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F8" w:rsidRPr="00CF5989" w:rsidRDefault="006E69F8" w:rsidP="00B63656">
      <w:pPr>
        <w:tabs>
          <w:tab w:val="left" w:pos="709"/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Приложение</w:t>
      </w:r>
    </w:p>
    <w:p w:rsidR="006E69F8" w:rsidRPr="00CF5989" w:rsidRDefault="006E69F8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УТВЕРЖДЕНЫ</w:t>
      </w:r>
    </w:p>
    <w:p w:rsidR="00E42CFB" w:rsidRPr="00CF5989" w:rsidRDefault="00E42CFB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2B38B5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</w:t>
      </w:r>
      <w:r w:rsidR="00835363" w:rsidRPr="00CF5989">
        <w:rPr>
          <w:sz w:val="28"/>
          <w:szCs w:val="28"/>
        </w:rPr>
        <w:t>остановлением</w:t>
      </w:r>
      <w:r w:rsidR="00C767FF" w:rsidRPr="00CF5989">
        <w:rPr>
          <w:sz w:val="28"/>
          <w:szCs w:val="28"/>
        </w:rPr>
        <w:t xml:space="preserve"> </w:t>
      </w:r>
      <w:r w:rsidR="00835363" w:rsidRPr="00CF5989">
        <w:rPr>
          <w:sz w:val="28"/>
          <w:szCs w:val="28"/>
        </w:rPr>
        <w:t>Правительства</w:t>
      </w: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Кировской</w:t>
      </w:r>
      <w:r w:rsidR="00C767FF" w:rsidRPr="00CF5989">
        <w:rPr>
          <w:sz w:val="28"/>
          <w:szCs w:val="28"/>
        </w:rPr>
        <w:t xml:space="preserve"> </w:t>
      </w:r>
      <w:r w:rsidRPr="00CF5989">
        <w:rPr>
          <w:sz w:val="28"/>
          <w:szCs w:val="28"/>
        </w:rPr>
        <w:t>области</w:t>
      </w:r>
    </w:p>
    <w:p w:rsidR="00835363" w:rsidRPr="00CF5989" w:rsidRDefault="00C767FF" w:rsidP="00F3728F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о</w:t>
      </w:r>
      <w:r w:rsidR="00835363" w:rsidRPr="00CF5989">
        <w:rPr>
          <w:sz w:val="28"/>
          <w:szCs w:val="28"/>
        </w:rPr>
        <w:t>т</w:t>
      </w:r>
      <w:r w:rsidR="00D40299" w:rsidRPr="00CF5989">
        <w:rPr>
          <w:sz w:val="28"/>
          <w:szCs w:val="28"/>
        </w:rPr>
        <w:t xml:space="preserve"> </w:t>
      </w:r>
      <w:r w:rsidR="00321B4E">
        <w:rPr>
          <w:sz w:val="28"/>
          <w:szCs w:val="28"/>
        </w:rPr>
        <w:t>18.11.2020</w:t>
      </w:r>
      <w:r w:rsidR="006F4A60" w:rsidRPr="00CF5989">
        <w:rPr>
          <w:sz w:val="28"/>
          <w:szCs w:val="28"/>
        </w:rPr>
        <w:t xml:space="preserve">   </w:t>
      </w:r>
      <w:r w:rsidR="00CC2F40" w:rsidRPr="00CF5989">
        <w:rPr>
          <w:sz w:val="28"/>
          <w:szCs w:val="28"/>
        </w:rPr>
        <w:t xml:space="preserve"> </w:t>
      </w:r>
      <w:r w:rsidR="00522E07" w:rsidRPr="00CF5989">
        <w:rPr>
          <w:sz w:val="28"/>
          <w:szCs w:val="28"/>
        </w:rPr>
        <w:t>№</w:t>
      </w:r>
      <w:r w:rsidR="00D40299" w:rsidRPr="00CF5989">
        <w:rPr>
          <w:sz w:val="28"/>
          <w:szCs w:val="28"/>
        </w:rPr>
        <w:t xml:space="preserve"> </w:t>
      </w:r>
      <w:r w:rsidR="00321B4E">
        <w:rPr>
          <w:sz w:val="28"/>
          <w:szCs w:val="28"/>
        </w:rPr>
        <w:t>606-П</w:t>
      </w:r>
    </w:p>
    <w:p w:rsidR="00835363" w:rsidRPr="00CF5989" w:rsidRDefault="00835363" w:rsidP="007B6A0F">
      <w:pPr>
        <w:pStyle w:val="ConsPlusTitle"/>
        <w:jc w:val="center"/>
      </w:pPr>
      <w:r w:rsidRPr="00CF5989">
        <w:t>ИЗМЕНЕНИЯ</w:t>
      </w:r>
    </w:p>
    <w:p w:rsidR="00835363" w:rsidRPr="00CF5989" w:rsidRDefault="00C767FF" w:rsidP="007B6A0F">
      <w:pPr>
        <w:pStyle w:val="ConsPlusTitle"/>
        <w:jc w:val="center"/>
        <w:outlineLvl w:val="0"/>
      </w:pPr>
      <w:r w:rsidRPr="00CF5989">
        <w:t xml:space="preserve">в </w:t>
      </w:r>
      <w:r w:rsidR="00835363" w:rsidRPr="00CF5989">
        <w:t>государственной</w:t>
      </w:r>
      <w:r w:rsidRPr="00CF5989">
        <w:t xml:space="preserve"> </w:t>
      </w:r>
      <w:r w:rsidR="00835363" w:rsidRPr="00CF5989">
        <w:t>программе</w:t>
      </w:r>
      <w:r w:rsidRPr="00CF5989">
        <w:t xml:space="preserve"> </w:t>
      </w:r>
      <w:r w:rsidR="00835363" w:rsidRPr="00CF5989">
        <w:t>Кировской</w:t>
      </w:r>
      <w:r w:rsidRPr="00CF5989">
        <w:t xml:space="preserve"> </w:t>
      </w:r>
      <w:r w:rsidR="00835363" w:rsidRPr="00CF5989">
        <w:t>области</w:t>
      </w:r>
    </w:p>
    <w:p w:rsidR="00AA6050" w:rsidRPr="00F76EFF" w:rsidRDefault="00916099" w:rsidP="005568FC">
      <w:pPr>
        <w:pStyle w:val="ConsPlusTitle"/>
        <w:spacing w:after="480"/>
        <w:jc w:val="center"/>
        <w:outlineLvl w:val="0"/>
        <w:rPr>
          <w:spacing w:val="-4"/>
          <w:highlight w:val="lightGray"/>
        </w:rPr>
      </w:pPr>
      <w:r w:rsidRPr="00CF5989">
        <w:t>«</w:t>
      </w:r>
      <w:r w:rsidR="00835363" w:rsidRPr="00CF5989">
        <w:t>Развитие</w:t>
      </w:r>
      <w:r w:rsidR="00C767FF" w:rsidRPr="00CF5989">
        <w:t xml:space="preserve"> </w:t>
      </w:r>
      <w:r w:rsidR="00835363" w:rsidRPr="00CF5989">
        <w:t>агропромышленного</w:t>
      </w:r>
      <w:r w:rsidR="00C767FF" w:rsidRPr="00CF5989">
        <w:t xml:space="preserve"> </w:t>
      </w:r>
      <w:r w:rsidR="00835363" w:rsidRPr="00CF5989">
        <w:t>комплекса</w:t>
      </w:r>
      <w:r w:rsidRPr="00CF5989">
        <w:t>»</w:t>
      </w:r>
    </w:p>
    <w:p w:rsidR="009246EC" w:rsidRDefault="009246EC" w:rsidP="00011DF9">
      <w:pPr>
        <w:pStyle w:val="a9"/>
        <w:numPr>
          <w:ilvl w:val="0"/>
          <w:numId w:val="13"/>
        </w:numPr>
        <w:tabs>
          <w:tab w:val="left" w:pos="1134"/>
        </w:tabs>
        <w:spacing w:line="44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</w:t>
      </w:r>
      <w:r w:rsidRPr="00B17078">
        <w:rPr>
          <w:rFonts w:ascii="Times New Roman" w:hAnsi="Times New Roman"/>
          <w:sz w:val="28"/>
          <w:szCs w:val="28"/>
        </w:rPr>
        <w:t>Государственной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131E0C" w:rsidRPr="00B17078" w:rsidRDefault="00522A0D" w:rsidP="00522A0D">
      <w:pPr>
        <w:pStyle w:val="a9"/>
        <w:numPr>
          <w:ilvl w:val="1"/>
          <w:numId w:val="13"/>
        </w:numPr>
        <w:tabs>
          <w:tab w:val="left" w:pos="1134"/>
        </w:tabs>
        <w:spacing w:after="120" w:line="44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B96" w:rsidRPr="00B17078">
        <w:rPr>
          <w:rFonts w:ascii="Times New Roman" w:hAnsi="Times New Roman"/>
          <w:sz w:val="28"/>
          <w:szCs w:val="28"/>
        </w:rPr>
        <w:t>Раздел «Ресурсное обеспечение Государственной программы» и</w:t>
      </w:r>
      <w:r w:rsidR="007A1B96" w:rsidRPr="00B17078">
        <w:rPr>
          <w:rFonts w:ascii="Times New Roman" w:hAnsi="Times New Roman"/>
          <w:sz w:val="28"/>
          <w:szCs w:val="28"/>
        </w:rPr>
        <w:t>з</w:t>
      </w:r>
      <w:r w:rsidR="007A1B96" w:rsidRPr="00B17078">
        <w:rPr>
          <w:rFonts w:ascii="Times New Roman" w:hAnsi="Times New Roman"/>
          <w:sz w:val="28"/>
          <w:szCs w:val="28"/>
        </w:rPr>
        <w:t xml:space="preserve">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131E0C" w:rsidRPr="007F2CC8" w:rsidTr="00131E0C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31E0C" w:rsidRPr="007F2CC8" w:rsidRDefault="00131E0C" w:rsidP="005F16B8">
            <w:pPr>
              <w:spacing w:after="1"/>
            </w:pPr>
            <w:r w:rsidRPr="007F2CC8">
              <w:rPr>
                <w:sz w:val="28"/>
              </w:rPr>
              <w:t>«Ресурсное обе</w:t>
            </w:r>
            <w:r w:rsidRPr="007F2CC8">
              <w:rPr>
                <w:sz w:val="28"/>
              </w:rPr>
              <w:t>с</w:t>
            </w:r>
            <w:r w:rsidRPr="007F2CC8">
              <w:rPr>
                <w:sz w:val="28"/>
              </w:rPr>
              <w:t>печение Госуда</w:t>
            </w:r>
            <w:r w:rsidRPr="007F2CC8">
              <w:rPr>
                <w:sz w:val="28"/>
              </w:rPr>
              <w:t>р</w:t>
            </w:r>
            <w:r w:rsidRPr="007F2CC8">
              <w:rPr>
                <w:sz w:val="28"/>
              </w:rPr>
              <w:t>ственной програ</w:t>
            </w:r>
            <w:r w:rsidRPr="007F2CC8">
              <w:rPr>
                <w:sz w:val="28"/>
              </w:rPr>
              <w:t>м</w:t>
            </w:r>
            <w:r w:rsidRPr="007F2CC8">
              <w:rPr>
                <w:sz w:val="28"/>
              </w:rPr>
              <w:t>мы</w:t>
            </w:r>
          </w:p>
        </w:tc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131E0C" w:rsidRPr="005F0919" w:rsidRDefault="00131E0C" w:rsidP="005F16B8">
            <w:pPr>
              <w:spacing w:after="1"/>
              <w:jc w:val="both"/>
            </w:pPr>
            <w:r w:rsidRPr="005F0919">
              <w:rPr>
                <w:sz w:val="28"/>
              </w:rPr>
              <w:t xml:space="preserve">общий объем финансирования </w:t>
            </w:r>
            <w:r w:rsidR="00835555" w:rsidRPr="005F0919">
              <w:rPr>
                <w:sz w:val="28"/>
              </w:rPr>
              <w:t>–</w:t>
            </w:r>
            <w:r w:rsidRPr="005F0919">
              <w:rPr>
                <w:sz w:val="28"/>
              </w:rPr>
              <w:t xml:space="preserve"> </w:t>
            </w:r>
            <w:r w:rsidR="00E153C6">
              <w:rPr>
                <w:sz w:val="28"/>
              </w:rPr>
              <w:t>15 912 044,43</w:t>
            </w:r>
            <w:r w:rsidR="00561D55">
              <w:rPr>
                <w:sz w:val="28"/>
              </w:rPr>
              <w:t xml:space="preserve"> </w:t>
            </w:r>
            <w:r w:rsidRPr="005F0919">
              <w:rPr>
                <w:sz w:val="28"/>
              </w:rPr>
              <w:t>тыс. ру</w:t>
            </w:r>
            <w:r w:rsidRPr="005F0919">
              <w:rPr>
                <w:sz w:val="28"/>
              </w:rPr>
              <w:t>б</w:t>
            </w:r>
            <w:r w:rsidRPr="005F0919">
              <w:rPr>
                <w:sz w:val="28"/>
              </w:rPr>
              <w:t>лей, в том числе:</w:t>
            </w:r>
          </w:p>
          <w:p w:rsidR="00131E0C" w:rsidRPr="007420FB" w:rsidRDefault="00131E0C" w:rsidP="005F16B8">
            <w:pPr>
              <w:spacing w:after="1"/>
              <w:jc w:val="both"/>
            </w:pPr>
            <w:r w:rsidRPr="007420FB">
              <w:rPr>
                <w:sz w:val="28"/>
              </w:rPr>
              <w:t xml:space="preserve">средства федерального бюджета </w:t>
            </w:r>
            <w:r w:rsidR="00F42F7B" w:rsidRPr="007420FB">
              <w:rPr>
                <w:sz w:val="28"/>
              </w:rPr>
              <w:t>–</w:t>
            </w:r>
            <w:r w:rsidRPr="007420FB">
              <w:rPr>
                <w:sz w:val="28"/>
              </w:rPr>
              <w:t xml:space="preserve"> </w:t>
            </w:r>
            <w:r w:rsidR="00561D55">
              <w:rPr>
                <w:sz w:val="28"/>
              </w:rPr>
              <w:t>5 594 424,2</w:t>
            </w:r>
            <w:r w:rsidR="00E35E2E">
              <w:rPr>
                <w:sz w:val="28"/>
              </w:rPr>
              <w:t>9</w:t>
            </w:r>
            <w:r w:rsidR="005F0919">
              <w:rPr>
                <w:sz w:val="28"/>
              </w:rPr>
              <w:t xml:space="preserve"> </w:t>
            </w:r>
            <w:r w:rsidRPr="007420FB">
              <w:rPr>
                <w:sz w:val="28"/>
              </w:rPr>
              <w:t>тыс. рублей;</w:t>
            </w:r>
          </w:p>
          <w:p w:rsidR="00131E0C" w:rsidRPr="007420FB" w:rsidRDefault="00131E0C" w:rsidP="005F16B8">
            <w:pPr>
              <w:spacing w:after="1"/>
              <w:jc w:val="both"/>
            </w:pPr>
            <w:r w:rsidRPr="007420FB">
              <w:rPr>
                <w:sz w:val="28"/>
              </w:rPr>
              <w:t xml:space="preserve">средства областного бюджета </w:t>
            </w:r>
            <w:r w:rsidR="00F42F7B" w:rsidRPr="007420FB">
              <w:rPr>
                <w:sz w:val="28"/>
              </w:rPr>
              <w:t>–</w:t>
            </w:r>
            <w:r w:rsidRPr="007420FB">
              <w:rPr>
                <w:sz w:val="28"/>
              </w:rPr>
              <w:t xml:space="preserve"> </w:t>
            </w:r>
            <w:r w:rsidR="00046947">
              <w:rPr>
                <w:sz w:val="28"/>
              </w:rPr>
              <w:t xml:space="preserve">5 365 722,65 </w:t>
            </w:r>
            <w:r w:rsidRPr="007420FB">
              <w:rPr>
                <w:sz w:val="28"/>
              </w:rPr>
              <w:t>тыс. ру</w:t>
            </w:r>
            <w:r w:rsidRPr="007420FB">
              <w:rPr>
                <w:sz w:val="28"/>
              </w:rPr>
              <w:t>б</w:t>
            </w:r>
            <w:r w:rsidRPr="007420FB">
              <w:rPr>
                <w:sz w:val="28"/>
              </w:rPr>
              <w:t>лей;</w:t>
            </w:r>
          </w:p>
          <w:p w:rsidR="00131E0C" w:rsidRPr="007420FB" w:rsidRDefault="00131E0C" w:rsidP="005F16B8">
            <w:pPr>
              <w:spacing w:after="1"/>
              <w:jc w:val="both"/>
            </w:pPr>
            <w:r w:rsidRPr="007420FB">
              <w:rPr>
                <w:sz w:val="28"/>
              </w:rPr>
              <w:t xml:space="preserve">средства местных бюджетов </w:t>
            </w:r>
            <w:r w:rsidR="00F42F7B" w:rsidRPr="007420FB">
              <w:rPr>
                <w:sz w:val="28"/>
              </w:rPr>
              <w:t>–</w:t>
            </w:r>
            <w:r w:rsidRPr="007420FB">
              <w:rPr>
                <w:sz w:val="28"/>
              </w:rPr>
              <w:t xml:space="preserve"> </w:t>
            </w:r>
            <w:r w:rsidR="00E153C6">
              <w:rPr>
                <w:sz w:val="28"/>
              </w:rPr>
              <w:t xml:space="preserve">29 102,95 </w:t>
            </w:r>
            <w:r w:rsidRPr="007420FB">
              <w:rPr>
                <w:sz w:val="28"/>
              </w:rPr>
              <w:t>тыс. рублей;</w:t>
            </w:r>
          </w:p>
          <w:p w:rsidR="00131E0C" w:rsidRPr="007F2CC8" w:rsidRDefault="00131E0C" w:rsidP="00E153C6">
            <w:pPr>
              <w:spacing w:after="1"/>
              <w:jc w:val="both"/>
            </w:pPr>
            <w:r w:rsidRPr="007420FB">
              <w:rPr>
                <w:sz w:val="28"/>
              </w:rPr>
              <w:t>средства внебюджет</w:t>
            </w:r>
            <w:r w:rsidR="005F0919">
              <w:rPr>
                <w:sz w:val="28"/>
              </w:rPr>
              <w:t>ных источников финансирования –</w:t>
            </w:r>
            <w:r w:rsidR="00046947">
              <w:rPr>
                <w:sz w:val="28"/>
              </w:rPr>
              <w:t xml:space="preserve"> </w:t>
            </w:r>
            <w:r w:rsidR="00E153C6">
              <w:rPr>
                <w:sz w:val="28"/>
              </w:rPr>
              <w:t>4 922 794,54</w:t>
            </w:r>
            <w:r w:rsidR="00046947">
              <w:rPr>
                <w:sz w:val="28"/>
              </w:rPr>
              <w:t xml:space="preserve"> </w:t>
            </w:r>
            <w:r w:rsidRPr="007420FB">
              <w:rPr>
                <w:sz w:val="28"/>
              </w:rPr>
              <w:t>тыс. рублей»</w:t>
            </w:r>
            <w:r w:rsidR="00C03FDA" w:rsidRPr="007420FB">
              <w:rPr>
                <w:sz w:val="28"/>
              </w:rPr>
              <w:t>.</w:t>
            </w:r>
          </w:p>
        </w:tc>
      </w:tr>
    </w:tbl>
    <w:p w:rsidR="00131E0C" w:rsidRDefault="00131E0C" w:rsidP="008456E4">
      <w:pPr>
        <w:spacing w:line="280" w:lineRule="atLeast"/>
        <w:jc w:val="both"/>
        <w:rPr>
          <w:sz w:val="16"/>
          <w:szCs w:val="16"/>
        </w:rPr>
      </w:pPr>
    </w:p>
    <w:p w:rsidR="009246EC" w:rsidRPr="00BE0E7E" w:rsidRDefault="009246EC" w:rsidP="007420FB">
      <w:pPr>
        <w:pStyle w:val="a9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E7E">
        <w:rPr>
          <w:rFonts w:ascii="Times New Roman" w:hAnsi="Times New Roman"/>
          <w:sz w:val="28"/>
          <w:szCs w:val="28"/>
        </w:rPr>
        <w:t xml:space="preserve">Дополнить разделом </w:t>
      </w:r>
      <w:r w:rsidR="007420FB" w:rsidRPr="00BE0E7E">
        <w:rPr>
          <w:rFonts w:ascii="Times New Roman" w:hAnsi="Times New Roman"/>
          <w:sz w:val="28"/>
          <w:szCs w:val="28"/>
        </w:rPr>
        <w:t>«</w:t>
      </w:r>
      <w:proofErr w:type="spellStart"/>
      <w:r w:rsidR="007420FB" w:rsidRPr="00BE0E7E">
        <w:rPr>
          <w:rFonts w:ascii="Times New Roman" w:hAnsi="Times New Roman"/>
          <w:sz w:val="28"/>
        </w:rPr>
        <w:t>Справочно</w:t>
      </w:r>
      <w:proofErr w:type="spellEnd"/>
      <w:r w:rsidR="007420FB" w:rsidRPr="00BE0E7E">
        <w:rPr>
          <w:rFonts w:ascii="Times New Roman" w:hAnsi="Times New Roman"/>
          <w:sz w:val="28"/>
        </w:rPr>
        <w:t xml:space="preserve">: объем налоговых расходов» </w:t>
      </w:r>
      <w:r w:rsidRPr="00BE0E7E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9246EC" w:rsidRPr="00BE0E7E" w:rsidTr="003C01BC"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9246EC" w:rsidRPr="00BE0E7E" w:rsidRDefault="009246EC" w:rsidP="009246EC">
            <w:pPr>
              <w:spacing w:after="1"/>
            </w:pPr>
            <w:r w:rsidRPr="00BE0E7E">
              <w:rPr>
                <w:sz w:val="28"/>
              </w:rPr>
              <w:t>«</w:t>
            </w:r>
            <w:proofErr w:type="spellStart"/>
            <w:r w:rsidRPr="00BE0E7E">
              <w:rPr>
                <w:sz w:val="28"/>
              </w:rPr>
              <w:t>Справочно</w:t>
            </w:r>
            <w:proofErr w:type="spellEnd"/>
            <w:r w:rsidRPr="00BE0E7E">
              <w:rPr>
                <w:sz w:val="28"/>
              </w:rPr>
              <w:t>: объем нал</w:t>
            </w:r>
            <w:r w:rsidRPr="00BE0E7E">
              <w:rPr>
                <w:sz w:val="28"/>
              </w:rPr>
              <w:t>о</w:t>
            </w:r>
            <w:r w:rsidRPr="00BE0E7E">
              <w:rPr>
                <w:sz w:val="28"/>
              </w:rPr>
              <w:t xml:space="preserve">говых расходов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46EC" w:rsidRPr="00BE0E7E" w:rsidRDefault="00046947" w:rsidP="00046947">
            <w:pPr>
              <w:spacing w:after="1"/>
              <w:jc w:val="both"/>
            </w:pPr>
            <w:r w:rsidRPr="00BE0E7E">
              <w:rPr>
                <w:sz w:val="28"/>
              </w:rPr>
              <w:t xml:space="preserve">1 890 185,00 </w:t>
            </w:r>
            <w:r w:rsidR="007420FB" w:rsidRPr="00BE0E7E">
              <w:rPr>
                <w:sz w:val="28"/>
              </w:rPr>
              <w:t>тыс. рублей</w:t>
            </w:r>
            <w:r w:rsidR="009246EC" w:rsidRPr="00BE0E7E">
              <w:rPr>
                <w:sz w:val="28"/>
              </w:rPr>
              <w:t>».</w:t>
            </w:r>
          </w:p>
        </w:tc>
      </w:tr>
    </w:tbl>
    <w:p w:rsidR="00F26045" w:rsidRPr="009246EC" w:rsidRDefault="00F26045" w:rsidP="009246EC">
      <w:pPr>
        <w:pStyle w:val="a9"/>
        <w:spacing w:line="280" w:lineRule="atLeast"/>
        <w:ind w:left="1260"/>
        <w:jc w:val="both"/>
        <w:rPr>
          <w:rFonts w:ascii="Times New Roman" w:hAnsi="Times New Roman"/>
          <w:sz w:val="28"/>
          <w:szCs w:val="28"/>
        </w:rPr>
      </w:pPr>
    </w:p>
    <w:p w:rsidR="00F26045" w:rsidRPr="00FC1D84" w:rsidRDefault="00522A0D" w:rsidP="00FC1D84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FC1D84">
        <w:rPr>
          <w:rFonts w:ascii="Times New Roman" w:hAnsi="Times New Roman"/>
          <w:bCs/>
          <w:sz w:val="28"/>
          <w:szCs w:val="28"/>
        </w:rPr>
        <w:t xml:space="preserve">бзац </w:t>
      </w:r>
      <w:r>
        <w:rPr>
          <w:rFonts w:ascii="Times New Roman" w:hAnsi="Times New Roman"/>
          <w:bCs/>
          <w:sz w:val="28"/>
          <w:szCs w:val="28"/>
        </w:rPr>
        <w:t xml:space="preserve">седьмой </w:t>
      </w:r>
      <w:r w:rsidRPr="00FC1D84">
        <w:rPr>
          <w:rFonts w:ascii="Times New Roman" w:hAnsi="Times New Roman"/>
          <w:sz w:val="28"/>
          <w:szCs w:val="28"/>
        </w:rPr>
        <w:t xml:space="preserve">подпункта 3.1.2 </w:t>
      </w:r>
      <w:r w:rsidR="00726FDC" w:rsidRPr="00FC1D8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726FDC" w:rsidRPr="00FC1D84">
        <w:rPr>
          <w:rFonts w:ascii="Times New Roman" w:hAnsi="Times New Roman"/>
          <w:sz w:val="28"/>
          <w:szCs w:val="28"/>
        </w:rPr>
        <w:t xml:space="preserve"> 3</w:t>
      </w:r>
      <w:r w:rsidR="00A27628">
        <w:rPr>
          <w:rFonts w:ascii="Times New Roman" w:hAnsi="Times New Roman"/>
          <w:sz w:val="28"/>
          <w:szCs w:val="28"/>
        </w:rPr>
        <w:t>.1</w:t>
      </w:r>
      <w:r w:rsidR="00FC1D84" w:rsidRPr="00FC1D84">
        <w:rPr>
          <w:rFonts w:ascii="Times New Roman" w:hAnsi="Times New Roman"/>
          <w:sz w:val="28"/>
          <w:szCs w:val="28"/>
        </w:rPr>
        <w:t xml:space="preserve"> </w:t>
      </w:r>
      <w:r w:rsidR="00726FDC" w:rsidRPr="00FC1D84">
        <w:rPr>
          <w:rFonts w:ascii="Times New Roman" w:hAnsi="Times New Roman"/>
          <w:sz w:val="28"/>
          <w:szCs w:val="28"/>
        </w:rPr>
        <w:t>раздела 3 «</w:t>
      </w:r>
      <w:r w:rsidR="00726FDC" w:rsidRPr="00FC1D84">
        <w:rPr>
          <w:rFonts w:ascii="Times New Roman" w:hAnsi="Times New Roman"/>
          <w:bCs/>
          <w:sz w:val="28"/>
          <w:szCs w:val="28"/>
        </w:rPr>
        <w:t>Обобще</w:t>
      </w:r>
      <w:r w:rsidR="00726FDC" w:rsidRPr="00FC1D84">
        <w:rPr>
          <w:rFonts w:ascii="Times New Roman" w:hAnsi="Times New Roman"/>
          <w:bCs/>
          <w:sz w:val="28"/>
          <w:szCs w:val="28"/>
        </w:rPr>
        <w:t>н</w:t>
      </w:r>
      <w:r w:rsidR="00726FDC" w:rsidRPr="00FC1D84">
        <w:rPr>
          <w:rFonts w:ascii="Times New Roman" w:hAnsi="Times New Roman"/>
          <w:bCs/>
          <w:sz w:val="28"/>
          <w:szCs w:val="28"/>
        </w:rPr>
        <w:t>ная характеристика отдельных мероприятий, проектов Государственной пр</w:t>
      </w:r>
      <w:r w:rsidR="00726FDC" w:rsidRPr="00FC1D84">
        <w:rPr>
          <w:rFonts w:ascii="Times New Roman" w:hAnsi="Times New Roman"/>
          <w:bCs/>
          <w:sz w:val="28"/>
          <w:szCs w:val="28"/>
        </w:rPr>
        <w:t>о</w:t>
      </w:r>
      <w:r w:rsidR="00726FDC" w:rsidRPr="00FC1D84">
        <w:rPr>
          <w:rFonts w:ascii="Times New Roman" w:hAnsi="Times New Roman"/>
          <w:bCs/>
          <w:sz w:val="28"/>
          <w:szCs w:val="28"/>
        </w:rPr>
        <w:t>граммы»</w:t>
      </w:r>
      <w:r w:rsidR="00FC1D84">
        <w:rPr>
          <w:rFonts w:ascii="Times New Roman" w:hAnsi="Times New Roman"/>
          <w:bCs/>
          <w:sz w:val="28"/>
          <w:szCs w:val="28"/>
        </w:rPr>
        <w:t xml:space="preserve"> </w:t>
      </w:r>
      <w:r w:rsidR="00F26045" w:rsidRPr="00FC1D8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26045" w:rsidRDefault="00F26045" w:rsidP="00F260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6045">
        <w:rPr>
          <w:sz w:val="28"/>
          <w:szCs w:val="28"/>
        </w:rPr>
        <w:t xml:space="preserve">«Сведения </w:t>
      </w:r>
      <w:r>
        <w:rPr>
          <w:sz w:val="28"/>
          <w:szCs w:val="28"/>
        </w:rPr>
        <w:t>об отдельном мероприятии «</w:t>
      </w:r>
      <w:r w:rsidRPr="00F26045">
        <w:rPr>
          <w:rFonts w:eastAsia="Calibri"/>
          <w:sz w:val="28"/>
          <w:szCs w:val="28"/>
        </w:rPr>
        <w:t>Налоговые расходы</w:t>
      </w:r>
      <w:r>
        <w:rPr>
          <w:sz w:val="28"/>
          <w:szCs w:val="28"/>
        </w:rPr>
        <w:t>»</w:t>
      </w:r>
      <w:r w:rsidRPr="00F26045">
        <w:rPr>
          <w:rFonts w:eastAsia="Calibri"/>
          <w:sz w:val="28"/>
          <w:szCs w:val="28"/>
        </w:rPr>
        <w:t xml:space="preserve"> Госуда</w:t>
      </w:r>
      <w:r w:rsidRPr="00F26045">
        <w:rPr>
          <w:rFonts w:eastAsia="Calibri"/>
          <w:sz w:val="28"/>
          <w:szCs w:val="28"/>
        </w:rPr>
        <w:t>р</w:t>
      </w:r>
      <w:r w:rsidRPr="00F26045">
        <w:rPr>
          <w:rFonts w:eastAsia="Calibri"/>
          <w:sz w:val="28"/>
          <w:szCs w:val="28"/>
        </w:rPr>
        <w:t>ственной пр</w:t>
      </w:r>
      <w:r>
        <w:rPr>
          <w:sz w:val="28"/>
          <w:szCs w:val="28"/>
        </w:rPr>
        <w:t>ограммы приведены в приложении №</w:t>
      </w:r>
      <w:r w:rsidRPr="00F26045">
        <w:rPr>
          <w:rFonts w:eastAsia="Calibri"/>
          <w:sz w:val="28"/>
          <w:szCs w:val="28"/>
        </w:rPr>
        <w:t xml:space="preserve"> 4</w:t>
      </w:r>
      <w:r>
        <w:rPr>
          <w:sz w:val="28"/>
          <w:szCs w:val="28"/>
        </w:rPr>
        <w:t>».</w:t>
      </w:r>
    </w:p>
    <w:p w:rsidR="00131E0C" w:rsidRPr="00C03FDA" w:rsidRDefault="00131E0C" w:rsidP="00011DF9">
      <w:pPr>
        <w:pStyle w:val="a9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C03FDA">
        <w:rPr>
          <w:rFonts w:ascii="Times New Roman" w:hAnsi="Times New Roman"/>
          <w:sz w:val="28"/>
        </w:rPr>
        <w:t xml:space="preserve">В </w:t>
      </w:r>
      <w:hyperlink r:id="rId9" w:history="1">
        <w:r w:rsidRPr="00C03FDA">
          <w:rPr>
            <w:rFonts w:ascii="Times New Roman" w:hAnsi="Times New Roman"/>
            <w:sz w:val="28"/>
          </w:rPr>
          <w:t>разделе 4</w:t>
        </w:r>
      </w:hyperlink>
      <w:r w:rsidR="00835555" w:rsidRPr="00C03FDA">
        <w:rPr>
          <w:rFonts w:ascii="Times New Roman" w:hAnsi="Times New Roman"/>
          <w:sz w:val="28"/>
        </w:rPr>
        <w:t xml:space="preserve"> «</w:t>
      </w:r>
      <w:r w:rsidRPr="00C03FDA">
        <w:rPr>
          <w:rFonts w:ascii="Times New Roman" w:hAnsi="Times New Roman"/>
          <w:sz w:val="28"/>
        </w:rPr>
        <w:t>Ресурсное обеспечение Государственной программы</w:t>
      </w:r>
      <w:r w:rsidR="00835555" w:rsidRPr="00C03FDA">
        <w:rPr>
          <w:rFonts w:ascii="Times New Roman" w:hAnsi="Times New Roman"/>
          <w:sz w:val="28"/>
        </w:rPr>
        <w:t>»</w:t>
      </w:r>
      <w:r w:rsidRPr="00C03FDA">
        <w:rPr>
          <w:rFonts w:ascii="Times New Roman" w:hAnsi="Times New Roman"/>
          <w:sz w:val="28"/>
        </w:rPr>
        <w:t>:</w:t>
      </w:r>
    </w:p>
    <w:p w:rsidR="00835555" w:rsidRPr="007F2CC8" w:rsidRDefault="00131E0C" w:rsidP="00011DF9">
      <w:pPr>
        <w:pStyle w:val="a9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F2CC8">
        <w:rPr>
          <w:rFonts w:ascii="Times New Roman" w:hAnsi="Times New Roman"/>
          <w:sz w:val="28"/>
        </w:rPr>
        <w:lastRenderedPageBreak/>
        <w:t>Абзац первый изложить в следующей редакции:</w:t>
      </w:r>
    </w:p>
    <w:p w:rsidR="00AC5F24" w:rsidRDefault="00835555" w:rsidP="00522A0D">
      <w:pPr>
        <w:spacing w:line="360" w:lineRule="auto"/>
        <w:ind w:firstLine="709"/>
        <w:jc w:val="both"/>
        <w:rPr>
          <w:sz w:val="28"/>
        </w:rPr>
      </w:pPr>
      <w:r w:rsidRPr="007F2CC8">
        <w:rPr>
          <w:sz w:val="28"/>
        </w:rPr>
        <w:t>«</w:t>
      </w:r>
      <w:r w:rsidR="00131E0C" w:rsidRPr="007F2CC8">
        <w:rPr>
          <w:sz w:val="28"/>
        </w:rPr>
        <w:t>Общий объем финансирования Государственной программы составит</w:t>
      </w:r>
      <w:r w:rsidR="00CD4B40">
        <w:rPr>
          <w:sz w:val="28"/>
        </w:rPr>
        <w:t xml:space="preserve"> </w:t>
      </w:r>
      <w:r w:rsidR="00E153C6" w:rsidRPr="00E153C6">
        <w:rPr>
          <w:sz w:val="28"/>
        </w:rPr>
        <w:t xml:space="preserve">15 912 044,43 </w:t>
      </w:r>
      <w:r w:rsidR="00131E0C" w:rsidRPr="007F2CC8">
        <w:rPr>
          <w:sz w:val="28"/>
        </w:rPr>
        <w:t xml:space="preserve">тыс. рублей, в том числе средства федерального бюджета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5F0919">
        <w:rPr>
          <w:sz w:val="28"/>
        </w:rPr>
        <w:t xml:space="preserve">5 594 424,29 </w:t>
      </w:r>
      <w:r w:rsidR="00131E0C" w:rsidRPr="007F2CC8">
        <w:rPr>
          <w:sz w:val="28"/>
        </w:rPr>
        <w:t xml:space="preserve">тыс. рублей, средства областного бюджета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CD4B40">
        <w:rPr>
          <w:sz w:val="28"/>
        </w:rPr>
        <w:t xml:space="preserve">5 365 722,65 </w:t>
      </w:r>
      <w:r w:rsidR="00131E0C" w:rsidRPr="007F2CC8">
        <w:rPr>
          <w:sz w:val="28"/>
        </w:rPr>
        <w:t xml:space="preserve">тыс. рублей, средства местных бюджетов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E153C6">
        <w:rPr>
          <w:sz w:val="28"/>
        </w:rPr>
        <w:t>29 102,95</w:t>
      </w:r>
      <w:r w:rsidR="00CD4B40">
        <w:rPr>
          <w:sz w:val="28"/>
        </w:rPr>
        <w:t xml:space="preserve"> </w:t>
      </w:r>
      <w:r w:rsidR="00131E0C" w:rsidRPr="007F2CC8">
        <w:rPr>
          <w:sz w:val="28"/>
        </w:rPr>
        <w:t>тыс. рублей, средства вн</w:t>
      </w:r>
      <w:r w:rsidR="00131E0C" w:rsidRPr="007F2CC8">
        <w:rPr>
          <w:sz w:val="28"/>
        </w:rPr>
        <w:t>е</w:t>
      </w:r>
      <w:r w:rsidR="00131E0C" w:rsidRPr="007F2CC8">
        <w:rPr>
          <w:sz w:val="28"/>
        </w:rPr>
        <w:t xml:space="preserve">бюджетных источников финансирования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E153C6">
        <w:rPr>
          <w:sz w:val="28"/>
        </w:rPr>
        <w:t xml:space="preserve">4 922 794,54 </w:t>
      </w:r>
      <w:r w:rsidR="00316062">
        <w:rPr>
          <w:sz w:val="28"/>
        </w:rPr>
        <w:t>тыс. рублей</w:t>
      </w:r>
      <w:r w:rsidRPr="007F2CC8">
        <w:rPr>
          <w:sz w:val="28"/>
        </w:rPr>
        <w:t>»</w:t>
      </w:r>
      <w:r w:rsidR="00131E0C" w:rsidRPr="007F2CC8">
        <w:rPr>
          <w:sz w:val="28"/>
        </w:rPr>
        <w:t>.</w:t>
      </w:r>
    </w:p>
    <w:p w:rsidR="00131E0C" w:rsidRPr="00522A0D" w:rsidRDefault="00131E0C" w:rsidP="00AC5F24">
      <w:pPr>
        <w:pStyle w:val="a9"/>
        <w:numPr>
          <w:ilvl w:val="1"/>
          <w:numId w:val="13"/>
        </w:numPr>
        <w:spacing w:line="360" w:lineRule="auto"/>
        <w:ind w:left="1276" w:hanging="567"/>
        <w:jc w:val="both"/>
        <w:rPr>
          <w:rFonts w:ascii="Times New Roman" w:hAnsi="Times New Roman"/>
        </w:rPr>
      </w:pPr>
      <w:r w:rsidRPr="00AC5F24">
        <w:rPr>
          <w:rFonts w:ascii="Times New Roman" w:hAnsi="Times New Roman"/>
          <w:sz w:val="28"/>
        </w:rPr>
        <w:t>Таблицу 1 изложить в следующей редакции:</w:t>
      </w:r>
    </w:p>
    <w:p w:rsidR="00522A0D" w:rsidRPr="00874D2E" w:rsidRDefault="00522A0D" w:rsidP="00522A0D">
      <w:pPr>
        <w:spacing w:before="280" w:after="1" w:line="280" w:lineRule="atLeast"/>
        <w:ind w:left="990"/>
        <w:jc w:val="right"/>
        <w:rPr>
          <w:sz w:val="28"/>
          <w:szCs w:val="28"/>
        </w:rPr>
      </w:pPr>
      <w:r w:rsidRPr="00874D2E">
        <w:rPr>
          <w:sz w:val="28"/>
          <w:szCs w:val="28"/>
        </w:rPr>
        <w:t>«Таблица 1</w:t>
      </w:r>
    </w:p>
    <w:p w:rsidR="00522A0D" w:rsidRDefault="00522A0D" w:rsidP="00522A0D">
      <w:pPr>
        <w:spacing w:after="1" w:line="280" w:lineRule="atLeast"/>
        <w:ind w:left="990"/>
        <w:jc w:val="both"/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2"/>
        <w:gridCol w:w="1401"/>
        <w:gridCol w:w="1258"/>
        <w:gridCol w:w="1262"/>
        <w:gridCol w:w="1260"/>
        <w:gridCol w:w="1217"/>
        <w:gridCol w:w="1306"/>
      </w:tblGrid>
      <w:tr w:rsidR="00522A0D" w:rsidRPr="005F0919" w:rsidTr="00522A0D">
        <w:tc>
          <w:tcPr>
            <w:tcW w:w="982" w:type="pct"/>
            <w:vMerge w:val="restar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 xml:space="preserve">Основные </w:t>
            </w:r>
            <w:r w:rsidRPr="00DA315D">
              <w:rPr>
                <w:sz w:val="28"/>
                <w:szCs w:val="28"/>
              </w:rPr>
              <w:br/>
            </w:r>
            <w:r w:rsidRPr="00C66090">
              <w:rPr>
                <w:sz w:val="22"/>
                <w:szCs w:val="22"/>
              </w:rPr>
              <w:t xml:space="preserve">направления </w:t>
            </w:r>
            <w:r w:rsidRPr="00DA315D">
              <w:rPr>
                <w:sz w:val="28"/>
                <w:szCs w:val="28"/>
              </w:rPr>
              <w:br/>
            </w:r>
            <w:r w:rsidRPr="00C66090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018" w:type="pct"/>
            <w:gridSpan w:val="6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Объемы финансирования в 2020 – 2024 годах, тыс. рублей</w:t>
            </w:r>
          </w:p>
        </w:tc>
      </w:tr>
      <w:tr w:rsidR="00522A0D" w:rsidRPr="005F0919" w:rsidTr="00522A0D">
        <w:tc>
          <w:tcPr>
            <w:tcW w:w="982" w:type="pct"/>
            <w:vMerge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 w:val="restar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всего</w:t>
            </w:r>
          </w:p>
        </w:tc>
        <w:tc>
          <w:tcPr>
            <w:tcW w:w="3287" w:type="pct"/>
            <w:gridSpan w:val="5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в том числе по годам</w:t>
            </w:r>
          </w:p>
        </w:tc>
      </w:tr>
      <w:tr w:rsidR="00522A0D" w:rsidRPr="005F0919" w:rsidTr="00522A0D">
        <w:tc>
          <w:tcPr>
            <w:tcW w:w="982" w:type="pct"/>
            <w:vMerge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  <w:vMerge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2020 год</w:t>
            </w:r>
          </w:p>
        </w:tc>
        <w:tc>
          <w:tcPr>
            <w:tcW w:w="658" w:type="pc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2021 год</w:t>
            </w:r>
          </w:p>
        </w:tc>
        <w:tc>
          <w:tcPr>
            <w:tcW w:w="657" w:type="pc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2022 год</w:t>
            </w:r>
          </w:p>
        </w:tc>
        <w:tc>
          <w:tcPr>
            <w:tcW w:w="635" w:type="pc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2023 год</w:t>
            </w:r>
          </w:p>
        </w:tc>
        <w:tc>
          <w:tcPr>
            <w:tcW w:w="681" w:type="pct"/>
          </w:tcPr>
          <w:p w:rsidR="00522A0D" w:rsidRPr="00C66090" w:rsidRDefault="00522A0D" w:rsidP="00522A0D">
            <w:pPr>
              <w:jc w:val="center"/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2024 год</w:t>
            </w:r>
          </w:p>
        </w:tc>
      </w:tr>
      <w:tr w:rsidR="00522A0D" w:rsidRPr="005F0919" w:rsidTr="00522A0D">
        <w:tc>
          <w:tcPr>
            <w:tcW w:w="982" w:type="pct"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Государственная программа Киро</w:t>
            </w:r>
            <w:r w:rsidRPr="00C66090">
              <w:rPr>
                <w:sz w:val="22"/>
                <w:szCs w:val="22"/>
              </w:rPr>
              <w:t>в</w:t>
            </w:r>
            <w:r w:rsidRPr="00C66090">
              <w:rPr>
                <w:sz w:val="22"/>
                <w:szCs w:val="22"/>
              </w:rPr>
              <w:t>ской области «Развитие агр</w:t>
            </w:r>
            <w:r w:rsidRPr="00C66090">
              <w:rPr>
                <w:sz w:val="22"/>
                <w:szCs w:val="22"/>
              </w:rPr>
              <w:t>о</w:t>
            </w:r>
            <w:r w:rsidRPr="00C66090">
              <w:rPr>
                <w:sz w:val="22"/>
                <w:szCs w:val="22"/>
              </w:rPr>
              <w:t xml:space="preserve">промышленного комплекса» – </w:t>
            </w:r>
            <w:r w:rsidRPr="00DA315D">
              <w:rPr>
                <w:sz w:val="28"/>
                <w:szCs w:val="28"/>
              </w:rPr>
              <w:br/>
            </w:r>
            <w:r w:rsidRPr="00C66090">
              <w:rPr>
                <w:sz w:val="22"/>
                <w:szCs w:val="22"/>
              </w:rPr>
              <w:t>всего</w:t>
            </w:r>
          </w:p>
        </w:tc>
        <w:tc>
          <w:tcPr>
            <w:tcW w:w="731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15 912 044,43</w:t>
            </w:r>
          </w:p>
        </w:tc>
        <w:tc>
          <w:tcPr>
            <w:tcW w:w="656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3 265 192,64</w:t>
            </w:r>
          </w:p>
        </w:tc>
        <w:tc>
          <w:tcPr>
            <w:tcW w:w="658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3 193 364,86</w:t>
            </w:r>
          </w:p>
        </w:tc>
        <w:tc>
          <w:tcPr>
            <w:tcW w:w="657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3 162 680,82</w:t>
            </w:r>
          </w:p>
        </w:tc>
        <w:tc>
          <w:tcPr>
            <w:tcW w:w="635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3 148 329,29</w:t>
            </w:r>
          </w:p>
        </w:tc>
        <w:tc>
          <w:tcPr>
            <w:tcW w:w="681" w:type="pct"/>
          </w:tcPr>
          <w:p w:rsidR="00522A0D" w:rsidRPr="00C66090" w:rsidRDefault="00522A0D" w:rsidP="00522A0D">
            <w:pPr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3 142 476,82</w:t>
            </w:r>
          </w:p>
        </w:tc>
      </w:tr>
      <w:tr w:rsidR="00522A0D" w:rsidRPr="005F0919" w:rsidTr="00522A0D">
        <w:tc>
          <w:tcPr>
            <w:tcW w:w="982" w:type="pct"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в том числе</w:t>
            </w:r>
          </w:p>
        </w:tc>
        <w:tc>
          <w:tcPr>
            <w:tcW w:w="731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6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8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7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35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81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22A0D" w:rsidRPr="005F0919" w:rsidTr="00522A0D">
        <w:tc>
          <w:tcPr>
            <w:tcW w:w="982" w:type="pct"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 xml:space="preserve">капитальные </w:t>
            </w:r>
            <w:r w:rsidR="000542C4" w:rsidRPr="00DA315D">
              <w:rPr>
                <w:sz w:val="28"/>
                <w:szCs w:val="28"/>
              </w:rPr>
              <w:br/>
            </w:r>
            <w:r w:rsidRPr="00C66090">
              <w:rPr>
                <w:sz w:val="22"/>
                <w:szCs w:val="22"/>
              </w:rPr>
              <w:t>вложения</w:t>
            </w:r>
          </w:p>
        </w:tc>
        <w:tc>
          <w:tcPr>
            <w:tcW w:w="731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2 662 271,26</w:t>
            </w:r>
          </w:p>
        </w:tc>
        <w:tc>
          <w:tcPr>
            <w:tcW w:w="656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186 647,14</w:t>
            </w:r>
          </w:p>
        </w:tc>
        <w:tc>
          <w:tcPr>
            <w:tcW w:w="658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670 947,78</w:t>
            </w:r>
          </w:p>
        </w:tc>
        <w:tc>
          <w:tcPr>
            <w:tcW w:w="657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601 558,78</w:t>
            </w:r>
          </w:p>
        </w:tc>
        <w:tc>
          <w:tcPr>
            <w:tcW w:w="635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601 558,78</w:t>
            </w:r>
          </w:p>
        </w:tc>
        <w:tc>
          <w:tcPr>
            <w:tcW w:w="681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601 558,78</w:t>
            </w:r>
          </w:p>
        </w:tc>
      </w:tr>
      <w:tr w:rsidR="00522A0D" w:rsidRPr="005F0919" w:rsidTr="00522A0D">
        <w:tc>
          <w:tcPr>
            <w:tcW w:w="982" w:type="pct"/>
          </w:tcPr>
          <w:p w:rsidR="00522A0D" w:rsidRPr="00C66090" w:rsidRDefault="00522A0D" w:rsidP="00522A0D">
            <w:pPr>
              <w:rPr>
                <w:sz w:val="22"/>
                <w:szCs w:val="22"/>
              </w:rPr>
            </w:pPr>
            <w:r w:rsidRPr="00C6609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31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13 249 773,17</w:t>
            </w:r>
          </w:p>
        </w:tc>
        <w:tc>
          <w:tcPr>
            <w:tcW w:w="656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3 078 545,50</w:t>
            </w:r>
          </w:p>
        </w:tc>
        <w:tc>
          <w:tcPr>
            <w:tcW w:w="658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2 522 417,08</w:t>
            </w:r>
          </w:p>
        </w:tc>
        <w:tc>
          <w:tcPr>
            <w:tcW w:w="657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2 561 122,04</w:t>
            </w:r>
          </w:p>
        </w:tc>
        <w:tc>
          <w:tcPr>
            <w:tcW w:w="635" w:type="pct"/>
          </w:tcPr>
          <w:p w:rsidR="00522A0D" w:rsidRPr="00C66090" w:rsidRDefault="00522A0D" w:rsidP="00522A0D">
            <w:pPr>
              <w:jc w:val="center"/>
              <w:rPr>
                <w:spacing w:val="-6"/>
                <w:sz w:val="22"/>
                <w:szCs w:val="22"/>
              </w:rPr>
            </w:pPr>
            <w:r w:rsidRPr="00C66090">
              <w:rPr>
                <w:spacing w:val="-6"/>
                <w:sz w:val="22"/>
                <w:szCs w:val="22"/>
              </w:rPr>
              <w:t>2 546 770,51</w:t>
            </w:r>
          </w:p>
        </w:tc>
        <w:tc>
          <w:tcPr>
            <w:tcW w:w="681" w:type="pct"/>
          </w:tcPr>
          <w:p w:rsidR="00522A0D" w:rsidRPr="000D2262" w:rsidRDefault="00522A0D" w:rsidP="00522A0D">
            <w:pPr>
              <w:rPr>
                <w:spacing w:val="-10"/>
                <w:sz w:val="22"/>
                <w:szCs w:val="22"/>
              </w:rPr>
            </w:pPr>
            <w:r w:rsidRPr="000D2262">
              <w:rPr>
                <w:spacing w:val="-10"/>
                <w:sz w:val="22"/>
                <w:szCs w:val="22"/>
              </w:rPr>
              <w:t>2 540 918,04».</w:t>
            </w:r>
          </w:p>
        </w:tc>
      </w:tr>
    </w:tbl>
    <w:p w:rsidR="009E3097" w:rsidRPr="00C974F2" w:rsidRDefault="009E3097" w:rsidP="00522A0D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E3097">
        <w:rPr>
          <w:rFonts w:eastAsia="Calibri"/>
          <w:sz w:val="28"/>
          <w:szCs w:val="28"/>
        </w:rPr>
        <w:t xml:space="preserve">В абзаце первом раздела 6 «Участие муниципальных образований </w:t>
      </w:r>
      <w:r w:rsidR="00522A0D">
        <w:rPr>
          <w:rFonts w:eastAsia="Calibri"/>
          <w:sz w:val="28"/>
          <w:szCs w:val="28"/>
        </w:rPr>
        <w:t xml:space="preserve">Кировской области </w:t>
      </w:r>
      <w:r w:rsidRPr="009E3097">
        <w:rPr>
          <w:rFonts w:eastAsia="Calibri"/>
          <w:sz w:val="28"/>
          <w:szCs w:val="28"/>
        </w:rPr>
        <w:t>в реализации Государственной программы»</w:t>
      </w:r>
      <w:r w:rsidRPr="009E3097">
        <w:rPr>
          <w:sz w:val="28"/>
          <w:szCs w:val="28"/>
        </w:rPr>
        <w:t xml:space="preserve"> слова «орг</w:t>
      </w:r>
      <w:r w:rsidRPr="009E3097">
        <w:rPr>
          <w:sz w:val="28"/>
          <w:szCs w:val="28"/>
        </w:rPr>
        <w:t>а</w:t>
      </w:r>
      <w:r w:rsidR="00522A0D">
        <w:rPr>
          <w:sz w:val="28"/>
          <w:szCs w:val="28"/>
        </w:rPr>
        <w:t>нам</w:t>
      </w:r>
      <w:r w:rsidRPr="009E3097">
        <w:rPr>
          <w:sz w:val="28"/>
          <w:szCs w:val="28"/>
        </w:rPr>
        <w:t xml:space="preserve"> местного самоуправления муниципальных районов </w:t>
      </w:r>
      <w:r w:rsidR="00AC5739">
        <w:rPr>
          <w:sz w:val="28"/>
          <w:szCs w:val="28"/>
        </w:rPr>
        <w:t xml:space="preserve">Кировской </w:t>
      </w:r>
      <w:r w:rsidRPr="009E3097">
        <w:rPr>
          <w:sz w:val="28"/>
          <w:szCs w:val="28"/>
        </w:rPr>
        <w:t xml:space="preserve">области, Богородского городского округа, </w:t>
      </w:r>
      <w:proofErr w:type="spellStart"/>
      <w:r w:rsidRPr="009E3097">
        <w:rPr>
          <w:sz w:val="28"/>
          <w:szCs w:val="28"/>
        </w:rPr>
        <w:t>Санчурского</w:t>
      </w:r>
      <w:proofErr w:type="spellEnd"/>
      <w:r w:rsidRPr="009E3097">
        <w:rPr>
          <w:sz w:val="28"/>
          <w:szCs w:val="28"/>
        </w:rPr>
        <w:t xml:space="preserve"> городского округа</w:t>
      </w:r>
      <w:r w:rsidR="00AC5739">
        <w:rPr>
          <w:sz w:val="28"/>
          <w:szCs w:val="28"/>
        </w:rPr>
        <w:t>»</w:t>
      </w:r>
      <w:r w:rsidRPr="009E3097">
        <w:rPr>
          <w:sz w:val="28"/>
          <w:szCs w:val="28"/>
        </w:rPr>
        <w:t xml:space="preserve"> заменить словами «</w:t>
      </w:r>
      <w:r w:rsidRPr="009E3097">
        <w:rPr>
          <w:rFonts w:eastAsia="Calibri"/>
          <w:sz w:val="28"/>
          <w:szCs w:val="28"/>
        </w:rPr>
        <w:t>орга</w:t>
      </w:r>
      <w:r w:rsidR="00522A0D">
        <w:rPr>
          <w:rFonts w:eastAsia="Calibri"/>
          <w:sz w:val="28"/>
          <w:szCs w:val="28"/>
        </w:rPr>
        <w:t>нам</w:t>
      </w:r>
      <w:r w:rsidRPr="009E3097">
        <w:rPr>
          <w:rFonts w:eastAsia="Calibri"/>
          <w:sz w:val="28"/>
          <w:szCs w:val="28"/>
        </w:rPr>
        <w:t xml:space="preserve"> местного самоуправления муниципальных районов</w:t>
      </w:r>
      <w:r w:rsidR="005F5CB2">
        <w:rPr>
          <w:rFonts w:eastAsia="Calibri"/>
          <w:sz w:val="28"/>
          <w:szCs w:val="28"/>
        </w:rPr>
        <w:t xml:space="preserve">, </w:t>
      </w:r>
      <w:r w:rsidR="00B574E4" w:rsidRPr="005F5CB2">
        <w:rPr>
          <w:rFonts w:eastAsia="Calibri"/>
          <w:sz w:val="28"/>
          <w:szCs w:val="28"/>
        </w:rPr>
        <w:t>мун</w:t>
      </w:r>
      <w:r w:rsidR="00B574E4" w:rsidRPr="005F5CB2">
        <w:rPr>
          <w:rFonts w:eastAsia="Calibri"/>
          <w:sz w:val="28"/>
          <w:szCs w:val="28"/>
        </w:rPr>
        <w:t>и</w:t>
      </w:r>
      <w:r w:rsidR="00B574E4" w:rsidRPr="005F5CB2">
        <w:rPr>
          <w:rFonts w:eastAsia="Calibri"/>
          <w:sz w:val="28"/>
          <w:szCs w:val="28"/>
        </w:rPr>
        <w:t>ципальных</w:t>
      </w:r>
      <w:r w:rsidR="00B574E4" w:rsidRPr="00B574E4">
        <w:rPr>
          <w:rFonts w:eastAsia="Calibri"/>
          <w:sz w:val="28"/>
          <w:szCs w:val="28"/>
        </w:rPr>
        <w:t xml:space="preserve"> </w:t>
      </w:r>
      <w:r w:rsidRPr="009E3097">
        <w:rPr>
          <w:rFonts w:eastAsia="Calibri"/>
          <w:sz w:val="28"/>
          <w:szCs w:val="28"/>
        </w:rPr>
        <w:t xml:space="preserve">округов </w:t>
      </w:r>
      <w:r w:rsidR="00AC5739">
        <w:rPr>
          <w:rFonts w:eastAsia="Calibri"/>
          <w:sz w:val="28"/>
          <w:szCs w:val="28"/>
        </w:rPr>
        <w:t xml:space="preserve">Кировской </w:t>
      </w:r>
      <w:r w:rsidRPr="009E3097">
        <w:rPr>
          <w:rFonts w:eastAsia="Calibri"/>
          <w:sz w:val="28"/>
          <w:szCs w:val="28"/>
        </w:rPr>
        <w:t>области»</w:t>
      </w:r>
      <w:r w:rsidR="00F7289B">
        <w:rPr>
          <w:rFonts w:eastAsia="Calibri"/>
          <w:sz w:val="28"/>
          <w:szCs w:val="28"/>
        </w:rPr>
        <w:t>.</w:t>
      </w:r>
    </w:p>
    <w:p w:rsidR="00114B4C" w:rsidRDefault="00114B4C" w:rsidP="00FD63C5">
      <w:pPr>
        <w:pStyle w:val="a9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AB1">
        <w:rPr>
          <w:rFonts w:ascii="Times New Roman" w:hAnsi="Times New Roman"/>
          <w:sz w:val="28"/>
          <w:szCs w:val="28"/>
        </w:rPr>
        <w:t xml:space="preserve">Внести </w:t>
      </w:r>
      <w:hyperlink r:id="rId10" w:history="1">
        <w:r w:rsidRPr="009E1AB1">
          <w:rPr>
            <w:rFonts w:ascii="Times New Roman" w:hAnsi="Times New Roman"/>
            <w:sz w:val="28"/>
            <w:szCs w:val="28"/>
          </w:rPr>
          <w:t>изменения</w:t>
        </w:r>
      </w:hyperlink>
      <w:r w:rsidRPr="009E1AB1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C03FDA">
          <w:rPr>
            <w:rFonts w:ascii="Times New Roman" w:hAnsi="Times New Roman"/>
            <w:sz w:val="28"/>
            <w:szCs w:val="28"/>
          </w:rPr>
          <w:t>в с</w:t>
        </w:r>
        <w:r w:rsidR="00F1020A">
          <w:rPr>
            <w:rFonts w:ascii="Times New Roman" w:hAnsi="Times New Roman"/>
            <w:sz w:val="28"/>
            <w:szCs w:val="28"/>
          </w:rPr>
          <w:t>ведения</w:t>
        </w:r>
      </w:hyperlink>
      <w:r w:rsidRPr="009E1AB1">
        <w:rPr>
          <w:rFonts w:ascii="Times New Roman" w:hAnsi="Times New Roman"/>
          <w:sz w:val="28"/>
          <w:szCs w:val="28"/>
        </w:rPr>
        <w:t xml:space="preserve"> о целевых показателях эффекти</w:t>
      </w:r>
      <w:r w:rsidRPr="009E1AB1">
        <w:rPr>
          <w:rFonts w:ascii="Times New Roman" w:hAnsi="Times New Roman"/>
          <w:sz w:val="28"/>
          <w:szCs w:val="28"/>
        </w:rPr>
        <w:t>в</w:t>
      </w:r>
      <w:r w:rsidRPr="009E1AB1">
        <w:rPr>
          <w:rFonts w:ascii="Times New Roman" w:hAnsi="Times New Roman"/>
          <w:sz w:val="28"/>
          <w:szCs w:val="28"/>
        </w:rPr>
        <w:t xml:space="preserve">ности реализации </w:t>
      </w:r>
      <w:r w:rsidRPr="00FD63C5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C03FDA">
        <w:rPr>
          <w:rFonts w:ascii="Times New Roman" w:hAnsi="Times New Roman"/>
          <w:sz w:val="28"/>
          <w:szCs w:val="28"/>
        </w:rPr>
        <w:t>(</w:t>
      </w:r>
      <w:r w:rsidR="00C03FDA" w:rsidRPr="00FD63C5">
        <w:rPr>
          <w:rFonts w:ascii="Times New Roman" w:hAnsi="Times New Roman"/>
          <w:sz w:val="28"/>
          <w:szCs w:val="28"/>
        </w:rPr>
        <w:t>приложени</w:t>
      </w:r>
      <w:r w:rsidR="00C03FDA">
        <w:rPr>
          <w:rFonts w:ascii="Times New Roman" w:hAnsi="Times New Roman"/>
          <w:sz w:val="28"/>
          <w:szCs w:val="28"/>
        </w:rPr>
        <w:t>е</w:t>
      </w:r>
      <w:r w:rsidR="00C03FDA" w:rsidRPr="00FD63C5">
        <w:rPr>
          <w:rFonts w:ascii="Times New Roman" w:hAnsi="Times New Roman"/>
          <w:sz w:val="28"/>
          <w:szCs w:val="28"/>
        </w:rPr>
        <w:t xml:space="preserve"> №</w:t>
      </w:r>
      <w:r w:rsidR="00C03FDA">
        <w:rPr>
          <w:rFonts w:ascii="Times New Roman" w:hAnsi="Times New Roman"/>
          <w:sz w:val="28"/>
          <w:szCs w:val="28"/>
        </w:rPr>
        <w:t> </w:t>
      </w:r>
      <w:r w:rsidR="00C03FDA" w:rsidRPr="00FD63C5">
        <w:rPr>
          <w:rFonts w:ascii="Times New Roman" w:hAnsi="Times New Roman"/>
          <w:sz w:val="28"/>
          <w:szCs w:val="28"/>
        </w:rPr>
        <w:t>1</w:t>
      </w:r>
      <w:r w:rsidR="00C03FDA">
        <w:rPr>
          <w:rFonts w:ascii="Times New Roman" w:hAnsi="Times New Roman"/>
          <w:sz w:val="28"/>
          <w:szCs w:val="28"/>
        </w:rPr>
        <w:t xml:space="preserve"> к</w:t>
      </w:r>
      <w:r w:rsidR="00531E53">
        <w:rPr>
          <w:rFonts w:ascii="Times New Roman" w:hAnsi="Times New Roman"/>
          <w:sz w:val="28"/>
          <w:szCs w:val="28"/>
        </w:rPr>
        <w:t> </w:t>
      </w:r>
      <w:r w:rsidR="00C03FDA">
        <w:rPr>
          <w:rFonts w:ascii="Times New Roman" w:hAnsi="Times New Roman"/>
          <w:sz w:val="28"/>
          <w:szCs w:val="28"/>
        </w:rPr>
        <w:t xml:space="preserve">Государственной программе) </w:t>
      </w:r>
      <w:r w:rsidRPr="00FD63C5">
        <w:rPr>
          <w:rFonts w:ascii="Times New Roman" w:hAnsi="Times New Roman"/>
          <w:sz w:val="28"/>
          <w:szCs w:val="28"/>
        </w:rPr>
        <w:t>согласно приложению № 1.</w:t>
      </w:r>
    </w:p>
    <w:p w:rsidR="00F1020A" w:rsidRDefault="00CC1A16" w:rsidP="00F1020A">
      <w:pPr>
        <w:pStyle w:val="a9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AB1">
        <w:rPr>
          <w:rFonts w:ascii="Times New Roman" w:hAnsi="Times New Roman"/>
          <w:sz w:val="28"/>
          <w:szCs w:val="28"/>
        </w:rPr>
        <w:lastRenderedPageBreak/>
        <w:t xml:space="preserve">Внести </w:t>
      </w:r>
      <w:hyperlink r:id="rId12" w:history="1">
        <w:r w:rsidRPr="009E1AB1">
          <w:rPr>
            <w:rFonts w:ascii="Times New Roman" w:hAnsi="Times New Roman"/>
            <w:sz w:val="28"/>
            <w:szCs w:val="28"/>
          </w:rPr>
          <w:t>изменения</w:t>
        </w:r>
      </w:hyperlink>
      <w:r w:rsidRPr="009E1AB1">
        <w:rPr>
          <w:rFonts w:ascii="Times New Roman" w:hAnsi="Times New Roman"/>
          <w:sz w:val="28"/>
          <w:szCs w:val="28"/>
        </w:rPr>
        <w:t xml:space="preserve"> </w:t>
      </w:r>
      <w:r w:rsidR="00C22003"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z w:val="28"/>
          <w:szCs w:val="28"/>
        </w:rPr>
        <w:t>етодик</w:t>
      </w:r>
      <w:r w:rsidR="00C22003">
        <w:rPr>
          <w:rFonts w:ascii="Times New Roman" w:hAnsi="Times New Roman"/>
          <w:sz w:val="28"/>
          <w:szCs w:val="28"/>
        </w:rPr>
        <w:t>у</w:t>
      </w:r>
      <w:r w:rsidR="00F102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020A">
        <w:rPr>
          <w:rFonts w:ascii="Times New Roman" w:hAnsi="Times New Roman"/>
          <w:sz w:val="28"/>
          <w:szCs w:val="28"/>
        </w:rPr>
        <w:t xml:space="preserve">расчета </w:t>
      </w:r>
      <w:r w:rsidR="00C22003">
        <w:rPr>
          <w:rFonts w:ascii="Times New Roman" w:hAnsi="Times New Roman"/>
          <w:sz w:val="28"/>
          <w:szCs w:val="28"/>
        </w:rPr>
        <w:t xml:space="preserve">значений </w:t>
      </w:r>
      <w:r w:rsidR="00F1020A">
        <w:rPr>
          <w:rFonts w:ascii="Times New Roman" w:hAnsi="Times New Roman"/>
          <w:sz w:val="28"/>
          <w:szCs w:val="28"/>
        </w:rPr>
        <w:t>целевых показ</w:t>
      </w:r>
      <w:r w:rsidR="00F1020A">
        <w:rPr>
          <w:rFonts w:ascii="Times New Roman" w:hAnsi="Times New Roman"/>
          <w:sz w:val="28"/>
          <w:szCs w:val="28"/>
        </w:rPr>
        <w:t>а</w:t>
      </w:r>
      <w:r w:rsidR="00F1020A">
        <w:rPr>
          <w:rFonts w:ascii="Times New Roman" w:hAnsi="Times New Roman"/>
          <w:sz w:val="28"/>
          <w:szCs w:val="28"/>
        </w:rPr>
        <w:t xml:space="preserve">телей эффективности реализации </w:t>
      </w:r>
      <w:r w:rsidR="00531E53">
        <w:rPr>
          <w:rFonts w:ascii="Times New Roman" w:hAnsi="Times New Roman"/>
          <w:sz w:val="28"/>
          <w:szCs w:val="28"/>
        </w:rPr>
        <w:t>Г</w:t>
      </w:r>
      <w:r w:rsidR="00F1020A">
        <w:rPr>
          <w:rFonts w:ascii="Times New Roman" w:hAnsi="Times New Roman"/>
          <w:sz w:val="28"/>
          <w:szCs w:val="28"/>
        </w:rPr>
        <w:t>осударстве</w:t>
      </w:r>
      <w:r>
        <w:rPr>
          <w:rFonts w:ascii="Times New Roman" w:hAnsi="Times New Roman"/>
          <w:sz w:val="28"/>
          <w:szCs w:val="28"/>
        </w:rPr>
        <w:t>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 </w:t>
      </w:r>
      <w:r w:rsidR="00C22003">
        <w:rPr>
          <w:rFonts w:ascii="Times New Roman" w:hAnsi="Times New Roman"/>
          <w:sz w:val="28"/>
          <w:szCs w:val="28"/>
        </w:rPr>
        <w:t>(</w:t>
      </w:r>
      <w:r w:rsidR="00C22003" w:rsidRPr="00FD63C5">
        <w:rPr>
          <w:rFonts w:ascii="Times New Roman" w:hAnsi="Times New Roman"/>
          <w:sz w:val="28"/>
          <w:szCs w:val="28"/>
        </w:rPr>
        <w:t>приложени</w:t>
      </w:r>
      <w:r w:rsidR="00C22003">
        <w:rPr>
          <w:rFonts w:ascii="Times New Roman" w:hAnsi="Times New Roman"/>
          <w:sz w:val="28"/>
          <w:szCs w:val="28"/>
        </w:rPr>
        <w:t>е</w:t>
      </w:r>
      <w:r w:rsidR="00C22003" w:rsidRPr="00FD63C5">
        <w:rPr>
          <w:rFonts w:ascii="Times New Roman" w:hAnsi="Times New Roman"/>
          <w:sz w:val="28"/>
          <w:szCs w:val="28"/>
        </w:rPr>
        <w:t xml:space="preserve"> №</w:t>
      </w:r>
      <w:r w:rsidR="00C22003">
        <w:rPr>
          <w:rFonts w:ascii="Times New Roman" w:hAnsi="Times New Roman"/>
          <w:sz w:val="28"/>
          <w:szCs w:val="28"/>
        </w:rPr>
        <w:t xml:space="preserve"> 2 к Государственной программе) </w:t>
      </w:r>
      <w:r>
        <w:rPr>
          <w:rFonts w:ascii="Times New Roman" w:hAnsi="Times New Roman"/>
          <w:sz w:val="28"/>
          <w:szCs w:val="28"/>
        </w:rPr>
        <w:t>согласно приложению №</w:t>
      </w:r>
      <w:r w:rsidR="00F1020A">
        <w:rPr>
          <w:rFonts w:ascii="Times New Roman" w:hAnsi="Times New Roman"/>
          <w:sz w:val="28"/>
          <w:szCs w:val="28"/>
        </w:rPr>
        <w:t xml:space="preserve"> 2</w:t>
      </w:r>
      <w:r w:rsidR="00F1020A" w:rsidRPr="00FD63C5">
        <w:rPr>
          <w:rFonts w:ascii="Times New Roman" w:hAnsi="Times New Roman"/>
          <w:sz w:val="28"/>
          <w:szCs w:val="28"/>
        </w:rPr>
        <w:t>.</w:t>
      </w:r>
    </w:p>
    <w:p w:rsidR="00C03FDA" w:rsidRPr="0023566D" w:rsidRDefault="00C03FDA" w:rsidP="00B91325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23566D">
        <w:rPr>
          <w:rFonts w:eastAsia="Calibri"/>
          <w:sz w:val="28"/>
          <w:szCs w:val="28"/>
        </w:rPr>
        <w:t>Внести в подпрограмму «Развитие отраслей агропромышленного комплекса Кировской области» (приложение № 3 к Государственной пр</w:t>
      </w:r>
      <w:r w:rsidRPr="0023566D">
        <w:rPr>
          <w:rFonts w:eastAsia="Calibri"/>
          <w:sz w:val="28"/>
          <w:szCs w:val="28"/>
        </w:rPr>
        <w:t>о</w:t>
      </w:r>
      <w:r w:rsidRPr="0023566D">
        <w:rPr>
          <w:rFonts w:eastAsia="Calibri"/>
          <w:sz w:val="28"/>
          <w:szCs w:val="28"/>
        </w:rPr>
        <w:t>грамме) (далее – Подпрограмма) следующие изменения:</w:t>
      </w:r>
    </w:p>
    <w:p w:rsidR="00522A0D" w:rsidRDefault="00522A0D" w:rsidP="00B91325">
      <w:pPr>
        <w:pStyle w:val="a9"/>
        <w:numPr>
          <w:ilvl w:val="1"/>
          <w:numId w:val="13"/>
        </w:numPr>
        <w:tabs>
          <w:tab w:val="left" w:pos="0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3566D">
        <w:rPr>
          <w:rFonts w:ascii="Times New Roman" w:hAnsi="Times New Roman"/>
          <w:sz w:val="28"/>
          <w:szCs w:val="28"/>
        </w:rPr>
        <w:t>паспор</w:t>
      </w:r>
      <w:r>
        <w:rPr>
          <w:rFonts w:ascii="Times New Roman" w:hAnsi="Times New Roman"/>
          <w:sz w:val="28"/>
          <w:szCs w:val="28"/>
        </w:rPr>
        <w:t>те</w:t>
      </w:r>
      <w:r w:rsidRPr="0023566D">
        <w:rPr>
          <w:rFonts w:ascii="Times New Roman" w:hAnsi="Times New Roman"/>
          <w:sz w:val="28"/>
          <w:szCs w:val="28"/>
        </w:rPr>
        <w:t xml:space="preserve"> Подпрограммы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42C06" w:rsidRPr="0023566D" w:rsidRDefault="00522A0D" w:rsidP="000542C4">
      <w:pPr>
        <w:pStyle w:val="a9"/>
        <w:tabs>
          <w:tab w:val="left" w:pos="0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7.1.1. </w:t>
      </w:r>
      <w:r w:rsidR="00942C06" w:rsidRPr="0023566D">
        <w:rPr>
          <w:rFonts w:ascii="Times New Roman" w:hAnsi="Times New Roman"/>
          <w:sz w:val="28"/>
          <w:szCs w:val="28"/>
        </w:rPr>
        <w:t>Раздел «Ресурсное обеспечение Подпрограммы» изложить в сл</w:t>
      </w:r>
      <w:r w:rsidR="00942C06" w:rsidRPr="0023566D">
        <w:rPr>
          <w:rFonts w:ascii="Times New Roman" w:hAnsi="Times New Roman"/>
          <w:sz w:val="28"/>
          <w:szCs w:val="28"/>
        </w:rPr>
        <w:t>е</w:t>
      </w:r>
      <w:r w:rsidR="00942C06" w:rsidRPr="0023566D">
        <w:rPr>
          <w:rFonts w:ascii="Times New Roman" w:hAnsi="Times New Roman"/>
          <w:sz w:val="28"/>
          <w:szCs w:val="28"/>
        </w:rPr>
        <w:t xml:space="preserve">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C03FDA" w:rsidRPr="007F2CC8" w:rsidTr="00C03FDA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03FDA" w:rsidRPr="007F2CC8" w:rsidRDefault="00C03FDA" w:rsidP="00942C06">
            <w:pPr>
              <w:spacing w:after="1"/>
            </w:pPr>
            <w:r w:rsidRPr="007F2CC8">
              <w:rPr>
                <w:sz w:val="28"/>
              </w:rPr>
              <w:t>«Ресурсное обе</w:t>
            </w:r>
            <w:r w:rsidRPr="007F2CC8">
              <w:rPr>
                <w:sz w:val="28"/>
              </w:rPr>
              <w:t>с</w:t>
            </w:r>
            <w:r w:rsidRPr="007F2CC8">
              <w:rPr>
                <w:sz w:val="28"/>
              </w:rPr>
              <w:t xml:space="preserve">печение </w:t>
            </w:r>
            <w:r w:rsidR="00942C06">
              <w:rPr>
                <w:sz w:val="28"/>
              </w:rPr>
              <w:t>Под</w:t>
            </w:r>
            <w:r w:rsidRPr="007F2CC8">
              <w:rPr>
                <w:sz w:val="28"/>
              </w:rPr>
              <w:t>пр</w:t>
            </w:r>
            <w:r w:rsidRPr="007F2CC8">
              <w:rPr>
                <w:sz w:val="28"/>
              </w:rPr>
              <w:t>о</w:t>
            </w:r>
            <w:r w:rsidRPr="007F2CC8">
              <w:rPr>
                <w:sz w:val="28"/>
              </w:rPr>
              <w:t>граммы</w:t>
            </w:r>
          </w:p>
        </w:tc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C03FDA" w:rsidRPr="007F2CC8" w:rsidRDefault="00C03FDA" w:rsidP="00C03FDA">
            <w:pPr>
              <w:spacing w:after="1"/>
              <w:jc w:val="both"/>
            </w:pPr>
            <w:r w:rsidRPr="007F2CC8">
              <w:rPr>
                <w:sz w:val="28"/>
              </w:rPr>
              <w:t xml:space="preserve">общий объем финансирования – </w:t>
            </w:r>
            <w:r w:rsidR="009E5BE9">
              <w:rPr>
                <w:sz w:val="28"/>
              </w:rPr>
              <w:t>11 404 100,90</w:t>
            </w:r>
            <w:r w:rsidR="00F611D6">
              <w:rPr>
                <w:sz w:val="28"/>
              </w:rPr>
              <w:t xml:space="preserve"> </w:t>
            </w:r>
            <w:r w:rsidRPr="007F2CC8">
              <w:rPr>
                <w:sz w:val="28"/>
              </w:rPr>
              <w:t>тыс. ру</w:t>
            </w:r>
            <w:r w:rsidRPr="007F2CC8">
              <w:rPr>
                <w:sz w:val="28"/>
              </w:rPr>
              <w:t>б</w:t>
            </w:r>
            <w:r w:rsidRPr="007F2CC8">
              <w:rPr>
                <w:sz w:val="28"/>
              </w:rPr>
              <w:t>лей, в том числе:</w:t>
            </w:r>
          </w:p>
          <w:p w:rsidR="00C03FDA" w:rsidRPr="007F2CC8" w:rsidRDefault="00C03FDA" w:rsidP="00C03FDA">
            <w:pPr>
              <w:spacing w:after="1"/>
              <w:jc w:val="both"/>
            </w:pPr>
            <w:r w:rsidRPr="007F2CC8">
              <w:rPr>
                <w:sz w:val="28"/>
              </w:rPr>
              <w:t xml:space="preserve">средства федерального бюджета – </w:t>
            </w:r>
            <w:r w:rsidR="009E5BE9">
              <w:rPr>
                <w:sz w:val="28"/>
              </w:rPr>
              <w:t xml:space="preserve">4 178 770,50 </w:t>
            </w:r>
            <w:r w:rsidRPr="007F2CC8">
              <w:rPr>
                <w:sz w:val="28"/>
              </w:rPr>
              <w:t>тыс. рублей;</w:t>
            </w:r>
          </w:p>
          <w:p w:rsidR="00C03FDA" w:rsidRPr="007F2CC8" w:rsidRDefault="00C03FDA" w:rsidP="00C03FDA">
            <w:pPr>
              <w:spacing w:after="1"/>
              <w:jc w:val="both"/>
            </w:pPr>
            <w:r w:rsidRPr="007F2CC8">
              <w:rPr>
                <w:sz w:val="28"/>
              </w:rPr>
              <w:t xml:space="preserve">средства областного бюджета – </w:t>
            </w:r>
            <w:r w:rsidR="009E5BE9">
              <w:rPr>
                <w:sz w:val="28"/>
              </w:rPr>
              <w:t xml:space="preserve">2 521 864,78 </w:t>
            </w:r>
            <w:r w:rsidRPr="007F2CC8">
              <w:rPr>
                <w:sz w:val="28"/>
              </w:rPr>
              <w:t>тыс. ру</w:t>
            </w:r>
            <w:r w:rsidRPr="007F2CC8">
              <w:rPr>
                <w:sz w:val="28"/>
              </w:rPr>
              <w:t>б</w:t>
            </w:r>
            <w:r w:rsidRPr="007F2CC8">
              <w:rPr>
                <w:sz w:val="28"/>
              </w:rPr>
              <w:t>лей;</w:t>
            </w:r>
          </w:p>
          <w:p w:rsidR="00C03FDA" w:rsidRPr="007F2CC8" w:rsidRDefault="00C03FDA" w:rsidP="00C03FDA">
            <w:pPr>
              <w:spacing w:after="1"/>
              <w:jc w:val="both"/>
            </w:pPr>
            <w:r w:rsidRPr="007F2CC8">
              <w:rPr>
                <w:sz w:val="28"/>
              </w:rPr>
              <w:t xml:space="preserve">средства местных бюджетов – </w:t>
            </w:r>
            <w:r w:rsidR="009E5BE9">
              <w:rPr>
                <w:sz w:val="28"/>
              </w:rPr>
              <w:t xml:space="preserve">234,52 </w:t>
            </w:r>
            <w:r w:rsidRPr="007F2CC8">
              <w:rPr>
                <w:sz w:val="28"/>
              </w:rPr>
              <w:t>тыс. рублей;</w:t>
            </w:r>
          </w:p>
          <w:p w:rsidR="00C03FDA" w:rsidRPr="005D53EB" w:rsidRDefault="00C03FDA" w:rsidP="009E5BE9">
            <w:pPr>
              <w:spacing w:after="1"/>
              <w:jc w:val="both"/>
            </w:pPr>
            <w:r w:rsidRPr="007F2CC8">
              <w:rPr>
                <w:sz w:val="28"/>
              </w:rPr>
              <w:t>средства внебюджет</w:t>
            </w:r>
            <w:r w:rsidR="00F611D6">
              <w:rPr>
                <w:sz w:val="28"/>
              </w:rPr>
              <w:t xml:space="preserve">ных источников финансирования – </w:t>
            </w:r>
            <w:r w:rsidR="009E5BE9">
              <w:rPr>
                <w:sz w:val="28"/>
              </w:rPr>
              <w:t xml:space="preserve">4 703 231,10 </w:t>
            </w:r>
            <w:r w:rsidRPr="007F2CC8">
              <w:rPr>
                <w:sz w:val="28"/>
              </w:rPr>
              <w:t>тыс. рублей»</w:t>
            </w:r>
            <w:r w:rsidR="005D53EB" w:rsidRPr="005D53EB">
              <w:rPr>
                <w:sz w:val="28"/>
              </w:rPr>
              <w:t>.</w:t>
            </w:r>
          </w:p>
        </w:tc>
      </w:tr>
    </w:tbl>
    <w:p w:rsidR="005B2ACC" w:rsidRPr="00BE0E7E" w:rsidRDefault="005B2ACC" w:rsidP="000542C4">
      <w:pPr>
        <w:pStyle w:val="a9"/>
        <w:numPr>
          <w:ilvl w:val="2"/>
          <w:numId w:val="31"/>
        </w:numPr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E7E">
        <w:rPr>
          <w:rFonts w:ascii="Times New Roman" w:hAnsi="Times New Roman"/>
          <w:sz w:val="28"/>
          <w:szCs w:val="28"/>
        </w:rPr>
        <w:t>Дополнить разделом «</w:t>
      </w:r>
      <w:proofErr w:type="spellStart"/>
      <w:r w:rsidRPr="00BE0E7E">
        <w:rPr>
          <w:rFonts w:ascii="Times New Roman" w:hAnsi="Times New Roman"/>
          <w:sz w:val="28"/>
        </w:rPr>
        <w:t>Справочно</w:t>
      </w:r>
      <w:proofErr w:type="spellEnd"/>
      <w:r w:rsidRPr="00BE0E7E">
        <w:rPr>
          <w:rFonts w:ascii="Times New Roman" w:hAnsi="Times New Roman"/>
          <w:sz w:val="28"/>
        </w:rPr>
        <w:t xml:space="preserve">: объем налоговых расходов» </w:t>
      </w:r>
      <w:r w:rsidRPr="00BE0E7E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5B2ACC" w:rsidRPr="00BE0E7E" w:rsidTr="005B2ACC"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B2ACC" w:rsidRPr="00BE0E7E" w:rsidRDefault="005B2ACC" w:rsidP="005B2ACC">
            <w:pPr>
              <w:spacing w:after="1"/>
            </w:pPr>
            <w:r w:rsidRPr="00BE0E7E">
              <w:rPr>
                <w:sz w:val="28"/>
              </w:rPr>
              <w:t>«</w:t>
            </w:r>
            <w:proofErr w:type="spellStart"/>
            <w:r w:rsidRPr="00BE0E7E">
              <w:rPr>
                <w:sz w:val="28"/>
              </w:rPr>
              <w:t>Справочно</w:t>
            </w:r>
            <w:proofErr w:type="spellEnd"/>
            <w:r w:rsidRPr="00BE0E7E">
              <w:rPr>
                <w:sz w:val="28"/>
              </w:rPr>
              <w:t>: объем нал</w:t>
            </w:r>
            <w:r w:rsidRPr="00BE0E7E">
              <w:rPr>
                <w:sz w:val="28"/>
              </w:rPr>
              <w:t>о</w:t>
            </w:r>
            <w:r w:rsidRPr="00BE0E7E">
              <w:rPr>
                <w:sz w:val="28"/>
              </w:rPr>
              <w:t xml:space="preserve">говых расходов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B2ACC" w:rsidRPr="00BE0E7E" w:rsidRDefault="005B2ACC" w:rsidP="00522A0D">
            <w:pPr>
              <w:spacing w:after="1"/>
              <w:jc w:val="both"/>
            </w:pPr>
            <w:r w:rsidRPr="00BE0E7E">
              <w:rPr>
                <w:sz w:val="28"/>
              </w:rPr>
              <w:t>отсутству</w:t>
            </w:r>
            <w:r w:rsidR="00522A0D">
              <w:rPr>
                <w:sz w:val="28"/>
              </w:rPr>
              <w:t>ю</w:t>
            </w:r>
            <w:r w:rsidRPr="00BE0E7E">
              <w:rPr>
                <w:sz w:val="28"/>
              </w:rPr>
              <w:t>т».</w:t>
            </w:r>
          </w:p>
        </w:tc>
      </w:tr>
    </w:tbl>
    <w:p w:rsidR="004E3D50" w:rsidRDefault="004E3D50" w:rsidP="00522A0D">
      <w:pPr>
        <w:pStyle w:val="a9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4167C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94167C">
        <w:rPr>
          <w:rFonts w:ascii="Times New Roman" w:hAnsi="Times New Roman"/>
          <w:sz w:val="28"/>
          <w:szCs w:val="28"/>
        </w:rPr>
        <w:t xml:space="preserve"> 3 «Обобщенная характеристика отдельных меропри</w:t>
      </w:r>
      <w:r w:rsidRPr="0094167C">
        <w:rPr>
          <w:rFonts w:ascii="Times New Roman" w:hAnsi="Times New Roman"/>
          <w:sz w:val="28"/>
          <w:szCs w:val="28"/>
        </w:rPr>
        <w:t>я</w:t>
      </w:r>
      <w:r w:rsidRPr="0094167C">
        <w:rPr>
          <w:rFonts w:ascii="Times New Roman" w:hAnsi="Times New Roman"/>
          <w:sz w:val="28"/>
          <w:szCs w:val="28"/>
        </w:rPr>
        <w:t>тий, проектов Подпрограммы»</w:t>
      </w:r>
      <w:r>
        <w:rPr>
          <w:rFonts w:ascii="Times New Roman" w:hAnsi="Times New Roman"/>
          <w:sz w:val="28"/>
          <w:szCs w:val="28"/>
        </w:rPr>
        <w:t>:</w:t>
      </w:r>
    </w:p>
    <w:p w:rsidR="004E3D50" w:rsidRPr="005D53EB" w:rsidRDefault="00581F80" w:rsidP="00522A0D">
      <w:pPr>
        <w:pStyle w:val="a9"/>
        <w:numPr>
          <w:ilvl w:val="2"/>
          <w:numId w:val="3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2A0D">
        <w:rPr>
          <w:rFonts w:ascii="Times New Roman" w:hAnsi="Times New Roman"/>
          <w:sz w:val="28"/>
          <w:szCs w:val="28"/>
        </w:rPr>
        <w:t>П</w:t>
      </w:r>
      <w:r w:rsidR="004E3D50" w:rsidRPr="005D53EB">
        <w:rPr>
          <w:rFonts w:ascii="Times New Roman" w:hAnsi="Times New Roman"/>
          <w:sz w:val="28"/>
          <w:szCs w:val="28"/>
        </w:rPr>
        <w:t xml:space="preserve">одпункт 3.1.2 </w:t>
      </w:r>
      <w:r w:rsidR="008E3B6C" w:rsidRPr="005D53EB">
        <w:rPr>
          <w:rFonts w:ascii="Times New Roman" w:hAnsi="Times New Roman"/>
          <w:sz w:val="28"/>
          <w:szCs w:val="28"/>
        </w:rPr>
        <w:t>пункта 3.1</w:t>
      </w:r>
      <w:r w:rsidR="00522A0D">
        <w:rPr>
          <w:rFonts w:ascii="Times New Roman" w:hAnsi="Times New Roman"/>
          <w:sz w:val="28"/>
          <w:szCs w:val="28"/>
        </w:rPr>
        <w:t xml:space="preserve"> п</w:t>
      </w:r>
      <w:r w:rsidR="00522A0D" w:rsidRPr="005D53EB">
        <w:rPr>
          <w:rFonts w:ascii="Times New Roman" w:hAnsi="Times New Roman"/>
          <w:sz w:val="28"/>
          <w:szCs w:val="28"/>
        </w:rPr>
        <w:t xml:space="preserve">осле абзаца третьего </w:t>
      </w:r>
      <w:r w:rsidR="004E3D50" w:rsidRPr="005D53EB">
        <w:rPr>
          <w:rFonts w:ascii="Times New Roman" w:hAnsi="Times New Roman"/>
          <w:sz w:val="28"/>
          <w:szCs w:val="28"/>
        </w:rPr>
        <w:t>дополнить абз</w:t>
      </w:r>
      <w:r w:rsidR="004E3D50" w:rsidRPr="005D53EB">
        <w:rPr>
          <w:rFonts w:ascii="Times New Roman" w:hAnsi="Times New Roman"/>
          <w:sz w:val="28"/>
          <w:szCs w:val="28"/>
        </w:rPr>
        <w:t>а</w:t>
      </w:r>
      <w:r w:rsidR="004E3D50" w:rsidRPr="005D53EB">
        <w:rPr>
          <w:rFonts w:ascii="Times New Roman" w:hAnsi="Times New Roman"/>
          <w:sz w:val="28"/>
          <w:szCs w:val="28"/>
        </w:rPr>
        <w:t>цем следующего содержания:</w:t>
      </w:r>
    </w:p>
    <w:p w:rsidR="004E3D50" w:rsidRPr="005D53EB" w:rsidRDefault="004E3D50" w:rsidP="004E3D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53EB">
        <w:rPr>
          <w:sz w:val="28"/>
          <w:szCs w:val="28"/>
        </w:rPr>
        <w:t>«на развитие овцеводства и козоводства сельскохозяйственным тов</w:t>
      </w:r>
      <w:r w:rsidRPr="005D53EB">
        <w:rPr>
          <w:sz w:val="28"/>
          <w:szCs w:val="28"/>
        </w:rPr>
        <w:t>а</w:t>
      </w:r>
      <w:r w:rsidRPr="005D53EB">
        <w:rPr>
          <w:sz w:val="28"/>
          <w:szCs w:val="28"/>
        </w:rPr>
        <w:t>ропроизводителям, за исключением граждан, ведущих личное подсобное х</w:t>
      </w:r>
      <w:r w:rsidRPr="005D53EB">
        <w:rPr>
          <w:sz w:val="28"/>
          <w:szCs w:val="28"/>
        </w:rPr>
        <w:t>о</w:t>
      </w:r>
      <w:r w:rsidRPr="005D53EB">
        <w:rPr>
          <w:sz w:val="28"/>
          <w:szCs w:val="28"/>
        </w:rPr>
        <w:t>зяйство, и сельскохозяйственных кредитных потребительских кооперативов</w:t>
      </w:r>
      <w:r w:rsidR="00DD4E46" w:rsidRPr="005D53EB">
        <w:rPr>
          <w:sz w:val="28"/>
          <w:szCs w:val="28"/>
        </w:rPr>
        <w:t xml:space="preserve"> </w:t>
      </w:r>
      <w:r w:rsidR="00522A0D" w:rsidRPr="00DA315D">
        <w:rPr>
          <w:sz w:val="28"/>
          <w:szCs w:val="28"/>
        </w:rPr>
        <w:br/>
      </w:r>
      <w:r w:rsidR="00522A0D">
        <w:rPr>
          <w:sz w:val="28"/>
          <w:szCs w:val="28"/>
        </w:rPr>
        <w:t>(</w:t>
      </w:r>
      <w:r w:rsidR="00DD4E46" w:rsidRPr="005D53EB">
        <w:rPr>
          <w:sz w:val="28"/>
          <w:szCs w:val="28"/>
        </w:rPr>
        <w:t>с 2021 года</w:t>
      </w:r>
      <w:r w:rsidR="00522A0D">
        <w:rPr>
          <w:sz w:val="28"/>
          <w:szCs w:val="28"/>
        </w:rPr>
        <w:t>)</w:t>
      </w:r>
      <w:r w:rsidRPr="005D53EB">
        <w:rPr>
          <w:sz w:val="28"/>
          <w:szCs w:val="28"/>
        </w:rPr>
        <w:t>».</w:t>
      </w:r>
    </w:p>
    <w:p w:rsidR="000D4F19" w:rsidRPr="0094167C" w:rsidRDefault="00581F80" w:rsidP="00522A0D">
      <w:pPr>
        <w:pStyle w:val="a9"/>
        <w:numPr>
          <w:ilvl w:val="2"/>
          <w:numId w:val="3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4F19" w:rsidRPr="005D53EB">
        <w:rPr>
          <w:rFonts w:ascii="Times New Roman" w:hAnsi="Times New Roman"/>
          <w:sz w:val="28"/>
          <w:szCs w:val="28"/>
        </w:rPr>
        <w:t>Подпункт 3.3.2 пункта 3.3 дополнить</w:t>
      </w:r>
      <w:r w:rsidR="000D4F19" w:rsidRPr="0094167C">
        <w:rPr>
          <w:rFonts w:ascii="Times New Roman" w:hAnsi="Times New Roman"/>
          <w:sz w:val="28"/>
          <w:szCs w:val="28"/>
        </w:rPr>
        <w:t xml:space="preserve"> абзацем следующего с</w:t>
      </w:r>
      <w:r w:rsidR="000D4F19" w:rsidRPr="0094167C">
        <w:rPr>
          <w:rFonts w:ascii="Times New Roman" w:hAnsi="Times New Roman"/>
          <w:sz w:val="28"/>
          <w:szCs w:val="28"/>
        </w:rPr>
        <w:t>о</w:t>
      </w:r>
      <w:r w:rsidR="000D4F19" w:rsidRPr="0094167C">
        <w:rPr>
          <w:rFonts w:ascii="Times New Roman" w:hAnsi="Times New Roman"/>
          <w:sz w:val="28"/>
          <w:szCs w:val="28"/>
        </w:rPr>
        <w:t>держания:</w:t>
      </w:r>
    </w:p>
    <w:p w:rsidR="00E727E1" w:rsidRDefault="00655A45" w:rsidP="00E727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4167C">
        <w:rPr>
          <w:sz w:val="28"/>
          <w:szCs w:val="28"/>
        </w:rPr>
        <w:lastRenderedPageBreak/>
        <w:t>«</w:t>
      </w:r>
      <w:r w:rsidR="0097530D">
        <w:rPr>
          <w:rFonts w:eastAsia="Calibri"/>
          <w:sz w:val="28"/>
          <w:szCs w:val="28"/>
        </w:rPr>
        <w:t>предост</w:t>
      </w:r>
      <w:r w:rsidR="0097530D" w:rsidRPr="00E255D8">
        <w:rPr>
          <w:rFonts w:eastAsia="Calibri"/>
          <w:sz w:val="28"/>
          <w:szCs w:val="28"/>
        </w:rPr>
        <w:t>ав</w:t>
      </w:r>
      <w:r w:rsidR="00B67B7A" w:rsidRPr="00E255D8">
        <w:rPr>
          <w:rFonts w:eastAsia="Calibri"/>
          <w:sz w:val="28"/>
          <w:szCs w:val="28"/>
        </w:rPr>
        <w:t>ить</w:t>
      </w:r>
      <w:r w:rsidR="00B67B7A">
        <w:rPr>
          <w:rFonts w:eastAsia="Calibri"/>
          <w:sz w:val="28"/>
          <w:szCs w:val="28"/>
        </w:rPr>
        <w:t xml:space="preserve"> </w:t>
      </w:r>
      <w:r w:rsidR="00522A0D" w:rsidRPr="00D61D99">
        <w:rPr>
          <w:sz w:val="28"/>
          <w:szCs w:val="28"/>
        </w:rPr>
        <w:t xml:space="preserve">сельскохозяйственным товаропроизводителям </w:t>
      </w:r>
      <w:r w:rsidR="00522A0D" w:rsidRPr="00E727E1">
        <w:rPr>
          <w:sz w:val="28"/>
          <w:szCs w:val="28"/>
        </w:rPr>
        <w:t>(за и</w:t>
      </w:r>
      <w:r w:rsidR="00522A0D" w:rsidRPr="00E727E1">
        <w:rPr>
          <w:sz w:val="28"/>
          <w:szCs w:val="28"/>
        </w:rPr>
        <w:t>с</w:t>
      </w:r>
      <w:r w:rsidR="00522A0D" w:rsidRPr="00E727E1">
        <w:rPr>
          <w:sz w:val="28"/>
          <w:szCs w:val="28"/>
        </w:rPr>
        <w:t>ключением граждан, ведущих личное подсобное хозяйство, и сельскохозя</w:t>
      </w:r>
      <w:r w:rsidR="00522A0D" w:rsidRPr="00E727E1">
        <w:rPr>
          <w:sz w:val="28"/>
          <w:szCs w:val="28"/>
        </w:rPr>
        <w:t>й</w:t>
      </w:r>
      <w:r w:rsidR="00522A0D" w:rsidRPr="00E727E1">
        <w:rPr>
          <w:sz w:val="28"/>
          <w:szCs w:val="28"/>
        </w:rPr>
        <w:t xml:space="preserve">ственных кредитных потребительских кооперативов), а также организациям и индивидуальным </w:t>
      </w:r>
      <w:r w:rsidR="00522A0D" w:rsidRPr="0099625C">
        <w:rPr>
          <w:spacing w:val="4"/>
          <w:sz w:val="28"/>
          <w:szCs w:val="28"/>
        </w:rPr>
        <w:t xml:space="preserve">предпринимателям, осуществляющим производство, первичную и (или) </w:t>
      </w:r>
      <w:r w:rsidR="00522A0D" w:rsidRPr="00E727E1">
        <w:rPr>
          <w:sz w:val="28"/>
          <w:szCs w:val="28"/>
        </w:rPr>
        <w:t>последующую (промышленную) переработку масличных культур и (или) их реализацию</w:t>
      </w:r>
      <w:r w:rsidR="007D602C">
        <w:rPr>
          <w:sz w:val="28"/>
          <w:szCs w:val="28"/>
        </w:rPr>
        <w:t>,</w:t>
      </w:r>
      <w:r w:rsidR="00522A0D">
        <w:rPr>
          <w:sz w:val="28"/>
          <w:szCs w:val="28"/>
        </w:rPr>
        <w:t xml:space="preserve"> </w:t>
      </w:r>
      <w:r w:rsidR="0097530D">
        <w:rPr>
          <w:rFonts w:eastAsia="Calibri"/>
          <w:sz w:val="28"/>
          <w:szCs w:val="28"/>
        </w:rPr>
        <w:t xml:space="preserve">из областного бюджета </w:t>
      </w:r>
      <w:r w:rsidR="0097530D" w:rsidRPr="00E255D8">
        <w:rPr>
          <w:rFonts w:eastAsia="Calibri"/>
          <w:sz w:val="28"/>
          <w:szCs w:val="28"/>
        </w:rPr>
        <w:t>субсиди</w:t>
      </w:r>
      <w:r w:rsidR="00B67B7A" w:rsidRPr="00E255D8">
        <w:rPr>
          <w:rFonts w:eastAsia="Calibri"/>
          <w:sz w:val="28"/>
          <w:szCs w:val="28"/>
        </w:rPr>
        <w:t>ю</w:t>
      </w:r>
      <w:r w:rsidR="0097530D" w:rsidRPr="00E255D8">
        <w:rPr>
          <w:rFonts w:eastAsia="Calibri"/>
          <w:sz w:val="28"/>
          <w:szCs w:val="28"/>
        </w:rPr>
        <w:t xml:space="preserve"> на</w:t>
      </w:r>
      <w:r w:rsidR="0097530D">
        <w:rPr>
          <w:rFonts w:eastAsia="Calibri"/>
          <w:sz w:val="28"/>
          <w:szCs w:val="28"/>
        </w:rPr>
        <w:t xml:space="preserve"> стим</w:t>
      </w:r>
      <w:r w:rsidR="0097530D">
        <w:rPr>
          <w:rFonts w:eastAsia="Calibri"/>
          <w:sz w:val="28"/>
          <w:szCs w:val="28"/>
        </w:rPr>
        <w:t>у</w:t>
      </w:r>
      <w:r w:rsidR="0097530D">
        <w:rPr>
          <w:rFonts w:eastAsia="Calibri"/>
          <w:sz w:val="28"/>
          <w:szCs w:val="28"/>
        </w:rPr>
        <w:t xml:space="preserve">лирование увеличения производства </w:t>
      </w:r>
      <w:r w:rsidRPr="0094167C">
        <w:rPr>
          <w:sz w:val="28"/>
          <w:szCs w:val="28"/>
        </w:rPr>
        <w:t>масличных культур</w:t>
      </w:r>
      <w:r w:rsidR="007D602C">
        <w:rPr>
          <w:sz w:val="28"/>
          <w:szCs w:val="28"/>
        </w:rPr>
        <w:t xml:space="preserve"> (бобов соевых и (или) семян рапса)</w:t>
      </w:r>
      <w:r>
        <w:rPr>
          <w:sz w:val="28"/>
          <w:szCs w:val="28"/>
        </w:rPr>
        <w:t>.</w:t>
      </w:r>
      <w:proofErr w:type="gramEnd"/>
      <w:r w:rsidRPr="00CE019F">
        <w:rPr>
          <w:sz w:val="28"/>
          <w:szCs w:val="28"/>
        </w:rPr>
        <w:t xml:space="preserve"> </w:t>
      </w:r>
      <w:r w:rsidR="00E727E1">
        <w:rPr>
          <w:rFonts w:eastAsia="Calibri"/>
          <w:sz w:val="28"/>
          <w:szCs w:val="28"/>
        </w:rPr>
        <w:t xml:space="preserve">Порядок и условия предоставления </w:t>
      </w:r>
      <w:r w:rsidR="007D602C">
        <w:rPr>
          <w:rFonts w:eastAsia="Calibri"/>
          <w:sz w:val="28"/>
          <w:szCs w:val="28"/>
        </w:rPr>
        <w:t xml:space="preserve">указанной </w:t>
      </w:r>
      <w:r w:rsidR="00E727E1">
        <w:rPr>
          <w:rFonts w:eastAsia="Calibri"/>
          <w:sz w:val="28"/>
          <w:szCs w:val="28"/>
        </w:rPr>
        <w:t>субсидии утвержда</w:t>
      </w:r>
      <w:r w:rsidR="00531E53">
        <w:rPr>
          <w:rFonts w:eastAsia="Calibri"/>
          <w:sz w:val="28"/>
          <w:szCs w:val="28"/>
        </w:rPr>
        <w:t>ю</w:t>
      </w:r>
      <w:r w:rsidR="00E727E1">
        <w:rPr>
          <w:rFonts w:eastAsia="Calibri"/>
          <w:sz w:val="28"/>
          <w:szCs w:val="28"/>
        </w:rPr>
        <w:t xml:space="preserve">тся </w:t>
      </w:r>
      <w:r w:rsidR="007D602C">
        <w:rPr>
          <w:rFonts w:eastAsia="Calibri"/>
          <w:sz w:val="28"/>
          <w:szCs w:val="28"/>
        </w:rPr>
        <w:t xml:space="preserve">правовым актом </w:t>
      </w:r>
      <w:r w:rsidR="00E727E1">
        <w:rPr>
          <w:rFonts w:eastAsia="Calibri"/>
          <w:sz w:val="28"/>
          <w:szCs w:val="28"/>
        </w:rPr>
        <w:t>Правительств</w:t>
      </w:r>
      <w:r w:rsidR="007D602C">
        <w:rPr>
          <w:rFonts w:eastAsia="Calibri"/>
          <w:sz w:val="28"/>
          <w:szCs w:val="28"/>
        </w:rPr>
        <w:t>а</w:t>
      </w:r>
      <w:r w:rsidR="00E727E1">
        <w:rPr>
          <w:rFonts w:eastAsia="Calibri"/>
          <w:sz w:val="28"/>
          <w:szCs w:val="28"/>
        </w:rPr>
        <w:t xml:space="preserve"> Кировской области».</w:t>
      </w:r>
    </w:p>
    <w:p w:rsidR="00C03FDA" w:rsidRPr="0045146E" w:rsidRDefault="000D4F19" w:rsidP="00522A0D">
      <w:pPr>
        <w:pStyle w:val="a9"/>
        <w:numPr>
          <w:ilvl w:val="1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45146E">
        <w:rPr>
          <w:rFonts w:ascii="Times New Roman" w:hAnsi="Times New Roman"/>
          <w:sz w:val="28"/>
        </w:rPr>
        <w:t xml:space="preserve">Абзац первый </w:t>
      </w:r>
      <w:hyperlink r:id="rId13" w:history="1">
        <w:r w:rsidR="00C03FDA" w:rsidRPr="0045146E">
          <w:rPr>
            <w:rFonts w:ascii="Times New Roman" w:hAnsi="Times New Roman"/>
            <w:sz w:val="28"/>
          </w:rPr>
          <w:t>раздел</w:t>
        </w:r>
        <w:r w:rsidRPr="0045146E">
          <w:rPr>
            <w:rFonts w:ascii="Times New Roman" w:hAnsi="Times New Roman"/>
            <w:sz w:val="28"/>
          </w:rPr>
          <w:t>а</w:t>
        </w:r>
        <w:r w:rsidR="00C03FDA" w:rsidRPr="0045146E">
          <w:rPr>
            <w:rFonts w:ascii="Times New Roman" w:hAnsi="Times New Roman"/>
            <w:sz w:val="28"/>
          </w:rPr>
          <w:t xml:space="preserve"> 4</w:t>
        </w:r>
      </w:hyperlink>
      <w:r w:rsidR="00C03FDA" w:rsidRPr="0045146E">
        <w:rPr>
          <w:rFonts w:ascii="Times New Roman" w:hAnsi="Times New Roman"/>
          <w:sz w:val="28"/>
        </w:rPr>
        <w:t xml:space="preserve"> «Ресурсное обеспечение </w:t>
      </w:r>
      <w:r w:rsidRPr="0045146E">
        <w:rPr>
          <w:rFonts w:ascii="Times New Roman" w:hAnsi="Times New Roman"/>
          <w:sz w:val="28"/>
        </w:rPr>
        <w:t>Под</w:t>
      </w:r>
      <w:r w:rsidR="00E727E1" w:rsidRPr="0045146E">
        <w:rPr>
          <w:rFonts w:ascii="Times New Roman" w:hAnsi="Times New Roman"/>
          <w:sz w:val="28"/>
        </w:rPr>
        <w:t>п</w:t>
      </w:r>
      <w:r w:rsidR="00C03FDA" w:rsidRPr="0045146E">
        <w:rPr>
          <w:rFonts w:ascii="Times New Roman" w:hAnsi="Times New Roman"/>
          <w:sz w:val="28"/>
        </w:rPr>
        <w:t>рограммы»</w:t>
      </w:r>
      <w:r w:rsidRPr="0045146E">
        <w:rPr>
          <w:rFonts w:ascii="Times New Roman" w:hAnsi="Times New Roman"/>
          <w:sz w:val="28"/>
        </w:rPr>
        <w:t xml:space="preserve"> </w:t>
      </w:r>
      <w:r w:rsidR="00C03FDA" w:rsidRPr="0045146E">
        <w:rPr>
          <w:rFonts w:ascii="Times New Roman" w:hAnsi="Times New Roman"/>
          <w:sz w:val="28"/>
        </w:rPr>
        <w:t>изложить в следующей редакции:</w:t>
      </w:r>
    </w:p>
    <w:p w:rsidR="00C03FDA" w:rsidRDefault="00C03FDA" w:rsidP="007D602C">
      <w:pPr>
        <w:spacing w:line="360" w:lineRule="auto"/>
        <w:ind w:firstLine="709"/>
        <w:jc w:val="both"/>
        <w:rPr>
          <w:sz w:val="28"/>
        </w:rPr>
      </w:pPr>
      <w:r w:rsidRPr="0045146E">
        <w:rPr>
          <w:sz w:val="28"/>
        </w:rPr>
        <w:t xml:space="preserve">«Общий объем финансирования </w:t>
      </w:r>
      <w:r w:rsidR="000D4F19" w:rsidRPr="0045146E">
        <w:rPr>
          <w:sz w:val="28"/>
        </w:rPr>
        <w:t>Под</w:t>
      </w:r>
      <w:r w:rsidRPr="0045146E">
        <w:rPr>
          <w:sz w:val="28"/>
        </w:rPr>
        <w:t xml:space="preserve">программы составит </w:t>
      </w:r>
      <w:r w:rsidR="00F611D6">
        <w:rPr>
          <w:sz w:val="28"/>
        </w:rPr>
        <w:br/>
      </w:r>
      <w:r w:rsidR="00A61A8D">
        <w:rPr>
          <w:sz w:val="28"/>
        </w:rPr>
        <w:t xml:space="preserve">11 404 100,90 </w:t>
      </w:r>
      <w:r w:rsidRPr="0045146E">
        <w:rPr>
          <w:sz w:val="28"/>
        </w:rPr>
        <w:t xml:space="preserve">тыс. рублей, в том числе средства федерального бюджета – </w:t>
      </w:r>
      <w:r w:rsidR="00F611D6">
        <w:rPr>
          <w:sz w:val="28"/>
        </w:rPr>
        <w:br/>
      </w:r>
      <w:r w:rsidR="00A61A8D">
        <w:rPr>
          <w:sz w:val="28"/>
        </w:rPr>
        <w:t xml:space="preserve">4 178 770,50 </w:t>
      </w:r>
      <w:r w:rsidRPr="0045146E">
        <w:rPr>
          <w:sz w:val="28"/>
        </w:rPr>
        <w:t xml:space="preserve">тыс. рублей, средства областного бюджета – </w:t>
      </w:r>
      <w:r w:rsidR="00A61A8D">
        <w:rPr>
          <w:sz w:val="28"/>
        </w:rPr>
        <w:t xml:space="preserve">2 521 864,78 </w:t>
      </w:r>
      <w:r w:rsidRPr="0045146E">
        <w:rPr>
          <w:sz w:val="28"/>
        </w:rPr>
        <w:t xml:space="preserve">тыс. рублей, средства местных бюджетов – </w:t>
      </w:r>
      <w:r w:rsidR="00A61A8D">
        <w:rPr>
          <w:sz w:val="28"/>
        </w:rPr>
        <w:t xml:space="preserve">234,52 </w:t>
      </w:r>
      <w:r w:rsidRPr="0045146E">
        <w:rPr>
          <w:sz w:val="28"/>
        </w:rPr>
        <w:t>тыс. рублей, средства внебю</w:t>
      </w:r>
      <w:r w:rsidRPr="0045146E">
        <w:rPr>
          <w:sz w:val="28"/>
        </w:rPr>
        <w:t>д</w:t>
      </w:r>
      <w:r w:rsidRPr="0045146E">
        <w:rPr>
          <w:sz w:val="28"/>
        </w:rPr>
        <w:t>жетных источников финансиров</w:t>
      </w:r>
      <w:r w:rsidR="00E727E1" w:rsidRPr="0045146E">
        <w:rPr>
          <w:sz w:val="28"/>
        </w:rPr>
        <w:t xml:space="preserve">ания – </w:t>
      </w:r>
      <w:r w:rsidR="00A61A8D">
        <w:rPr>
          <w:sz w:val="28"/>
        </w:rPr>
        <w:t xml:space="preserve">4 703 231,10 </w:t>
      </w:r>
      <w:r w:rsidR="00E727E1" w:rsidRPr="0045146E">
        <w:rPr>
          <w:sz w:val="28"/>
        </w:rPr>
        <w:t>тыс. рублей</w:t>
      </w:r>
      <w:r w:rsidRPr="0045146E">
        <w:rPr>
          <w:sz w:val="28"/>
        </w:rPr>
        <w:t>».</w:t>
      </w:r>
    </w:p>
    <w:p w:rsidR="00824E16" w:rsidRPr="0045146E" w:rsidRDefault="00824E16" w:rsidP="00522A0D">
      <w:pPr>
        <w:numPr>
          <w:ilvl w:val="1"/>
          <w:numId w:val="32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абзаце втором раздела </w:t>
      </w:r>
      <w:r w:rsidR="007D602C">
        <w:rPr>
          <w:sz w:val="28"/>
        </w:rPr>
        <w:t xml:space="preserve">6 </w:t>
      </w:r>
      <w:r>
        <w:rPr>
          <w:sz w:val="28"/>
        </w:rPr>
        <w:t xml:space="preserve">«Участие муниципальных образований </w:t>
      </w:r>
      <w:r w:rsidR="007D602C">
        <w:rPr>
          <w:sz w:val="28"/>
        </w:rPr>
        <w:t xml:space="preserve">области </w:t>
      </w:r>
      <w:r>
        <w:rPr>
          <w:sz w:val="28"/>
        </w:rPr>
        <w:t>в реализации Подпрограммы» слова «органам местного самоупра</w:t>
      </w:r>
      <w:r>
        <w:rPr>
          <w:sz w:val="28"/>
        </w:rPr>
        <w:t>в</w:t>
      </w:r>
      <w:r>
        <w:rPr>
          <w:sz w:val="28"/>
        </w:rPr>
        <w:t xml:space="preserve">ления муниципальных районов области, Богородского городского округа, </w:t>
      </w:r>
      <w:proofErr w:type="spellStart"/>
      <w:r>
        <w:rPr>
          <w:sz w:val="28"/>
        </w:rPr>
        <w:t>Санчурского</w:t>
      </w:r>
      <w:proofErr w:type="spellEnd"/>
      <w:r>
        <w:rPr>
          <w:sz w:val="28"/>
        </w:rPr>
        <w:t xml:space="preserve"> городского округа» заменить словами «органам местного сам</w:t>
      </w:r>
      <w:r>
        <w:rPr>
          <w:sz w:val="28"/>
        </w:rPr>
        <w:t>о</w:t>
      </w:r>
      <w:r>
        <w:rPr>
          <w:sz w:val="28"/>
        </w:rPr>
        <w:t>управления муниципальных районов</w:t>
      </w:r>
      <w:r w:rsidR="005F5CB2" w:rsidRPr="005F5CB2">
        <w:rPr>
          <w:sz w:val="28"/>
        </w:rPr>
        <w:t xml:space="preserve">, </w:t>
      </w:r>
      <w:r w:rsidR="00B574E4" w:rsidRPr="005F5CB2">
        <w:rPr>
          <w:sz w:val="28"/>
        </w:rPr>
        <w:t>муниципальных</w:t>
      </w:r>
      <w:r w:rsidR="00B574E4" w:rsidRPr="00B574E4">
        <w:rPr>
          <w:sz w:val="28"/>
        </w:rPr>
        <w:t xml:space="preserve"> </w:t>
      </w:r>
      <w:r>
        <w:rPr>
          <w:sz w:val="28"/>
        </w:rPr>
        <w:t xml:space="preserve">округов </w:t>
      </w:r>
      <w:r w:rsidR="007D602C">
        <w:rPr>
          <w:sz w:val="28"/>
        </w:rPr>
        <w:t xml:space="preserve">Кировской </w:t>
      </w:r>
      <w:r>
        <w:rPr>
          <w:sz w:val="28"/>
        </w:rPr>
        <w:t>области».</w:t>
      </w:r>
    </w:p>
    <w:p w:rsidR="004508BD" w:rsidRPr="007D602C" w:rsidRDefault="004508BD" w:rsidP="007D602C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08BD">
        <w:rPr>
          <w:rFonts w:ascii="Times New Roman" w:hAnsi="Times New Roman"/>
          <w:sz w:val="28"/>
          <w:szCs w:val="28"/>
        </w:rPr>
        <w:t xml:space="preserve">Внести </w:t>
      </w:r>
      <w:r w:rsidR="007D602C">
        <w:rPr>
          <w:rFonts w:ascii="Times New Roman" w:hAnsi="Times New Roman"/>
          <w:sz w:val="28"/>
          <w:szCs w:val="28"/>
        </w:rPr>
        <w:t xml:space="preserve">изменение </w:t>
      </w:r>
      <w:r w:rsidRPr="004508BD">
        <w:rPr>
          <w:rFonts w:ascii="Times New Roman" w:hAnsi="Times New Roman"/>
          <w:sz w:val="28"/>
          <w:szCs w:val="28"/>
        </w:rPr>
        <w:t xml:space="preserve">в </w:t>
      </w:r>
      <w:hyperlink r:id="rId14" w:history="1">
        <w:r w:rsidRPr="00BE0E7E">
          <w:rPr>
            <w:rFonts w:ascii="Times New Roman" w:hAnsi="Times New Roman"/>
            <w:sz w:val="28"/>
            <w:szCs w:val="28"/>
          </w:rPr>
          <w:t>сведения</w:t>
        </w:r>
      </w:hyperlink>
      <w:r w:rsidRPr="00BE0E7E">
        <w:rPr>
          <w:rFonts w:ascii="Times New Roman" w:hAnsi="Times New Roman"/>
          <w:sz w:val="28"/>
          <w:szCs w:val="28"/>
        </w:rPr>
        <w:t xml:space="preserve"> об отдельном мероприятии «Нал</w:t>
      </w:r>
      <w:r w:rsidRPr="00BE0E7E">
        <w:rPr>
          <w:rFonts w:ascii="Times New Roman" w:hAnsi="Times New Roman"/>
          <w:sz w:val="28"/>
          <w:szCs w:val="28"/>
        </w:rPr>
        <w:t>о</w:t>
      </w:r>
      <w:r w:rsidRPr="00BE0E7E">
        <w:rPr>
          <w:rFonts w:ascii="Times New Roman" w:hAnsi="Times New Roman"/>
          <w:sz w:val="28"/>
          <w:szCs w:val="28"/>
        </w:rPr>
        <w:t>говые расходы» в сфере реализации Государственной программы (прилож</w:t>
      </w:r>
      <w:r w:rsidRPr="00BE0E7E">
        <w:rPr>
          <w:rFonts w:ascii="Times New Roman" w:hAnsi="Times New Roman"/>
          <w:sz w:val="28"/>
          <w:szCs w:val="28"/>
        </w:rPr>
        <w:t>е</w:t>
      </w:r>
      <w:r w:rsidRPr="00BE0E7E">
        <w:rPr>
          <w:rFonts w:ascii="Times New Roman" w:hAnsi="Times New Roman"/>
          <w:sz w:val="28"/>
          <w:szCs w:val="28"/>
        </w:rPr>
        <w:t>ние № 4 к Государственной программе</w:t>
      </w:r>
      <w:r w:rsidR="007D602C">
        <w:rPr>
          <w:rFonts w:ascii="Times New Roman" w:hAnsi="Times New Roman"/>
          <w:sz w:val="28"/>
          <w:szCs w:val="28"/>
        </w:rPr>
        <w:t xml:space="preserve">), </w:t>
      </w:r>
      <w:r w:rsidR="007D602C" w:rsidRPr="00BE0E7E">
        <w:rPr>
          <w:rFonts w:ascii="Times New Roman" w:hAnsi="Times New Roman"/>
          <w:sz w:val="28"/>
          <w:szCs w:val="28"/>
        </w:rPr>
        <w:t>исключи</w:t>
      </w:r>
      <w:r w:rsidR="007D602C">
        <w:rPr>
          <w:rFonts w:ascii="Times New Roman" w:hAnsi="Times New Roman"/>
          <w:sz w:val="28"/>
          <w:szCs w:val="28"/>
        </w:rPr>
        <w:t>в в</w:t>
      </w:r>
      <w:r w:rsidRPr="007D602C">
        <w:rPr>
          <w:rFonts w:ascii="Times New Roman" w:hAnsi="Times New Roman"/>
          <w:sz w:val="28"/>
          <w:szCs w:val="28"/>
        </w:rPr>
        <w:t xml:space="preserve"> заголовке слова «в сф</w:t>
      </w:r>
      <w:r w:rsidRPr="007D602C">
        <w:rPr>
          <w:rFonts w:ascii="Times New Roman" w:hAnsi="Times New Roman"/>
          <w:sz w:val="28"/>
          <w:szCs w:val="28"/>
        </w:rPr>
        <w:t>е</w:t>
      </w:r>
      <w:r w:rsidRPr="007D602C">
        <w:rPr>
          <w:rFonts w:ascii="Times New Roman" w:hAnsi="Times New Roman"/>
          <w:sz w:val="28"/>
          <w:szCs w:val="28"/>
        </w:rPr>
        <w:t>ре</w:t>
      </w:r>
      <w:r w:rsidR="007948C7" w:rsidRPr="007D602C">
        <w:rPr>
          <w:rFonts w:ascii="Times New Roman" w:hAnsi="Times New Roman"/>
          <w:sz w:val="28"/>
          <w:szCs w:val="28"/>
        </w:rPr>
        <w:t xml:space="preserve"> реализации</w:t>
      </w:r>
      <w:r w:rsidR="007D602C">
        <w:rPr>
          <w:rFonts w:ascii="Times New Roman" w:hAnsi="Times New Roman"/>
          <w:sz w:val="28"/>
          <w:szCs w:val="28"/>
        </w:rPr>
        <w:t>»</w:t>
      </w:r>
      <w:r w:rsidRPr="007D602C">
        <w:rPr>
          <w:rFonts w:ascii="Times New Roman" w:hAnsi="Times New Roman"/>
          <w:sz w:val="28"/>
          <w:szCs w:val="28"/>
        </w:rPr>
        <w:t>.</w:t>
      </w:r>
    </w:p>
    <w:p w:rsidR="004508BD" w:rsidRPr="00BE0E7E" w:rsidRDefault="00F01503" w:rsidP="007D602C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hyperlink r:id="rId15" w:history="1">
        <w:r w:rsidR="00ED34D7" w:rsidRPr="00BE0E7E">
          <w:rPr>
            <w:rFonts w:ascii="Times New Roman" w:hAnsi="Times New Roman"/>
            <w:spacing w:val="-6"/>
            <w:sz w:val="28"/>
            <w:szCs w:val="28"/>
          </w:rPr>
          <w:t>С</w:t>
        </w:r>
        <w:r w:rsidR="00F41245" w:rsidRPr="00BE0E7E">
          <w:rPr>
            <w:rFonts w:ascii="Times New Roman" w:hAnsi="Times New Roman"/>
            <w:spacing w:val="-6"/>
            <w:sz w:val="28"/>
            <w:szCs w:val="28"/>
          </w:rPr>
          <w:t>ведения</w:t>
        </w:r>
      </w:hyperlink>
      <w:r w:rsidR="00F41245" w:rsidRPr="00BE0E7E">
        <w:rPr>
          <w:rFonts w:ascii="Times New Roman" w:hAnsi="Times New Roman"/>
          <w:spacing w:val="-6"/>
          <w:sz w:val="28"/>
          <w:szCs w:val="28"/>
        </w:rPr>
        <w:t xml:space="preserve"> об отдельном мероприятии «Налоговые расходы» Гос</w:t>
      </w:r>
      <w:r w:rsidR="00F41245" w:rsidRPr="00BE0E7E">
        <w:rPr>
          <w:rFonts w:ascii="Times New Roman" w:hAnsi="Times New Roman"/>
          <w:spacing w:val="-6"/>
          <w:sz w:val="28"/>
          <w:szCs w:val="28"/>
        </w:rPr>
        <w:t>у</w:t>
      </w:r>
      <w:r w:rsidR="00F41245" w:rsidRPr="00BE0E7E">
        <w:rPr>
          <w:rFonts w:ascii="Times New Roman" w:hAnsi="Times New Roman"/>
          <w:spacing w:val="-6"/>
          <w:sz w:val="28"/>
          <w:szCs w:val="28"/>
        </w:rPr>
        <w:t xml:space="preserve">дарственной программы </w:t>
      </w:r>
      <w:r w:rsidR="007D602C" w:rsidRPr="00BE0E7E">
        <w:rPr>
          <w:rFonts w:ascii="Times New Roman" w:hAnsi="Times New Roman"/>
          <w:sz w:val="28"/>
          <w:szCs w:val="28"/>
        </w:rPr>
        <w:t>(приложение № 4 к Государственной программе</w:t>
      </w:r>
      <w:r w:rsidR="007D602C">
        <w:rPr>
          <w:rFonts w:ascii="Times New Roman" w:hAnsi="Times New Roman"/>
          <w:sz w:val="28"/>
          <w:szCs w:val="28"/>
        </w:rPr>
        <w:t xml:space="preserve">) </w:t>
      </w:r>
      <w:r w:rsidR="00ED34D7" w:rsidRPr="00BE0E7E">
        <w:rPr>
          <w:rFonts w:ascii="Times New Roman" w:hAnsi="Times New Roman"/>
          <w:spacing w:val="-6"/>
          <w:sz w:val="28"/>
          <w:szCs w:val="28"/>
        </w:rPr>
        <w:t>и</w:t>
      </w:r>
      <w:r w:rsidR="00ED34D7" w:rsidRPr="00BE0E7E">
        <w:rPr>
          <w:rFonts w:ascii="Times New Roman" w:hAnsi="Times New Roman"/>
          <w:spacing w:val="-6"/>
          <w:sz w:val="28"/>
          <w:szCs w:val="28"/>
        </w:rPr>
        <w:t>з</w:t>
      </w:r>
      <w:r w:rsidR="00ED34D7" w:rsidRPr="00BE0E7E">
        <w:rPr>
          <w:rFonts w:ascii="Times New Roman" w:hAnsi="Times New Roman"/>
          <w:spacing w:val="-6"/>
          <w:sz w:val="28"/>
          <w:szCs w:val="28"/>
        </w:rPr>
        <w:t xml:space="preserve">ложить в новой редакции </w:t>
      </w:r>
      <w:r w:rsidR="00F41245" w:rsidRPr="00BE0E7E">
        <w:rPr>
          <w:rFonts w:ascii="Times New Roman" w:hAnsi="Times New Roman"/>
          <w:spacing w:val="-6"/>
          <w:sz w:val="28"/>
          <w:szCs w:val="28"/>
        </w:rPr>
        <w:t xml:space="preserve">согласно приложению № </w:t>
      </w:r>
      <w:r w:rsidR="005C2681" w:rsidRPr="00BE0E7E">
        <w:rPr>
          <w:rFonts w:ascii="Times New Roman" w:hAnsi="Times New Roman"/>
          <w:spacing w:val="-6"/>
          <w:sz w:val="28"/>
          <w:szCs w:val="28"/>
          <w:lang w:val="en-US"/>
        </w:rPr>
        <w:t>3</w:t>
      </w:r>
      <w:r w:rsidR="00F41245" w:rsidRPr="00BE0E7E">
        <w:rPr>
          <w:rFonts w:ascii="Times New Roman" w:hAnsi="Times New Roman"/>
          <w:spacing w:val="-6"/>
          <w:sz w:val="28"/>
          <w:szCs w:val="28"/>
        </w:rPr>
        <w:t>.</w:t>
      </w:r>
    </w:p>
    <w:p w:rsidR="00E32EFB" w:rsidRPr="00BE0E7E" w:rsidRDefault="00E32EFB" w:rsidP="00522A0D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BE0E7E">
        <w:rPr>
          <w:rFonts w:eastAsia="Calibri"/>
          <w:bCs/>
          <w:sz w:val="28"/>
          <w:szCs w:val="28"/>
        </w:rPr>
        <w:lastRenderedPageBreak/>
        <w:t>Внести в подпрограмму «Развитие малых форм хозяйствования Кировской области» (приложение № 5 к Государственной программе)</w:t>
      </w:r>
      <w:r w:rsidR="005223D3" w:rsidRPr="00BE0E7E">
        <w:rPr>
          <w:sz w:val="28"/>
        </w:rPr>
        <w:br/>
      </w:r>
      <w:r w:rsidRPr="00BE0E7E">
        <w:rPr>
          <w:rFonts w:eastAsia="Calibri"/>
          <w:bCs/>
          <w:sz w:val="28"/>
          <w:szCs w:val="28"/>
        </w:rPr>
        <w:t>(далее</w:t>
      </w:r>
      <w:r w:rsidR="005223D3" w:rsidRPr="00BE0E7E">
        <w:rPr>
          <w:rFonts w:eastAsia="Calibri"/>
          <w:bCs/>
          <w:sz w:val="28"/>
          <w:szCs w:val="28"/>
        </w:rPr>
        <w:t xml:space="preserve"> </w:t>
      </w:r>
      <w:r w:rsidRPr="00BE0E7E">
        <w:rPr>
          <w:rFonts w:eastAsia="Calibri"/>
          <w:bCs/>
          <w:sz w:val="28"/>
          <w:szCs w:val="28"/>
        </w:rPr>
        <w:t>– Подпрограмма) следующие изменения:</w:t>
      </w:r>
    </w:p>
    <w:p w:rsidR="00C70AD0" w:rsidRPr="00CC1561" w:rsidRDefault="00C70AD0" w:rsidP="00CC1561">
      <w:pPr>
        <w:pStyle w:val="a9"/>
        <w:numPr>
          <w:ilvl w:val="1"/>
          <w:numId w:val="42"/>
        </w:numPr>
        <w:autoSpaceDE w:val="0"/>
        <w:autoSpaceDN w:val="0"/>
        <w:adjustRightInd w:val="0"/>
        <w:spacing w:line="360" w:lineRule="auto"/>
        <w:ind w:hanging="862"/>
        <w:jc w:val="both"/>
        <w:rPr>
          <w:rFonts w:ascii="Times New Roman" w:hAnsi="Times New Roman"/>
          <w:bCs/>
          <w:sz w:val="28"/>
          <w:szCs w:val="28"/>
        </w:rPr>
      </w:pPr>
      <w:r w:rsidRPr="00CC1561">
        <w:rPr>
          <w:rFonts w:ascii="Times New Roman" w:hAnsi="Times New Roman"/>
          <w:bCs/>
          <w:sz w:val="28"/>
          <w:szCs w:val="28"/>
        </w:rPr>
        <w:t>В паспорте Подпрограммы:</w:t>
      </w:r>
    </w:p>
    <w:p w:rsidR="00E32EFB" w:rsidRPr="005D53EB" w:rsidRDefault="00C70AD0" w:rsidP="00C70A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hyperlink r:id="rId16" w:history="1">
        <w:r>
          <w:rPr>
            <w:rFonts w:eastAsia="Calibri"/>
            <w:bCs/>
            <w:sz w:val="28"/>
            <w:szCs w:val="28"/>
          </w:rPr>
          <w:t>0.1.1. Р</w:t>
        </w:r>
        <w:r w:rsidR="00E32EFB" w:rsidRPr="005D53EB">
          <w:rPr>
            <w:rFonts w:eastAsia="Calibri"/>
            <w:bCs/>
            <w:sz w:val="28"/>
            <w:szCs w:val="28"/>
          </w:rPr>
          <w:t>аздел</w:t>
        </w:r>
      </w:hyperlink>
      <w:r w:rsidR="00E32EFB" w:rsidRPr="005D53EB">
        <w:rPr>
          <w:rFonts w:eastAsia="Calibri"/>
          <w:bCs/>
          <w:sz w:val="28"/>
          <w:szCs w:val="28"/>
        </w:rPr>
        <w:t xml:space="preserve"> «Ресурсное обеспечение Подпрограммы» изложить в следующей редакции: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66"/>
      </w:tblGrid>
      <w:tr w:rsidR="00E32EFB" w:rsidRPr="005D53EB" w:rsidTr="00F77ED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FB" w:rsidRPr="005D53EB" w:rsidRDefault="00E32EFB" w:rsidP="00E32EF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D53EB">
              <w:rPr>
                <w:rFonts w:eastAsia="Calibri"/>
                <w:bCs/>
                <w:sz w:val="28"/>
                <w:szCs w:val="28"/>
              </w:rPr>
              <w:t>«Ресурсное обе</w:t>
            </w:r>
            <w:r w:rsidRPr="005D53EB">
              <w:rPr>
                <w:rFonts w:eastAsia="Calibri"/>
                <w:bCs/>
                <w:sz w:val="28"/>
                <w:szCs w:val="28"/>
              </w:rPr>
              <w:t>с</w:t>
            </w:r>
            <w:r w:rsidRPr="005D53EB">
              <w:rPr>
                <w:rFonts w:eastAsia="Calibri"/>
                <w:bCs/>
                <w:sz w:val="28"/>
                <w:szCs w:val="28"/>
              </w:rPr>
              <w:t>печение Подпр</w:t>
            </w:r>
            <w:r w:rsidRPr="005D53EB">
              <w:rPr>
                <w:rFonts w:eastAsia="Calibri"/>
                <w:bCs/>
                <w:sz w:val="28"/>
                <w:szCs w:val="28"/>
              </w:rPr>
              <w:t>о</w:t>
            </w:r>
            <w:r w:rsidRPr="005D53EB">
              <w:rPr>
                <w:rFonts w:eastAsia="Calibri"/>
                <w:bCs/>
                <w:sz w:val="28"/>
                <w:szCs w:val="28"/>
              </w:rPr>
              <w:t>граммы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FB" w:rsidRPr="005D53EB" w:rsidRDefault="00E32EF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D53EB">
              <w:rPr>
                <w:rFonts w:eastAsia="Calibri"/>
                <w:bCs/>
                <w:sz w:val="28"/>
                <w:szCs w:val="28"/>
              </w:rPr>
              <w:t xml:space="preserve">общий объем финансирования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>–</w:t>
            </w:r>
            <w:r w:rsidRPr="005D53E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 xml:space="preserve">561 521,13 </w:t>
            </w:r>
            <w:r w:rsidRPr="005D53EB">
              <w:rPr>
                <w:rFonts w:eastAsia="Calibri"/>
                <w:bCs/>
                <w:sz w:val="28"/>
                <w:szCs w:val="28"/>
              </w:rPr>
              <w:t>тыс. рублей, в том числе:</w:t>
            </w:r>
          </w:p>
          <w:p w:rsidR="00E32EFB" w:rsidRPr="005D53EB" w:rsidRDefault="00E32EF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D53EB">
              <w:rPr>
                <w:rFonts w:eastAsia="Calibri"/>
                <w:bCs/>
                <w:sz w:val="28"/>
                <w:szCs w:val="28"/>
              </w:rPr>
              <w:t xml:space="preserve">средства федерального бюджета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>–</w:t>
            </w:r>
            <w:r w:rsidRPr="005D53E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 xml:space="preserve">361 459,60 </w:t>
            </w:r>
            <w:r w:rsidRPr="005D53EB">
              <w:rPr>
                <w:rFonts w:eastAsia="Calibri"/>
                <w:bCs/>
                <w:sz w:val="28"/>
                <w:szCs w:val="28"/>
              </w:rPr>
              <w:t>тыс. ру</w:t>
            </w:r>
            <w:r w:rsidRPr="005D53EB">
              <w:rPr>
                <w:rFonts w:eastAsia="Calibri"/>
                <w:bCs/>
                <w:sz w:val="28"/>
                <w:szCs w:val="28"/>
              </w:rPr>
              <w:t>б</w:t>
            </w:r>
            <w:r w:rsidRPr="005D53EB">
              <w:rPr>
                <w:rFonts w:eastAsia="Calibri"/>
                <w:bCs/>
                <w:sz w:val="28"/>
                <w:szCs w:val="28"/>
              </w:rPr>
              <w:t>лей;</w:t>
            </w:r>
          </w:p>
          <w:p w:rsidR="00E32EFB" w:rsidRPr="005D53EB" w:rsidRDefault="00E32EF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D53EB">
              <w:rPr>
                <w:rFonts w:eastAsia="Calibri"/>
                <w:bCs/>
                <w:sz w:val="28"/>
                <w:szCs w:val="28"/>
              </w:rPr>
              <w:t xml:space="preserve">средства областного бюджета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>–</w:t>
            </w:r>
            <w:r w:rsidRPr="005D53E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 xml:space="preserve">52 982,30 </w:t>
            </w:r>
            <w:r w:rsidRPr="005D53EB">
              <w:rPr>
                <w:rFonts w:eastAsia="Calibri"/>
                <w:bCs/>
                <w:sz w:val="28"/>
                <w:szCs w:val="28"/>
              </w:rPr>
              <w:t>тыс. рублей;</w:t>
            </w:r>
          </w:p>
          <w:p w:rsidR="00E32EFB" w:rsidRPr="005D53EB" w:rsidRDefault="00E32EFB" w:rsidP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D53EB">
              <w:rPr>
                <w:rFonts w:eastAsia="Calibri"/>
                <w:bCs/>
                <w:sz w:val="28"/>
                <w:szCs w:val="28"/>
              </w:rPr>
              <w:t xml:space="preserve">средства внебюджетных источников финансирования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>–</w:t>
            </w:r>
            <w:r w:rsidRPr="005D53E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F77ED3" w:rsidRPr="005D53EB">
              <w:rPr>
                <w:rFonts w:eastAsia="Calibri"/>
                <w:bCs/>
                <w:sz w:val="28"/>
                <w:szCs w:val="28"/>
              </w:rPr>
              <w:t xml:space="preserve">147 079,23 </w:t>
            </w:r>
            <w:r w:rsidRPr="005D53EB">
              <w:rPr>
                <w:rFonts w:eastAsia="Calibri"/>
                <w:bCs/>
                <w:sz w:val="28"/>
                <w:szCs w:val="28"/>
              </w:rPr>
              <w:t>тыс. рублей»</w:t>
            </w:r>
            <w:r w:rsidR="005223D3" w:rsidRPr="005D53EB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</w:tbl>
    <w:p w:rsidR="00C70AD0" w:rsidRPr="00BE0E7E" w:rsidRDefault="00C70AD0" w:rsidP="007D602C">
      <w:pPr>
        <w:pStyle w:val="a9"/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AD0">
        <w:rPr>
          <w:rFonts w:ascii="Times New Roman" w:hAnsi="Times New Roman"/>
          <w:bCs/>
          <w:sz w:val="28"/>
          <w:szCs w:val="28"/>
        </w:rPr>
        <w:t xml:space="preserve">10.1.2. </w:t>
      </w:r>
      <w:r w:rsidRPr="00BE0E7E">
        <w:rPr>
          <w:rFonts w:ascii="Times New Roman" w:hAnsi="Times New Roman"/>
          <w:sz w:val="28"/>
          <w:szCs w:val="28"/>
        </w:rPr>
        <w:t>Дополнить разделом «</w:t>
      </w:r>
      <w:proofErr w:type="spellStart"/>
      <w:r w:rsidRPr="00BE0E7E">
        <w:rPr>
          <w:rFonts w:ascii="Times New Roman" w:hAnsi="Times New Roman"/>
          <w:sz w:val="28"/>
        </w:rPr>
        <w:t>Справочно</w:t>
      </w:r>
      <w:proofErr w:type="spellEnd"/>
      <w:r w:rsidRPr="00BE0E7E">
        <w:rPr>
          <w:rFonts w:ascii="Times New Roman" w:hAnsi="Times New Roman"/>
          <w:sz w:val="28"/>
        </w:rPr>
        <w:t xml:space="preserve">: объем налоговых расходов» </w:t>
      </w:r>
      <w:r w:rsidRPr="00BE0E7E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C70AD0" w:rsidRPr="00BE0E7E" w:rsidTr="001C5527"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C70AD0" w:rsidRPr="00BE0E7E" w:rsidRDefault="00C70AD0" w:rsidP="001C5527">
            <w:pPr>
              <w:spacing w:after="1"/>
            </w:pPr>
            <w:r w:rsidRPr="00BE0E7E">
              <w:rPr>
                <w:sz w:val="28"/>
              </w:rPr>
              <w:t>«</w:t>
            </w:r>
            <w:proofErr w:type="spellStart"/>
            <w:r w:rsidRPr="00BE0E7E">
              <w:rPr>
                <w:sz w:val="28"/>
              </w:rPr>
              <w:t>Справочно</w:t>
            </w:r>
            <w:proofErr w:type="spellEnd"/>
            <w:r w:rsidRPr="00BE0E7E">
              <w:rPr>
                <w:sz w:val="28"/>
              </w:rPr>
              <w:t>: объем нал</w:t>
            </w:r>
            <w:r w:rsidRPr="00BE0E7E">
              <w:rPr>
                <w:sz w:val="28"/>
              </w:rPr>
              <w:t>о</w:t>
            </w:r>
            <w:r w:rsidRPr="00BE0E7E">
              <w:rPr>
                <w:sz w:val="28"/>
              </w:rPr>
              <w:t xml:space="preserve">говых расходов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C70AD0" w:rsidRPr="00BE0E7E" w:rsidRDefault="00C70AD0" w:rsidP="007D602C">
            <w:pPr>
              <w:spacing w:after="1"/>
              <w:jc w:val="both"/>
            </w:pPr>
            <w:r w:rsidRPr="00BE0E7E">
              <w:rPr>
                <w:sz w:val="28"/>
              </w:rPr>
              <w:t>отсутству</w:t>
            </w:r>
            <w:r w:rsidR="007D602C">
              <w:rPr>
                <w:sz w:val="28"/>
              </w:rPr>
              <w:t>ю</w:t>
            </w:r>
            <w:r w:rsidRPr="00BE0E7E">
              <w:rPr>
                <w:sz w:val="28"/>
              </w:rPr>
              <w:t>т».</w:t>
            </w:r>
          </w:p>
        </w:tc>
      </w:tr>
    </w:tbl>
    <w:p w:rsidR="00E32EFB" w:rsidRPr="00E32EFB" w:rsidRDefault="00E32EFB" w:rsidP="00874D2E">
      <w:pPr>
        <w:numPr>
          <w:ilvl w:val="1"/>
          <w:numId w:val="40"/>
        </w:numPr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5D53EB">
        <w:rPr>
          <w:rFonts w:eastAsia="Calibri"/>
          <w:bCs/>
          <w:sz w:val="28"/>
          <w:szCs w:val="28"/>
        </w:rPr>
        <w:t>Абзац первый раздела 4</w:t>
      </w:r>
      <w:r w:rsidR="00F77ED3" w:rsidRPr="005D53EB">
        <w:rPr>
          <w:rFonts w:eastAsia="Calibri"/>
          <w:bCs/>
          <w:sz w:val="28"/>
          <w:szCs w:val="28"/>
        </w:rPr>
        <w:t xml:space="preserve"> «</w:t>
      </w:r>
      <w:r w:rsidRPr="005D53EB">
        <w:rPr>
          <w:rFonts w:eastAsia="Calibri"/>
          <w:bCs/>
          <w:sz w:val="28"/>
          <w:szCs w:val="28"/>
        </w:rPr>
        <w:t>Ресурсное обеспечение Подпрограммы</w:t>
      </w:r>
      <w:r w:rsidR="00F77ED3" w:rsidRPr="005D53EB">
        <w:rPr>
          <w:rFonts w:eastAsia="Calibri"/>
          <w:bCs/>
          <w:sz w:val="28"/>
          <w:szCs w:val="28"/>
        </w:rPr>
        <w:t>»</w:t>
      </w:r>
      <w:r w:rsidRPr="005D53EB">
        <w:rPr>
          <w:rFonts w:eastAsia="Calibri"/>
          <w:bCs/>
          <w:sz w:val="28"/>
          <w:szCs w:val="28"/>
        </w:rPr>
        <w:t xml:space="preserve"> изложить в следующе</w:t>
      </w:r>
      <w:r w:rsidRPr="00E32EFB">
        <w:rPr>
          <w:rFonts w:eastAsia="Calibri"/>
          <w:bCs/>
          <w:sz w:val="28"/>
          <w:szCs w:val="28"/>
        </w:rPr>
        <w:t>й редакции:</w:t>
      </w:r>
    </w:p>
    <w:p w:rsidR="00E32EFB" w:rsidRDefault="00F77ED3" w:rsidP="005223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="00E32EFB" w:rsidRPr="00E32EFB">
        <w:rPr>
          <w:rFonts w:eastAsia="Calibri"/>
          <w:bCs/>
          <w:sz w:val="28"/>
          <w:szCs w:val="28"/>
        </w:rPr>
        <w:t>Общий объем финансирования Подпрограммы составит</w:t>
      </w:r>
      <w:r w:rsidR="006D470F">
        <w:rPr>
          <w:sz w:val="28"/>
        </w:rPr>
        <w:br/>
      </w:r>
      <w:r w:rsidRPr="00F77ED3">
        <w:rPr>
          <w:rFonts w:eastAsia="Calibri"/>
          <w:bCs/>
          <w:sz w:val="28"/>
          <w:szCs w:val="28"/>
        </w:rPr>
        <w:t xml:space="preserve">561 521,13 </w:t>
      </w:r>
      <w:r w:rsidR="00E32EFB" w:rsidRPr="00E32EFB">
        <w:rPr>
          <w:rFonts w:eastAsia="Calibri"/>
          <w:bCs/>
          <w:sz w:val="28"/>
          <w:szCs w:val="28"/>
        </w:rPr>
        <w:t xml:space="preserve">тыс. рублей, в том числе средства федерального бюджета </w:t>
      </w:r>
      <w:r>
        <w:rPr>
          <w:rFonts w:eastAsia="Calibri"/>
          <w:bCs/>
          <w:sz w:val="28"/>
          <w:szCs w:val="28"/>
        </w:rPr>
        <w:t>–</w:t>
      </w:r>
      <w:r w:rsidR="00E32EFB" w:rsidRPr="00E32EFB">
        <w:rPr>
          <w:rFonts w:eastAsia="Calibri"/>
          <w:bCs/>
          <w:sz w:val="28"/>
          <w:szCs w:val="28"/>
        </w:rPr>
        <w:t xml:space="preserve"> </w:t>
      </w:r>
      <w:r w:rsidR="006D470F">
        <w:rPr>
          <w:sz w:val="28"/>
        </w:rPr>
        <w:br/>
      </w:r>
      <w:r w:rsidRPr="00F77ED3">
        <w:rPr>
          <w:rFonts w:eastAsia="Calibri"/>
          <w:bCs/>
          <w:sz w:val="28"/>
          <w:szCs w:val="28"/>
        </w:rPr>
        <w:t xml:space="preserve">361 459,60 </w:t>
      </w:r>
      <w:r w:rsidR="00E32EFB" w:rsidRPr="00E32EFB">
        <w:rPr>
          <w:rFonts w:eastAsia="Calibri"/>
          <w:bCs/>
          <w:sz w:val="28"/>
          <w:szCs w:val="28"/>
        </w:rPr>
        <w:t xml:space="preserve">тыс. рублей, средства областного бюджета </w:t>
      </w:r>
      <w:r>
        <w:rPr>
          <w:rFonts w:eastAsia="Calibri"/>
          <w:bCs/>
          <w:sz w:val="28"/>
          <w:szCs w:val="28"/>
        </w:rPr>
        <w:t>–</w:t>
      </w:r>
      <w:r w:rsidR="00E32EFB" w:rsidRPr="00E32EFB">
        <w:rPr>
          <w:rFonts w:eastAsia="Calibri"/>
          <w:bCs/>
          <w:sz w:val="28"/>
          <w:szCs w:val="28"/>
        </w:rPr>
        <w:t xml:space="preserve"> </w:t>
      </w:r>
      <w:r w:rsidRPr="00F77ED3">
        <w:rPr>
          <w:rFonts w:eastAsia="Calibri"/>
          <w:bCs/>
          <w:sz w:val="28"/>
          <w:szCs w:val="28"/>
        </w:rPr>
        <w:t xml:space="preserve">52 982,30 </w:t>
      </w:r>
      <w:r w:rsidR="00E32EFB" w:rsidRPr="00E32EFB">
        <w:rPr>
          <w:rFonts w:eastAsia="Calibri"/>
          <w:bCs/>
          <w:sz w:val="28"/>
          <w:szCs w:val="28"/>
        </w:rPr>
        <w:t>тыс. ру</w:t>
      </w:r>
      <w:r w:rsidR="00E32EFB" w:rsidRPr="00E32EFB">
        <w:rPr>
          <w:rFonts w:eastAsia="Calibri"/>
          <w:bCs/>
          <w:sz w:val="28"/>
          <w:szCs w:val="28"/>
        </w:rPr>
        <w:t>б</w:t>
      </w:r>
      <w:r w:rsidR="00E32EFB" w:rsidRPr="00E32EFB">
        <w:rPr>
          <w:rFonts w:eastAsia="Calibri"/>
          <w:bCs/>
          <w:sz w:val="28"/>
          <w:szCs w:val="28"/>
        </w:rPr>
        <w:t xml:space="preserve">лей, средства внебюджетных источников финансирования </w:t>
      </w:r>
      <w:r>
        <w:rPr>
          <w:rFonts w:eastAsia="Calibri"/>
          <w:bCs/>
          <w:sz w:val="28"/>
          <w:szCs w:val="28"/>
        </w:rPr>
        <w:t>–</w:t>
      </w:r>
      <w:r w:rsidR="00E32EFB" w:rsidRPr="00E32EFB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147 079,23 </w:t>
      </w:r>
      <w:r w:rsidR="005223D3">
        <w:rPr>
          <w:rFonts w:eastAsia="Calibri"/>
          <w:bCs/>
          <w:sz w:val="28"/>
          <w:szCs w:val="28"/>
        </w:rPr>
        <w:t>тыс. рублей</w:t>
      </w:r>
      <w:r w:rsidR="005223D3">
        <w:rPr>
          <w:rFonts w:eastAsia="Calibri"/>
          <w:sz w:val="28"/>
          <w:szCs w:val="28"/>
        </w:rPr>
        <w:t>»</w:t>
      </w:r>
      <w:r w:rsidR="00E32EFB" w:rsidRPr="00E32EFB">
        <w:rPr>
          <w:rFonts w:eastAsia="Calibri"/>
          <w:bCs/>
          <w:sz w:val="28"/>
          <w:szCs w:val="28"/>
        </w:rPr>
        <w:t>.</w:t>
      </w:r>
    </w:p>
    <w:p w:rsidR="000534E9" w:rsidRPr="00E32EFB" w:rsidRDefault="000534E9" w:rsidP="00C92298">
      <w:pPr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</w:rPr>
        <w:t xml:space="preserve">В абзаце втором раздела 6 «Участие муниципальных образований </w:t>
      </w:r>
      <w:r w:rsidR="00C92298">
        <w:rPr>
          <w:sz w:val="28"/>
        </w:rPr>
        <w:t xml:space="preserve">области </w:t>
      </w:r>
      <w:r>
        <w:rPr>
          <w:sz w:val="28"/>
        </w:rPr>
        <w:t>в реализации Подпрограммы» слова «органам местного самоупра</w:t>
      </w:r>
      <w:r>
        <w:rPr>
          <w:sz w:val="28"/>
        </w:rPr>
        <w:t>в</w:t>
      </w:r>
      <w:r>
        <w:rPr>
          <w:sz w:val="28"/>
        </w:rPr>
        <w:t>ления муниципал</w:t>
      </w:r>
      <w:r w:rsidR="003D26FC">
        <w:rPr>
          <w:sz w:val="28"/>
        </w:rPr>
        <w:t xml:space="preserve">ьных районов Кировской области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Санчурского</w:t>
      </w:r>
      <w:proofErr w:type="spellEnd"/>
      <w:r>
        <w:rPr>
          <w:sz w:val="28"/>
        </w:rPr>
        <w:t xml:space="preserve"> городск</w:t>
      </w:r>
      <w:r>
        <w:rPr>
          <w:sz w:val="28"/>
        </w:rPr>
        <w:t>о</w:t>
      </w:r>
      <w:r>
        <w:rPr>
          <w:sz w:val="28"/>
        </w:rPr>
        <w:t>го округа» заменить словами «органам местного самоуправления муниц</w:t>
      </w:r>
      <w:r>
        <w:rPr>
          <w:sz w:val="28"/>
        </w:rPr>
        <w:t>и</w:t>
      </w:r>
      <w:r>
        <w:rPr>
          <w:sz w:val="28"/>
        </w:rPr>
        <w:t>пальных районов</w:t>
      </w:r>
      <w:r w:rsidR="00C92298">
        <w:rPr>
          <w:sz w:val="28"/>
        </w:rPr>
        <w:t xml:space="preserve"> и</w:t>
      </w:r>
      <w:r w:rsidR="00786673" w:rsidRPr="00786673">
        <w:rPr>
          <w:sz w:val="28"/>
        </w:rPr>
        <w:t xml:space="preserve"> </w:t>
      </w:r>
      <w:r w:rsidR="00B574E4" w:rsidRPr="00786673">
        <w:rPr>
          <w:sz w:val="28"/>
        </w:rPr>
        <w:t xml:space="preserve">муниципальных </w:t>
      </w:r>
      <w:r w:rsidRPr="00B574E4">
        <w:rPr>
          <w:sz w:val="28"/>
        </w:rPr>
        <w:t>округов</w:t>
      </w:r>
      <w:r>
        <w:rPr>
          <w:sz w:val="28"/>
        </w:rPr>
        <w:t xml:space="preserve"> </w:t>
      </w:r>
      <w:r w:rsidR="00C92298">
        <w:rPr>
          <w:sz w:val="28"/>
        </w:rPr>
        <w:t xml:space="preserve">Кировской </w:t>
      </w:r>
      <w:r>
        <w:rPr>
          <w:sz w:val="28"/>
        </w:rPr>
        <w:t>области».</w:t>
      </w:r>
    </w:p>
    <w:p w:rsidR="00865FCE" w:rsidRPr="00F77ED3" w:rsidRDefault="00865FCE" w:rsidP="00C92298">
      <w:pPr>
        <w:pStyle w:val="a9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989">
        <w:rPr>
          <w:rFonts w:ascii="Times New Roman" w:hAnsi="Times New Roman"/>
          <w:sz w:val="28"/>
          <w:szCs w:val="28"/>
        </w:rPr>
        <w:lastRenderedPageBreak/>
        <w:t>Внести в подпрограмму «Комплексное развитие сельских терр</w:t>
      </w:r>
      <w:r w:rsidRPr="00CF5989">
        <w:rPr>
          <w:rFonts w:ascii="Times New Roman" w:hAnsi="Times New Roman"/>
          <w:sz w:val="28"/>
          <w:szCs w:val="28"/>
        </w:rPr>
        <w:t>и</w:t>
      </w:r>
      <w:r w:rsidRPr="00CF5989">
        <w:rPr>
          <w:rFonts w:ascii="Times New Roman" w:hAnsi="Times New Roman"/>
          <w:sz w:val="28"/>
          <w:szCs w:val="28"/>
        </w:rPr>
        <w:t>торий Кировской области» (приложение № 6 к Государственной программе) (далее – Подпрограмма) следующие изменения:</w:t>
      </w:r>
    </w:p>
    <w:p w:rsidR="005B2ACC" w:rsidRDefault="005B2ACC" w:rsidP="00C92298">
      <w:pPr>
        <w:numPr>
          <w:ilvl w:val="1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5D53EB">
        <w:rPr>
          <w:rFonts w:eastAsia="Calibri"/>
          <w:sz w:val="28"/>
          <w:szCs w:val="28"/>
        </w:rPr>
        <w:t>паспорт</w:t>
      </w:r>
      <w:r>
        <w:rPr>
          <w:rFonts w:eastAsia="Calibri"/>
          <w:sz w:val="28"/>
          <w:szCs w:val="28"/>
        </w:rPr>
        <w:t>е</w:t>
      </w:r>
      <w:r w:rsidR="002038A7">
        <w:rPr>
          <w:rFonts w:eastAsia="Calibri"/>
          <w:sz w:val="28"/>
          <w:szCs w:val="28"/>
        </w:rPr>
        <w:t xml:space="preserve"> </w:t>
      </w:r>
      <w:r w:rsidRPr="005D53EB">
        <w:rPr>
          <w:rFonts w:eastAsia="Calibri"/>
          <w:sz w:val="28"/>
          <w:szCs w:val="28"/>
        </w:rPr>
        <w:t>Подпрограммы</w:t>
      </w:r>
      <w:r>
        <w:rPr>
          <w:rFonts w:eastAsia="Calibri"/>
          <w:sz w:val="28"/>
          <w:szCs w:val="28"/>
        </w:rPr>
        <w:t>:</w:t>
      </w:r>
    </w:p>
    <w:p w:rsidR="00F77ED3" w:rsidRDefault="00F01503" w:rsidP="00C92298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hyperlink r:id="rId17" w:history="1">
        <w:r w:rsidR="00F77ED3" w:rsidRPr="005D53EB">
          <w:rPr>
            <w:rFonts w:eastAsia="Calibri"/>
            <w:sz w:val="28"/>
            <w:szCs w:val="28"/>
          </w:rPr>
          <w:t>Раздел</w:t>
        </w:r>
      </w:hyperlink>
      <w:r w:rsidR="00F77ED3" w:rsidRPr="005D53EB">
        <w:rPr>
          <w:rFonts w:eastAsia="Calibri"/>
          <w:sz w:val="28"/>
          <w:szCs w:val="28"/>
        </w:rPr>
        <w:t xml:space="preserve"> «Ресурсное обеспечение Подпрограммы» изложить в следующе</w:t>
      </w:r>
      <w:r w:rsidR="00F77ED3">
        <w:rPr>
          <w:rFonts w:eastAsia="Calibri"/>
          <w:sz w:val="28"/>
          <w:szCs w:val="28"/>
        </w:rPr>
        <w:t>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F77ED3" w:rsidTr="00F77ED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3" w:rsidRDefault="00F77ED3" w:rsidP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«Ресурсное обе</w:t>
            </w:r>
            <w:r>
              <w:rPr>
                <w:rFonts w:eastAsia="Calibri"/>
                <w:sz w:val="28"/>
                <w:szCs w:val="28"/>
              </w:rPr>
              <w:t>с</w:t>
            </w:r>
            <w:r>
              <w:rPr>
                <w:rFonts w:eastAsia="Calibri"/>
                <w:sz w:val="28"/>
                <w:szCs w:val="28"/>
              </w:rPr>
              <w:t>печение Подпр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D3" w:rsidRDefault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объем финансирования – </w:t>
            </w:r>
            <w:r w:rsidR="00E153C6">
              <w:rPr>
                <w:rFonts w:eastAsia="Calibri"/>
                <w:sz w:val="28"/>
                <w:szCs w:val="28"/>
              </w:rPr>
              <w:t xml:space="preserve">3 189 162,38 </w:t>
            </w:r>
            <w:r>
              <w:rPr>
                <w:rFonts w:eastAsia="Calibri"/>
                <w:sz w:val="28"/>
                <w:szCs w:val="28"/>
              </w:rPr>
              <w:t>тыс. ру</w:t>
            </w:r>
            <w:r>
              <w:rPr>
                <w:rFonts w:eastAsia="Calibri"/>
                <w:sz w:val="28"/>
                <w:szCs w:val="28"/>
              </w:rPr>
              <w:t>б</w:t>
            </w:r>
            <w:r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F77ED3" w:rsidRDefault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средства федерального бюджета – 1 054 194,19 тыс. рублей;</w:t>
            </w:r>
          </w:p>
          <w:p w:rsidR="00F77ED3" w:rsidRDefault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Pr="00F77ED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77ED3">
              <w:rPr>
                <w:rFonts w:eastAsia="Calibri"/>
                <w:sz w:val="28"/>
                <w:szCs w:val="28"/>
              </w:rPr>
              <w:t xml:space="preserve">033 615,55 </w:t>
            </w:r>
            <w:r>
              <w:rPr>
                <w:rFonts w:eastAsia="Calibri"/>
                <w:sz w:val="28"/>
                <w:szCs w:val="28"/>
              </w:rPr>
              <w:t>тыс. ру</w:t>
            </w:r>
            <w:r>
              <w:rPr>
                <w:rFonts w:eastAsia="Calibri"/>
                <w:sz w:val="28"/>
                <w:szCs w:val="28"/>
              </w:rPr>
              <w:t>б</w:t>
            </w:r>
            <w:r>
              <w:rPr>
                <w:rFonts w:eastAsia="Calibri"/>
                <w:sz w:val="28"/>
                <w:szCs w:val="28"/>
              </w:rPr>
              <w:t>лей;</w:t>
            </w:r>
          </w:p>
          <w:p w:rsidR="00F77ED3" w:rsidRDefault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средства местных бюджетов – </w:t>
            </w:r>
            <w:r w:rsidR="00E153C6">
              <w:rPr>
                <w:rFonts w:eastAsia="Calibri"/>
                <w:sz w:val="28"/>
                <w:szCs w:val="28"/>
              </w:rPr>
              <w:t xml:space="preserve">28 868,43 </w:t>
            </w:r>
            <w:r>
              <w:rPr>
                <w:rFonts w:eastAsia="Calibri"/>
                <w:sz w:val="28"/>
                <w:szCs w:val="28"/>
              </w:rPr>
              <w:t>тыс. рублей;</w:t>
            </w:r>
          </w:p>
          <w:p w:rsidR="00F77ED3" w:rsidRDefault="00F77ED3" w:rsidP="00F77E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средства внебюджетных источников финансирования – </w:t>
            </w:r>
            <w:r w:rsidR="00E153C6">
              <w:rPr>
                <w:rFonts w:eastAsia="Calibri"/>
                <w:sz w:val="28"/>
                <w:szCs w:val="28"/>
              </w:rPr>
              <w:t xml:space="preserve">72 484,21 </w:t>
            </w:r>
            <w:r>
              <w:rPr>
                <w:rFonts w:eastAsia="Calibri"/>
                <w:sz w:val="28"/>
                <w:szCs w:val="28"/>
              </w:rPr>
              <w:t>тыс. рублей»</w:t>
            </w:r>
            <w:r w:rsidR="005223D3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5B2ACC" w:rsidRPr="00BE0E7E" w:rsidRDefault="005B2ACC" w:rsidP="00C92298">
      <w:pPr>
        <w:pStyle w:val="a9"/>
        <w:numPr>
          <w:ilvl w:val="2"/>
          <w:numId w:val="34"/>
        </w:numPr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E7E">
        <w:rPr>
          <w:rFonts w:ascii="Times New Roman" w:hAnsi="Times New Roman"/>
          <w:sz w:val="28"/>
          <w:szCs w:val="28"/>
        </w:rPr>
        <w:t>Дополнить разделом «</w:t>
      </w:r>
      <w:proofErr w:type="spellStart"/>
      <w:r w:rsidRPr="00BE0E7E">
        <w:rPr>
          <w:rFonts w:ascii="Times New Roman" w:hAnsi="Times New Roman"/>
          <w:sz w:val="28"/>
        </w:rPr>
        <w:t>Справочно</w:t>
      </w:r>
      <w:proofErr w:type="spellEnd"/>
      <w:r w:rsidRPr="00BE0E7E">
        <w:rPr>
          <w:rFonts w:ascii="Times New Roman" w:hAnsi="Times New Roman"/>
          <w:sz w:val="28"/>
        </w:rPr>
        <w:t>: объем налоговых расх</w:t>
      </w:r>
      <w:r w:rsidRPr="00BE0E7E">
        <w:rPr>
          <w:rFonts w:ascii="Times New Roman" w:hAnsi="Times New Roman"/>
          <w:sz w:val="28"/>
        </w:rPr>
        <w:t>о</w:t>
      </w:r>
      <w:r w:rsidRPr="00BE0E7E">
        <w:rPr>
          <w:rFonts w:ascii="Times New Roman" w:hAnsi="Times New Roman"/>
          <w:sz w:val="28"/>
        </w:rPr>
        <w:t xml:space="preserve">дов» </w:t>
      </w:r>
      <w:r w:rsidRPr="00BE0E7E">
        <w:rPr>
          <w:rFonts w:ascii="Times New Roman" w:hAnsi="Times New Roman"/>
          <w:sz w:val="28"/>
          <w:szCs w:val="28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5B2ACC" w:rsidRPr="00BE0E7E" w:rsidTr="005B2ACC"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:rsidR="005B2ACC" w:rsidRPr="00BE0E7E" w:rsidRDefault="005B2ACC" w:rsidP="005B2ACC">
            <w:pPr>
              <w:spacing w:after="1"/>
            </w:pPr>
            <w:r w:rsidRPr="00BE0E7E">
              <w:rPr>
                <w:sz w:val="28"/>
              </w:rPr>
              <w:t>«</w:t>
            </w:r>
            <w:proofErr w:type="spellStart"/>
            <w:r w:rsidRPr="00BE0E7E">
              <w:rPr>
                <w:sz w:val="28"/>
              </w:rPr>
              <w:t>Справочно</w:t>
            </w:r>
            <w:proofErr w:type="spellEnd"/>
            <w:r w:rsidRPr="00BE0E7E">
              <w:rPr>
                <w:sz w:val="28"/>
              </w:rPr>
              <w:t>: объем нал</w:t>
            </w:r>
            <w:r w:rsidRPr="00BE0E7E">
              <w:rPr>
                <w:sz w:val="28"/>
              </w:rPr>
              <w:t>о</w:t>
            </w:r>
            <w:r w:rsidRPr="00BE0E7E">
              <w:rPr>
                <w:sz w:val="28"/>
              </w:rPr>
              <w:t xml:space="preserve">говых расходов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B2ACC" w:rsidRPr="00BE0E7E" w:rsidRDefault="00C92298" w:rsidP="005B2ACC">
            <w:pPr>
              <w:spacing w:after="1"/>
              <w:jc w:val="both"/>
            </w:pPr>
            <w:r>
              <w:rPr>
                <w:sz w:val="28"/>
              </w:rPr>
              <w:t>отсутствую</w:t>
            </w:r>
            <w:r w:rsidR="00CA6B76" w:rsidRPr="00BE0E7E">
              <w:rPr>
                <w:sz w:val="28"/>
              </w:rPr>
              <w:t>т</w:t>
            </w:r>
            <w:r w:rsidR="005B2ACC" w:rsidRPr="00BE0E7E">
              <w:rPr>
                <w:sz w:val="28"/>
              </w:rPr>
              <w:t>».</w:t>
            </w:r>
          </w:p>
        </w:tc>
      </w:tr>
    </w:tbl>
    <w:p w:rsidR="00193E5A" w:rsidRDefault="00193E5A" w:rsidP="00C92298">
      <w:pPr>
        <w:numPr>
          <w:ilvl w:val="1"/>
          <w:numId w:val="34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разделе </w:t>
      </w:r>
      <w:r w:rsidRPr="00865FCE">
        <w:rPr>
          <w:rFonts w:eastAsia="Calibri"/>
          <w:color w:val="000000"/>
          <w:sz w:val="28"/>
          <w:szCs w:val="28"/>
        </w:rPr>
        <w:t>3 «Обобщенная характеристика отдельных меропри</w:t>
      </w:r>
      <w:r w:rsidRPr="00865FCE">
        <w:rPr>
          <w:rFonts w:eastAsia="Calibri"/>
          <w:color w:val="000000"/>
          <w:sz w:val="28"/>
          <w:szCs w:val="28"/>
        </w:rPr>
        <w:t>я</w:t>
      </w:r>
      <w:r w:rsidRPr="00865FCE">
        <w:rPr>
          <w:rFonts w:eastAsia="Calibri"/>
          <w:color w:val="000000"/>
          <w:sz w:val="28"/>
          <w:szCs w:val="28"/>
        </w:rPr>
        <w:t>тий, проектов Подпрограммы»</w:t>
      </w:r>
      <w:r>
        <w:rPr>
          <w:rFonts w:eastAsia="Calibri"/>
          <w:color w:val="000000"/>
          <w:sz w:val="28"/>
          <w:szCs w:val="28"/>
        </w:rPr>
        <w:t>:</w:t>
      </w:r>
    </w:p>
    <w:p w:rsidR="005460A4" w:rsidRDefault="005460A4" w:rsidP="00C92298">
      <w:pPr>
        <w:numPr>
          <w:ilvl w:val="2"/>
          <w:numId w:val="34"/>
        </w:numPr>
        <w:tabs>
          <w:tab w:val="left" w:pos="1701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</w:t>
      </w:r>
      <w:r w:rsidRPr="00865FCE">
        <w:rPr>
          <w:rFonts w:eastAsia="Calibri"/>
          <w:color w:val="000000"/>
          <w:sz w:val="28"/>
          <w:szCs w:val="28"/>
        </w:rPr>
        <w:t>пункт</w:t>
      </w:r>
      <w:r>
        <w:rPr>
          <w:rFonts w:eastAsia="Calibri"/>
          <w:color w:val="000000"/>
          <w:sz w:val="28"/>
          <w:szCs w:val="28"/>
        </w:rPr>
        <w:t>е</w:t>
      </w:r>
      <w:r w:rsidRPr="00865FCE">
        <w:rPr>
          <w:rFonts w:eastAsia="Calibri"/>
          <w:color w:val="000000"/>
          <w:sz w:val="28"/>
          <w:szCs w:val="28"/>
        </w:rPr>
        <w:t xml:space="preserve"> 3.2</w:t>
      </w:r>
      <w:r>
        <w:rPr>
          <w:rFonts w:eastAsia="Calibri"/>
          <w:color w:val="000000"/>
          <w:sz w:val="28"/>
          <w:szCs w:val="28"/>
        </w:rPr>
        <w:t>:</w:t>
      </w:r>
    </w:p>
    <w:p w:rsidR="005460A4" w:rsidRDefault="005460A4" w:rsidP="00C92298">
      <w:pPr>
        <w:numPr>
          <w:ilvl w:val="3"/>
          <w:numId w:val="34"/>
        </w:numPr>
        <w:tabs>
          <w:tab w:val="left" w:pos="1843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Абзац второй </w:t>
      </w:r>
      <w:r>
        <w:rPr>
          <w:rFonts w:eastAsia="Calibri"/>
          <w:sz w:val="28"/>
          <w:szCs w:val="28"/>
        </w:rPr>
        <w:t xml:space="preserve">дополнить словами </w:t>
      </w:r>
      <w:r w:rsidR="00FF56DB">
        <w:rPr>
          <w:rFonts w:eastAsia="Calibri"/>
          <w:sz w:val="28"/>
          <w:szCs w:val="28"/>
        </w:rPr>
        <w:t>«в 2020 году».</w:t>
      </w:r>
    </w:p>
    <w:p w:rsidR="00FF56DB" w:rsidRDefault="00FF56DB" w:rsidP="00C92298">
      <w:pPr>
        <w:numPr>
          <w:ilvl w:val="3"/>
          <w:numId w:val="34"/>
        </w:numPr>
        <w:tabs>
          <w:tab w:val="left" w:pos="1843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Абзац </w:t>
      </w:r>
      <w:r w:rsidR="008935DE">
        <w:rPr>
          <w:rFonts w:eastAsia="Calibri"/>
          <w:color w:val="000000"/>
          <w:sz w:val="28"/>
          <w:szCs w:val="28"/>
        </w:rPr>
        <w:t>третий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дополнить словами «</w:t>
      </w:r>
      <w:r w:rsidR="00C92298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в 2020 году</w:t>
      </w:r>
      <w:proofErr w:type="gramStart"/>
      <w:r w:rsidR="006B1AC2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865FCE" w:rsidRPr="00865FCE" w:rsidRDefault="00837226" w:rsidP="00C92298">
      <w:pPr>
        <w:numPr>
          <w:ilvl w:val="3"/>
          <w:numId w:val="34"/>
        </w:numPr>
        <w:tabs>
          <w:tab w:val="left" w:pos="1843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После </w:t>
      </w:r>
      <w:r w:rsidR="00C92298">
        <w:rPr>
          <w:rFonts w:eastAsia="Calibri"/>
          <w:color w:val="000000"/>
          <w:sz w:val="28"/>
          <w:szCs w:val="28"/>
        </w:rPr>
        <w:t xml:space="preserve">абзаца </w:t>
      </w:r>
      <w:r>
        <w:rPr>
          <w:rFonts w:eastAsia="Calibri"/>
          <w:color w:val="000000"/>
          <w:sz w:val="28"/>
          <w:szCs w:val="28"/>
        </w:rPr>
        <w:t xml:space="preserve">третьего дополнить </w:t>
      </w:r>
      <w:r w:rsidR="008935DE">
        <w:rPr>
          <w:rFonts w:eastAsia="Calibri"/>
          <w:color w:val="000000"/>
          <w:sz w:val="28"/>
          <w:szCs w:val="28"/>
        </w:rPr>
        <w:t>абзац</w:t>
      </w:r>
      <w:r>
        <w:rPr>
          <w:rFonts w:eastAsia="Calibri"/>
          <w:color w:val="000000"/>
          <w:sz w:val="28"/>
          <w:szCs w:val="28"/>
        </w:rPr>
        <w:t>ами</w:t>
      </w:r>
      <w:r w:rsidR="008935DE">
        <w:rPr>
          <w:rFonts w:eastAsia="Calibri"/>
          <w:color w:val="000000"/>
          <w:sz w:val="28"/>
          <w:szCs w:val="28"/>
        </w:rPr>
        <w:t xml:space="preserve"> </w:t>
      </w:r>
      <w:r w:rsidR="00865FCE" w:rsidRPr="00865FCE">
        <w:rPr>
          <w:rFonts w:eastAsia="Calibri"/>
          <w:color w:val="000000"/>
          <w:sz w:val="28"/>
          <w:szCs w:val="28"/>
        </w:rPr>
        <w:t>следующе</w:t>
      </w:r>
      <w:r w:rsidR="008935DE">
        <w:rPr>
          <w:rFonts w:eastAsia="Calibri"/>
          <w:color w:val="000000"/>
          <w:sz w:val="28"/>
          <w:szCs w:val="28"/>
        </w:rPr>
        <w:t>го с</w:t>
      </w:r>
      <w:r w:rsidR="008935DE">
        <w:rPr>
          <w:rFonts w:eastAsia="Calibri"/>
          <w:color w:val="000000"/>
          <w:sz w:val="28"/>
          <w:szCs w:val="28"/>
        </w:rPr>
        <w:t>о</w:t>
      </w:r>
      <w:r w:rsidR="008935DE">
        <w:rPr>
          <w:rFonts w:eastAsia="Calibri"/>
          <w:color w:val="000000"/>
          <w:sz w:val="28"/>
          <w:szCs w:val="28"/>
        </w:rPr>
        <w:t>держания</w:t>
      </w:r>
      <w:r w:rsidR="00865FCE" w:rsidRPr="00865FCE">
        <w:rPr>
          <w:rFonts w:eastAsia="Calibri"/>
          <w:color w:val="000000"/>
          <w:sz w:val="28"/>
          <w:szCs w:val="28"/>
        </w:rPr>
        <w:t>:</w:t>
      </w:r>
    </w:p>
    <w:p w:rsidR="007948C7" w:rsidRDefault="00865FCE" w:rsidP="00DB62AA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865FCE">
        <w:rPr>
          <w:rFonts w:eastAsia="Calibri"/>
          <w:color w:val="000000"/>
          <w:sz w:val="28"/>
          <w:szCs w:val="28"/>
        </w:rPr>
        <w:t>«</w:t>
      </w:r>
      <w:r w:rsidR="00837226">
        <w:rPr>
          <w:rFonts w:eastAsia="Calibri"/>
          <w:color w:val="000000"/>
          <w:sz w:val="28"/>
          <w:szCs w:val="28"/>
        </w:rPr>
        <w:t xml:space="preserve">с 2021 года </w:t>
      </w:r>
      <w:r w:rsidRPr="00865FCE">
        <w:rPr>
          <w:rFonts w:eastAsia="Calibri"/>
          <w:color w:val="000000"/>
          <w:sz w:val="28"/>
          <w:szCs w:val="28"/>
        </w:rPr>
        <w:t>субсидии из областного бюджета на возмещение части з</w:t>
      </w:r>
      <w:r w:rsidRPr="00865FCE">
        <w:rPr>
          <w:rFonts w:eastAsia="Calibri"/>
          <w:color w:val="000000"/>
          <w:sz w:val="28"/>
          <w:szCs w:val="28"/>
        </w:rPr>
        <w:t>а</w:t>
      </w:r>
      <w:r w:rsidRPr="00865FCE">
        <w:rPr>
          <w:rFonts w:eastAsia="Calibri"/>
          <w:color w:val="000000"/>
          <w:sz w:val="28"/>
          <w:szCs w:val="28"/>
        </w:rPr>
        <w:t>трат по ученическим договорам с работниками и по договорам о целевом обучении с гражданами Российской Федерации, проходящими професси</w:t>
      </w:r>
      <w:r w:rsidRPr="00865FCE">
        <w:rPr>
          <w:rFonts w:eastAsia="Calibri"/>
          <w:color w:val="000000"/>
          <w:sz w:val="28"/>
          <w:szCs w:val="28"/>
        </w:rPr>
        <w:t>о</w:t>
      </w:r>
      <w:r w:rsidRPr="00865FCE">
        <w:rPr>
          <w:rFonts w:eastAsia="Calibri"/>
          <w:color w:val="000000"/>
          <w:sz w:val="28"/>
          <w:szCs w:val="28"/>
        </w:rPr>
        <w:t>нальное обучение по сельскохозяйственным специальностям в федеральных государственных образовательных организациях высшего, среднего и допо</w:t>
      </w:r>
      <w:r w:rsidRPr="00865FCE">
        <w:rPr>
          <w:rFonts w:eastAsia="Calibri"/>
          <w:color w:val="000000"/>
          <w:sz w:val="28"/>
          <w:szCs w:val="28"/>
        </w:rPr>
        <w:t>л</w:t>
      </w:r>
      <w:r w:rsidRPr="00865FCE">
        <w:rPr>
          <w:rFonts w:eastAsia="Calibri"/>
          <w:color w:val="000000"/>
          <w:sz w:val="28"/>
          <w:szCs w:val="28"/>
        </w:rPr>
        <w:t>нительного профессионального образования, находящихся в ведении Мин</w:t>
      </w:r>
      <w:r w:rsidRPr="00865FCE">
        <w:rPr>
          <w:rFonts w:eastAsia="Calibri"/>
          <w:color w:val="000000"/>
          <w:sz w:val="28"/>
          <w:szCs w:val="28"/>
        </w:rPr>
        <w:t>и</w:t>
      </w:r>
      <w:r w:rsidRPr="00865FCE">
        <w:rPr>
          <w:rFonts w:eastAsia="Calibri"/>
          <w:color w:val="000000"/>
          <w:sz w:val="28"/>
          <w:szCs w:val="28"/>
        </w:rPr>
        <w:lastRenderedPageBreak/>
        <w:t xml:space="preserve">стерства сельского хозяйства Российской Федерации, Федерального </w:t>
      </w:r>
      <w:proofErr w:type="spellStart"/>
      <w:r w:rsidRPr="00865FCE">
        <w:rPr>
          <w:rFonts w:eastAsia="Calibri"/>
          <w:color w:val="000000"/>
          <w:sz w:val="28"/>
          <w:szCs w:val="28"/>
        </w:rPr>
        <w:t>агентст</w:t>
      </w:r>
      <w:r w:rsidR="00061B84">
        <w:rPr>
          <w:rFonts w:eastAsia="Calibri"/>
          <w:color w:val="000000"/>
          <w:sz w:val="28"/>
          <w:szCs w:val="28"/>
        </w:rPr>
        <w:t>-</w:t>
      </w:r>
      <w:r w:rsidRPr="00865FCE">
        <w:rPr>
          <w:rFonts w:eastAsia="Calibri"/>
          <w:color w:val="000000"/>
          <w:sz w:val="28"/>
          <w:szCs w:val="28"/>
        </w:rPr>
        <w:t>ва</w:t>
      </w:r>
      <w:proofErr w:type="spellEnd"/>
      <w:r w:rsidRPr="00865FCE">
        <w:rPr>
          <w:rFonts w:eastAsia="Calibri"/>
          <w:color w:val="000000"/>
          <w:sz w:val="28"/>
          <w:szCs w:val="28"/>
        </w:rPr>
        <w:t xml:space="preserve"> по рыболовству и Федеральной службы по ветеринарному</w:t>
      </w:r>
      <w:proofErr w:type="gramEnd"/>
      <w:r w:rsidRPr="00865FCE">
        <w:rPr>
          <w:rFonts w:eastAsia="Calibri"/>
          <w:color w:val="000000"/>
          <w:sz w:val="28"/>
          <w:szCs w:val="28"/>
        </w:rPr>
        <w:t xml:space="preserve"> и фитосанита</w:t>
      </w:r>
      <w:r w:rsidRPr="00865FCE">
        <w:rPr>
          <w:rFonts w:eastAsia="Calibri"/>
          <w:color w:val="000000"/>
          <w:sz w:val="28"/>
          <w:szCs w:val="28"/>
        </w:rPr>
        <w:t>р</w:t>
      </w:r>
      <w:r w:rsidRPr="00865FCE">
        <w:rPr>
          <w:rFonts w:eastAsia="Calibri"/>
          <w:color w:val="000000"/>
          <w:sz w:val="28"/>
          <w:szCs w:val="28"/>
        </w:rPr>
        <w:t>ному надзору, а также проходящими профессиональное обучение по сел</w:t>
      </w:r>
      <w:r w:rsidRPr="00865FCE">
        <w:rPr>
          <w:rFonts w:eastAsia="Calibri"/>
          <w:color w:val="000000"/>
          <w:sz w:val="28"/>
          <w:szCs w:val="28"/>
        </w:rPr>
        <w:t>ь</w:t>
      </w:r>
      <w:r w:rsidRPr="00865FCE">
        <w:rPr>
          <w:rFonts w:eastAsia="Calibri"/>
          <w:color w:val="000000"/>
          <w:sz w:val="28"/>
          <w:szCs w:val="28"/>
        </w:rPr>
        <w:t xml:space="preserve">скохозяйственным специальностям, соответствующим Общероссийскому классификатору специальностей по образованию, в федеральных </w:t>
      </w:r>
      <w:proofErr w:type="spellStart"/>
      <w:proofErr w:type="gramStart"/>
      <w:r w:rsidRPr="00865FCE">
        <w:rPr>
          <w:rFonts w:eastAsia="Calibri"/>
          <w:color w:val="000000"/>
          <w:sz w:val="28"/>
          <w:szCs w:val="28"/>
        </w:rPr>
        <w:t>государст</w:t>
      </w:r>
      <w:proofErr w:type="spellEnd"/>
      <w:r w:rsidR="00061B84">
        <w:rPr>
          <w:rFonts w:eastAsia="Calibri"/>
          <w:color w:val="000000"/>
          <w:sz w:val="28"/>
          <w:szCs w:val="28"/>
        </w:rPr>
        <w:t>-</w:t>
      </w:r>
      <w:r w:rsidRPr="00865FCE">
        <w:rPr>
          <w:rFonts w:eastAsia="Calibri"/>
          <w:color w:val="000000"/>
          <w:sz w:val="28"/>
          <w:szCs w:val="28"/>
        </w:rPr>
        <w:t>венных</w:t>
      </w:r>
      <w:proofErr w:type="gramEnd"/>
      <w:r w:rsidRPr="00865FCE">
        <w:rPr>
          <w:rFonts w:eastAsia="Calibri"/>
          <w:color w:val="000000"/>
          <w:sz w:val="28"/>
          <w:szCs w:val="28"/>
        </w:rPr>
        <w:t xml:space="preserve"> образовательных организациях высшего, среднего и дополнительн</w:t>
      </w:r>
      <w:r w:rsidRPr="00865FCE">
        <w:rPr>
          <w:rFonts w:eastAsia="Calibri"/>
          <w:color w:val="000000"/>
          <w:sz w:val="28"/>
          <w:szCs w:val="28"/>
        </w:rPr>
        <w:t>о</w:t>
      </w:r>
      <w:r w:rsidRPr="00865FCE">
        <w:rPr>
          <w:rFonts w:eastAsia="Calibri"/>
          <w:color w:val="000000"/>
          <w:sz w:val="28"/>
          <w:szCs w:val="28"/>
        </w:rPr>
        <w:t>го профессионального образования, находящихся в ведении иных федерал</w:t>
      </w:r>
      <w:r w:rsidRPr="00865FCE">
        <w:rPr>
          <w:rFonts w:eastAsia="Calibri"/>
          <w:color w:val="000000"/>
          <w:sz w:val="28"/>
          <w:szCs w:val="28"/>
        </w:rPr>
        <w:t>ь</w:t>
      </w:r>
      <w:r w:rsidRPr="00865FCE">
        <w:rPr>
          <w:rFonts w:eastAsia="Calibri"/>
          <w:color w:val="000000"/>
          <w:sz w:val="28"/>
          <w:szCs w:val="28"/>
        </w:rPr>
        <w:t>ны</w:t>
      </w:r>
      <w:r>
        <w:rPr>
          <w:rFonts w:eastAsia="Calibri"/>
          <w:color w:val="000000"/>
          <w:sz w:val="28"/>
          <w:szCs w:val="28"/>
        </w:rPr>
        <w:t>х органов исполнительной власти;</w:t>
      </w:r>
    </w:p>
    <w:p w:rsidR="00E727E1" w:rsidRPr="00837226" w:rsidRDefault="00837226" w:rsidP="00DB62AA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 xml:space="preserve">с 2021 года </w:t>
      </w:r>
      <w:r w:rsidR="00865FCE" w:rsidRPr="00865FCE">
        <w:rPr>
          <w:rFonts w:eastAsia="Calibri"/>
          <w:color w:val="000000"/>
          <w:sz w:val="28"/>
          <w:szCs w:val="28"/>
        </w:rPr>
        <w:t>субсидии из областного бюджета на возмещение части з</w:t>
      </w:r>
      <w:r w:rsidR="00865FCE" w:rsidRPr="00865FCE">
        <w:rPr>
          <w:rFonts w:eastAsia="Calibri"/>
          <w:color w:val="000000"/>
          <w:sz w:val="28"/>
          <w:szCs w:val="28"/>
        </w:rPr>
        <w:t>а</w:t>
      </w:r>
      <w:r w:rsidR="00865FCE" w:rsidRPr="00865FCE">
        <w:rPr>
          <w:rFonts w:eastAsia="Calibri"/>
          <w:color w:val="000000"/>
          <w:sz w:val="28"/>
          <w:szCs w:val="28"/>
        </w:rPr>
        <w:t>трат на оплату труда и проживание студентов – граждан Российской Федер</w:t>
      </w:r>
      <w:r w:rsidR="00865FCE" w:rsidRPr="00865FCE">
        <w:rPr>
          <w:rFonts w:eastAsia="Calibri"/>
          <w:color w:val="000000"/>
          <w:sz w:val="28"/>
          <w:szCs w:val="28"/>
        </w:rPr>
        <w:t>а</w:t>
      </w:r>
      <w:r w:rsidR="00865FCE" w:rsidRPr="00865FCE">
        <w:rPr>
          <w:rFonts w:eastAsia="Calibri"/>
          <w:color w:val="000000"/>
          <w:sz w:val="28"/>
          <w:szCs w:val="28"/>
        </w:rPr>
        <w:t>ции, профессионально обучающихся в федеральных государственных обр</w:t>
      </w:r>
      <w:r w:rsidR="00865FCE" w:rsidRPr="00865FCE">
        <w:rPr>
          <w:rFonts w:eastAsia="Calibri"/>
          <w:color w:val="000000"/>
          <w:sz w:val="28"/>
          <w:szCs w:val="28"/>
        </w:rPr>
        <w:t>а</w:t>
      </w:r>
      <w:r w:rsidR="00865FCE" w:rsidRPr="00865FCE">
        <w:rPr>
          <w:rFonts w:eastAsia="Calibri"/>
          <w:color w:val="000000"/>
          <w:sz w:val="28"/>
          <w:szCs w:val="28"/>
        </w:rPr>
        <w:t xml:space="preserve">зовательных организациях высшего, среднего и дополнительного </w:t>
      </w:r>
      <w:proofErr w:type="spellStart"/>
      <w:r w:rsidR="00865FCE" w:rsidRPr="00865FCE">
        <w:rPr>
          <w:rFonts w:eastAsia="Calibri"/>
          <w:color w:val="000000"/>
          <w:sz w:val="28"/>
          <w:szCs w:val="28"/>
        </w:rPr>
        <w:t>профес</w:t>
      </w:r>
      <w:r w:rsidR="00061B84">
        <w:rPr>
          <w:rFonts w:eastAsia="Calibri"/>
          <w:color w:val="000000"/>
          <w:sz w:val="28"/>
          <w:szCs w:val="28"/>
        </w:rPr>
        <w:t>-</w:t>
      </w:r>
      <w:r w:rsidR="00865FCE" w:rsidRPr="00865FCE">
        <w:rPr>
          <w:rFonts w:eastAsia="Calibri"/>
          <w:color w:val="000000"/>
          <w:sz w:val="28"/>
          <w:szCs w:val="28"/>
        </w:rPr>
        <w:t>сионального</w:t>
      </w:r>
      <w:proofErr w:type="spellEnd"/>
      <w:r w:rsidR="00865FCE" w:rsidRPr="00865FCE">
        <w:rPr>
          <w:rFonts w:eastAsia="Calibri"/>
          <w:color w:val="000000"/>
          <w:sz w:val="28"/>
          <w:szCs w:val="28"/>
        </w:rPr>
        <w:t xml:space="preserve">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проходящих профессиональное обучение по сельскохозяйственным</w:t>
      </w:r>
      <w:proofErr w:type="gramEnd"/>
      <w:r w:rsidR="00865FCE" w:rsidRPr="00865FCE">
        <w:rPr>
          <w:rFonts w:eastAsia="Calibri"/>
          <w:color w:val="000000"/>
          <w:sz w:val="28"/>
          <w:szCs w:val="28"/>
        </w:rPr>
        <w:t xml:space="preserve"> спец</w:t>
      </w:r>
      <w:r w:rsidR="00865FCE" w:rsidRPr="00865FCE">
        <w:rPr>
          <w:rFonts w:eastAsia="Calibri"/>
          <w:color w:val="000000"/>
          <w:sz w:val="28"/>
          <w:szCs w:val="28"/>
        </w:rPr>
        <w:t>и</w:t>
      </w:r>
      <w:r w:rsidR="00865FCE" w:rsidRPr="00865FCE">
        <w:rPr>
          <w:rFonts w:eastAsia="Calibri"/>
          <w:color w:val="000000"/>
          <w:sz w:val="28"/>
          <w:szCs w:val="28"/>
        </w:rPr>
        <w:t>альностям, соответствующим Общероссийскому классификатору специал</w:t>
      </w:r>
      <w:r w:rsidR="00865FCE" w:rsidRPr="00865FCE">
        <w:rPr>
          <w:rFonts w:eastAsia="Calibri"/>
          <w:color w:val="000000"/>
          <w:sz w:val="28"/>
          <w:szCs w:val="28"/>
        </w:rPr>
        <w:t>ь</w:t>
      </w:r>
      <w:r w:rsidR="00865FCE" w:rsidRPr="00865FCE">
        <w:rPr>
          <w:rFonts w:eastAsia="Calibri"/>
          <w:color w:val="000000"/>
          <w:sz w:val="28"/>
          <w:szCs w:val="28"/>
        </w:rPr>
        <w:t>ностей по образованию, в федеральных государственных образовательных организациях высшего, среднего и дополнительного профессионального о</w:t>
      </w:r>
      <w:r w:rsidR="00865FCE" w:rsidRPr="00865FCE">
        <w:rPr>
          <w:rFonts w:eastAsia="Calibri"/>
          <w:color w:val="000000"/>
          <w:sz w:val="28"/>
          <w:szCs w:val="28"/>
        </w:rPr>
        <w:t>б</w:t>
      </w:r>
      <w:r w:rsidR="00865FCE" w:rsidRPr="00865FCE">
        <w:rPr>
          <w:rFonts w:eastAsia="Calibri"/>
          <w:color w:val="000000"/>
          <w:sz w:val="28"/>
          <w:szCs w:val="28"/>
        </w:rPr>
        <w:t>разования, находящихся в ведении иных федеральных органов исполнител</w:t>
      </w:r>
      <w:r w:rsidR="00865FCE" w:rsidRPr="00865FCE">
        <w:rPr>
          <w:rFonts w:eastAsia="Calibri"/>
          <w:color w:val="000000"/>
          <w:sz w:val="28"/>
          <w:szCs w:val="28"/>
        </w:rPr>
        <w:t>ь</w:t>
      </w:r>
      <w:r w:rsidR="00865FCE" w:rsidRPr="00865FCE">
        <w:rPr>
          <w:rFonts w:eastAsia="Calibri"/>
          <w:color w:val="000000"/>
          <w:sz w:val="28"/>
          <w:szCs w:val="28"/>
        </w:rPr>
        <w:t>ной власти, привлеченных для прохож</w:t>
      </w:r>
      <w:r w:rsidR="008935DE">
        <w:rPr>
          <w:rFonts w:eastAsia="Calibri"/>
          <w:color w:val="000000"/>
          <w:sz w:val="28"/>
          <w:szCs w:val="28"/>
        </w:rPr>
        <w:t>дения производственной практики</w:t>
      </w:r>
      <w:r w:rsidR="008935DE">
        <w:rPr>
          <w:rFonts w:eastAsia="Calibri"/>
          <w:sz w:val="28"/>
          <w:szCs w:val="28"/>
        </w:rPr>
        <w:t>».</w:t>
      </w:r>
    </w:p>
    <w:p w:rsidR="007F76EF" w:rsidRDefault="005F041D" w:rsidP="00F94FF2">
      <w:pPr>
        <w:numPr>
          <w:ilvl w:val="2"/>
          <w:numId w:val="34"/>
        </w:numPr>
        <w:tabs>
          <w:tab w:val="left" w:pos="170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7F76EF" w:rsidRPr="00AF3107">
        <w:rPr>
          <w:rFonts w:eastAsia="Calibri"/>
          <w:sz w:val="28"/>
          <w:szCs w:val="28"/>
        </w:rPr>
        <w:t xml:space="preserve">В пункте </w:t>
      </w:r>
      <w:r w:rsidR="007F76EF" w:rsidRPr="00AF3107">
        <w:rPr>
          <w:rFonts w:eastAsia="Calibri"/>
          <w:sz w:val="28"/>
          <w:szCs w:val="28"/>
          <w:lang w:val="en-US"/>
        </w:rPr>
        <w:t>3.3:</w:t>
      </w:r>
    </w:p>
    <w:p w:rsidR="00DF1F98" w:rsidRDefault="007C2D0B" w:rsidP="00F94FF2">
      <w:pPr>
        <w:numPr>
          <w:ilvl w:val="3"/>
          <w:numId w:val="34"/>
        </w:numPr>
        <w:tabs>
          <w:tab w:val="left" w:pos="170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F1F98" w:rsidRPr="00BE0E7E">
        <w:rPr>
          <w:sz w:val="28"/>
        </w:rPr>
        <w:t>В абзаце «Третьим направлением реализации отдельного м</w:t>
      </w:r>
      <w:r w:rsidR="00DF1F98" w:rsidRPr="00BE0E7E">
        <w:rPr>
          <w:sz w:val="28"/>
        </w:rPr>
        <w:t>е</w:t>
      </w:r>
      <w:r w:rsidR="00DF1F98" w:rsidRPr="00BE0E7E">
        <w:rPr>
          <w:sz w:val="28"/>
        </w:rPr>
        <w:t xml:space="preserve">роприятия является реализация общественно значимых проектов по </w:t>
      </w:r>
      <w:proofErr w:type="spellStart"/>
      <w:proofErr w:type="gramStart"/>
      <w:r w:rsidR="00DF1F98" w:rsidRPr="00BE0E7E">
        <w:rPr>
          <w:sz w:val="28"/>
        </w:rPr>
        <w:t>благоус</w:t>
      </w:r>
      <w:r w:rsidR="00061B84">
        <w:rPr>
          <w:sz w:val="28"/>
        </w:rPr>
        <w:t>-</w:t>
      </w:r>
      <w:r w:rsidR="00DF1F98" w:rsidRPr="00BE0E7E">
        <w:rPr>
          <w:sz w:val="28"/>
        </w:rPr>
        <w:t>тройству</w:t>
      </w:r>
      <w:proofErr w:type="spellEnd"/>
      <w:proofErr w:type="gramEnd"/>
      <w:r w:rsidR="00DF1F98" w:rsidRPr="00BE0E7E">
        <w:rPr>
          <w:sz w:val="28"/>
        </w:rPr>
        <w:t xml:space="preserve"> сельских территорий» слова «общественно значимых» исключить.</w:t>
      </w:r>
    </w:p>
    <w:p w:rsidR="008150EC" w:rsidRPr="00F94FF2" w:rsidRDefault="007C2D0B" w:rsidP="00F94FF2">
      <w:pPr>
        <w:numPr>
          <w:ilvl w:val="3"/>
          <w:numId w:val="34"/>
        </w:numPr>
        <w:tabs>
          <w:tab w:val="left" w:pos="170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150EC" w:rsidRPr="00F94FF2">
        <w:rPr>
          <w:sz w:val="28"/>
        </w:rPr>
        <w:t>А</w:t>
      </w:r>
      <w:r w:rsidR="00DF1F98" w:rsidRPr="00F94FF2">
        <w:rPr>
          <w:sz w:val="28"/>
        </w:rPr>
        <w:t>бзац «Министерство сельского хозяйства и продовольствия Кировской области является уполномоченным органом исполнительной вл</w:t>
      </w:r>
      <w:r w:rsidR="00DF1F98" w:rsidRPr="00F94FF2">
        <w:rPr>
          <w:sz w:val="28"/>
        </w:rPr>
        <w:t>а</w:t>
      </w:r>
      <w:r w:rsidR="00DF1F98" w:rsidRPr="00F94FF2">
        <w:rPr>
          <w:sz w:val="28"/>
        </w:rPr>
        <w:t xml:space="preserve">сти Кировской области по выполнению функций, связанных с выполнением направления по реализации общественно значимых проектов по </w:t>
      </w:r>
      <w:proofErr w:type="spellStart"/>
      <w:proofErr w:type="gramStart"/>
      <w:r w:rsidR="00DF1F98" w:rsidRPr="00F94FF2">
        <w:rPr>
          <w:sz w:val="28"/>
        </w:rPr>
        <w:t>благоуст</w:t>
      </w:r>
      <w:r w:rsidR="00061B84">
        <w:rPr>
          <w:sz w:val="28"/>
        </w:rPr>
        <w:t>-</w:t>
      </w:r>
      <w:r w:rsidR="00DF1F98" w:rsidRPr="00F94FF2">
        <w:rPr>
          <w:sz w:val="28"/>
        </w:rPr>
        <w:t>ройству</w:t>
      </w:r>
      <w:proofErr w:type="spellEnd"/>
      <w:proofErr w:type="gramEnd"/>
      <w:r w:rsidR="00DF1F98" w:rsidRPr="00F94FF2">
        <w:rPr>
          <w:sz w:val="28"/>
        </w:rPr>
        <w:t xml:space="preserve"> сельских территорий» </w:t>
      </w:r>
      <w:r w:rsidR="008150EC" w:rsidRPr="00F94FF2">
        <w:rPr>
          <w:sz w:val="28"/>
        </w:rPr>
        <w:t>изложить в следующей редакции:</w:t>
      </w:r>
    </w:p>
    <w:p w:rsidR="00F94FF2" w:rsidRDefault="008150EC" w:rsidP="00380066">
      <w:pPr>
        <w:spacing w:line="440" w:lineRule="exact"/>
        <w:ind w:firstLine="709"/>
        <w:jc w:val="both"/>
        <w:rPr>
          <w:sz w:val="28"/>
        </w:rPr>
      </w:pPr>
      <w:r w:rsidRPr="00BE0E7E">
        <w:rPr>
          <w:sz w:val="28"/>
        </w:rPr>
        <w:lastRenderedPageBreak/>
        <w:t>«Министерство сельского хозяйства и продовольствия Кировской о</w:t>
      </w:r>
      <w:r w:rsidRPr="00BE0E7E">
        <w:rPr>
          <w:sz w:val="28"/>
        </w:rPr>
        <w:t>б</w:t>
      </w:r>
      <w:r w:rsidRPr="00BE0E7E">
        <w:rPr>
          <w:sz w:val="28"/>
        </w:rPr>
        <w:t>ласти является органом исполнительной власти Кировской области</w:t>
      </w:r>
      <w:r>
        <w:rPr>
          <w:sz w:val="28"/>
        </w:rPr>
        <w:t>,</w:t>
      </w:r>
      <w:r w:rsidRPr="00BE0E7E">
        <w:rPr>
          <w:sz w:val="28"/>
        </w:rPr>
        <w:t xml:space="preserve"> уполн</w:t>
      </w:r>
      <w:r w:rsidRPr="00BE0E7E">
        <w:rPr>
          <w:sz w:val="28"/>
        </w:rPr>
        <w:t>о</w:t>
      </w:r>
      <w:r w:rsidRPr="00BE0E7E">
        <w:rPr>
          <w:sz w:val="28"/>
        </w:rPr>
        <w:t xml:space="preserve">моченным </w:t>
      </w:r>
      <w:r>
        <w:rPr>
          <w:sz w:val="28"/>
        </w:rPr>
        <w:t xml:space="preserve">на </w:t>
      </w:r>
      <w:r w:rsidRPr="000542C4">
        <w:rPr>
          <w:sz w:val="28"/>
        </w:rPr>
        <w:t>выполнение</w:t>
      </w:r>
      <w:r w:rsidRPr="00BE0E7E">
        <w:rPr>
          <w:sz w:val="28"/>
        </w:rPr>
        <w:t xml:space="preserve"> функций, связанных с реализаци</w:t>
      </w:r>
      <w:r w:rsidR="000542C4">
        <w:rPr>
          <w:sz w:val="28"/>
        </w:rPr>
        <w:t>ей</w:t>
      </w:r>
      <w:r w:rsidRPr="00BE0E7E">
        <w:rPr>
          <w:sz w:val="28"/>
        </w:rPr>
        <w:t xml:space="preserve"> проектов по </w:t>
      </w:r>
      <w:r w:rsidRPr="00F94FF2">
        <w:rPr>
          <w:sz w:val="28"/>
        </w:rPr>
        <w:t>благоустройству сельских территорий»</w:t>
      </w:r>
      <w:r w:rsidR="00F94FF2" w:rsidRPr="00F94FF2">
        <w:rPr>
          <w:sz w:val="28"/>
        </w:rPr>
        <w:t>.</w:t>
      </w:r>
      <w:r w:rsidRPr="00F94FF2">
        <w:rPr>
          <w:sz w:val="28"/>
        </w:rPr>
        <w:t xml:space="preserve"> </w:t>
      </w:r>
    </w:p>
    <w:p w:rsidR="00DF1F98" w:rsidRPr="00285F6D" w:rsidRDefault="00F94FF2" w:rsidP="00380066">
      <w:pPr>
        <w:spacing w:line="440" w:lineRule="exact"/>
        <w:ind w:firstLine="709"/>
        <w:jc w:val="both"/>
        <w:rPr>
          <w:sz w:val="28"/>
        </w:rPr>
      </w:pPr>
      <w:r w:rsidRPr="00285F6D">
        <w:rPr>
          <w:sz w:val="28"/>
        </w:rPr>
        <w:t xml:space="preserve">11.2.2.3. </w:t>
      </w:r>
      <w:r w:rsidR="00DF1F98" w:rsidRPr="00285F6D">
        <w:rPr>
          <w:sz w:val="28"/>
        </w:rPr>
        <w:t>Абзац «Критерием отбора муниципальных образований явл</w:t>
      </w:r>
      <w:r w:rsidR="00DF1F98" w:rsidRPr="00285F6D">
        <w:rPr>
          <w:sz w:val="28"/>
        </w:rPr>
        <w:t>я</w:t>
      </w:r>
      <w:r w:rsidR="00DF1F98" w:rsidRPr="00285F6D">
        <w:rPr>
          <w:sz w:val="28"/>
        </w:rPr>
        <w:t>ется наличие перечня общественно значимых проектов по благоустройству сельских территорий» исключить.</w:t>
      </w:r>
    </w:p>
    <w:p w:rsidR="008150EC" w:rsidRPr="007F76EF" w:rsidRDefault="00F94FF2" w:rsidP="00380066">
      <w:pPr>
        <w:tabs>
          <w:tab w:val="left" w:pos="1701"/>
        </w:tabs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color w:val="0000CC"/>
          <w:sz w:val="28"/>
          <w:szCs w:val="28"/>
        </w:rPr>
      </w:pPr>
      <w:r>
        <w:rPr>
          <w:rFonts w:eastAsia="Calibri"/>
          <w:sz w:val="28"/>
          <w:szCs w:val="28"/>
        </w:rPr>
        <w:t>11.2.2.4</w:t>
      </w:r>
      <w:r w:rsidR="008150E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8150EC" w:rsidRPr="00040839">
        <w:rPr>
          <w:rFonts w:eastAsia="Calibri"/>
          <w:sz w:val="28"/>
          <w:szCs w:val="28"/>
        </w:rPr>
        <w:t>В абзаце</w:t>
      </w:r>
      <w:r w:rsidR="008150EC" w:rsidRPr="00AF3107">
        <w:rPr>
          <w:rFonts w:eastAsia="Calibri"/>
          <w:sz w:val="28"/>
          <w:szCs w:val="28"/>
        </w:rPr>
        <w:t xml:space="preserve"> «Реализация указанного мероприятия планируется по результатам конкурсных отборов проектов комплексного развития сельских территорий (сельских агломераций). </w:t>
      </w:r>
      <w:proofErr w:type="gramStart"/>
      <w:r w:rsidR="008150EC" w:rsidRPr="00AF3107">
        <w:rPr>
          <w:rFonts w:eastAsia="Calibri"/>
          <w:sz w:val="28"/>
          <w:szCs w:val="28"/>
        </w:rPr>
        <w:t>Организатором конкурсных отборов проектов комплексного развития сельских территорий (сельских агломер</w:t>
      </w:r>
      <w:r w:rsidR="008150EC" w:rsidRPr="00AF3107">
        <w:rPr>
          <w:rFonts w:eastAsia="Calibri"/>
          <w:sz w:val="28"/>
          <w:szCs w:val="28"/>
        </w:rPr>
        <w:t>а</w:t>
      </w:r>
      <w:r w:rsidR="008150EC" w:rsidRPr="00AF3107">
        <w:rPr>
          <w:rFonts w:eastAsia="Calibri"/>
          <w:sz w:val="28"/>
          <w:szCs w:val="28"/>
        </w:rPr>
        <w:t>ций) является министерство сельского хозяйства и продовольствия Киро</w:t>
      </w:r>
      <w:r w:rsidR="008150EC" w:rsidRPr="00AF3107">
        <w:rPr>
          <w:rFonts w:eastAsia="Calibri"/>
          <w:sz w:val="28"/>
          <w:szCs w:val="28"/>
        </w:rPr>
        <w:t>в</w:t>
      </w:r>
      <w:r w:rsidR="008150EC" w:rsidRPr="00AF3107">
        <w:rPr>
          <w:rFonts w:eastAsia="Calibri"/>
          <w:sz w:val="28"/>
          <w:szCs w:val="28"/>
        </w:rPr>
        <w:t>ской области» слова «Организатором конкурсных отборов проектов ко</w:t>
      </w:r>
      <w:r w:rsidR="008150EC" w:rsidRPr="00AF3107">
        <w:rPr>
          <w:rFonts w:eastAsia="Calibri"/>
          <w:sz w:val="28"/>
          <w:szCs w:val="28"/>
        </w:rPr>
        <w:t>м</w:t>
      </w:r>
      <w:r w:rsidR="008150EC" w:rsidRPr="00AF3107">
        <w:rPr>
          <w:rFonts w:eastAsia="Calibri"/>
          <w:sz w:val="28"/>
          <w:szCs w:val="28"/>
        </w:rPr>
        <w:t>плексного развития сельских территорий (сельских агломераций) является министерство сельского хозяйства и продовольствия Кировской области» з</w:t>
      </w:r>
      <w:r w:rsidR="008150EC" w:rsidRPr="00AF3107">
        <w:rPr>
          <w:rFonts w:eastAsia="Calibri"/>
          <w:sz w:val="28"/>
          <w:szCs w:val="28"/>
        </w:rPr>
        <w:t>а</w:t>
      </w:r>
      <w:r w:rsidR="008150EC" w:rsidRPr="00AF3107">
        <w:rPr>
          <w:rFonts w:eastAsia="Calibri"/>
          <w:sz w:val="28"/>
          <w:szCs w:val="28"/>
        </w:rPr>
        <w:t>менить словами «Конкурсные отборы</w:t>
      </w:r>
      <w:r w:rsidR="008150EC" w:rsidRPr="007F76EF">
        <w:rPr>
          <w:rFonts w:eastAsia="Calibri"/>
          <w:sz w:val="28"/>
          <w:szCs w:val="28"/>
        </w:rPr>
        <w:t xml:space="preserve"> проектов комплексного развития сел</w:t>
      </w:r>
      <w:r w:rsidR="008150EC" w:rsidRPr="007F76EF">
        <w:rPr>
          <w:rFonts w:eastAsia="Calibri"/>
          <w:sz w:val="28"/>
          <w:szCs w:val="28"/>
        </w:rPr>
        <w:t>ь</w:t>
      </w:r>
      <w:r w:rsidR="008150EC" w:rsidRPr="007F76EF">
        <w:rPr>
          <w:rFonts w:eastAsia="Calibri"/>
          <w:sz w:val="28"/>
          <w:szCs w:val="28"/>
        </w:rPr>
        <w:t>ских территорий (сельских агломераций) проводятся</w:t>
      </w:r>
      <w:r w:rsidR="008150EC" w:rsidRPr="007F76EF">
        <w:rPr>
          <w:rFonts w:eastAsia="Calibri"/>
          <w:color w:val="0000CC"/>
          <w:sz w:val="28"/>
          <w:szCs w:val="28"/>
        </w:rPr>
        <w:t xml:space="preserve"> </w:t>
      </w:r>
      <w:r w:rsidR="008150EC" w:rsidRPr="005F7E84">
        <w:rPr>
          <w:sz w:val="28"/>
          <w:szCs w:val="28"/>
        </w:rPr>
        <w:t>Министерств</w:t>
      </w:r>
      <w:r w:rsidR="008150EC" w:rsidRPr="007F76EF">
        <w:rPr>
          <w:sz w:val="28"/>
          <w:szCs w:val="28"/>
        </w:rPr>
        <w:t>ом</w:t>
      </w:r>
      <w:r w:rsidR="008150EC" w:rsidRPr="005F7E84">
        <w:rPr>
          <w:sz w:val="28"/>
          <w:szCs w:val="28"/>
        </w:rPr>
        <w:t xml:space="preserve"> сел</w:t>
      </w:r>
      <w:r w:rsidR="008150EC" w:rsidRPr="005F7E84">
        <w:rPr>
          <w:sz w:val="28"/>
          <w:szCs w:val="28"/>
        </w:rPr>
        <w:t>ь</w:t>
      </w:r>
      <w:r w:rsidR="008150EC" w:rsidRPr="005F7E84">
        <w:rPr>
          <w:sz w:val="28"/>
          <w:szCs w:val="28"/>
        </w:rPr>
        <w:t xml:space="preserve">ского хозяйства Российской </w:t>
      </w:r>
      <w:r w:rsidR="008150EC" w:rsidRPr="00040839">
        <w:rPr>
          <w:sz w:val="28"/>
          <w:szCs w:val="28"/>
        </w:rPr>
        <w:t>Федерации</w:t>
      </w:r>
      <w:r w:rsidR="00380066">
        <w:rPr>
          <w:sz w:val="28"/>
          <w:szCs w:val="28"/>
        </w:rPr>
        <w:t>;</w:t>
      </w:r>
      <w:r w:rsidR="008150EC" w:rsidRPr="00040839">
        <w:rPr>
          <w:rFonts w:eastAsia="Calibri"/>
          <w:sz w:val="28"/>
          <w:szCs w:val="28"/>
        </w:rPr>
        <w:t>».</w:t>
      </w:r>
      <w:proofErr w:type="gramEnd"/>
    </w:p>
    <w:p w:rsidR="008150EC" w:rsidRPr="00AF3107" w:rsidRDefault="00F94FF2" w:rsidP="00380066">
      <w:pPr>
        <w:tabs>
          <w:tab w:val="left" w:pos="1701"/>
        </w:tabs>
        <w:autoSpaceDE w:val="0"/>
        <w:autoSpaceDN w:val="0"/>
        <w:adjustRightInd w:val="0"/>
        <w:spacing w:line="440" w:lineRule="exact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11.2.2.5</w:t>
      </w:r>
      <w:r w:rsidR="008150EC">
        <w:rPr>
          <w:rFonts w:eastAsia="Calibri"/>
          <w:sz w:val="28"/>
          <w:szCs w:val="28"/>
        </w:rPr>
        <w:t>. Д</w:t>
      </w:r>
      <w:r w:rsidR="008150EC" w:rsidRPr="00AF3107">
        <w:rPr>
          <w:rFonts w:eastAsia="Calibri"/>
          <w:sz w:val="28"/>
          <w:szCs w:val="28"/>
        </w:rPr>
        <w:t>ополнить абзацами следующего содержания:</w:t>
      </w:r>
    </w:p>
    <w:p w:rsidR="008150EC" w:rsidRPr="008C2297" w:rsidRDefault="008150EC" w:rsidP="00380066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040839">
        <w:rPr>
          <w:sz w:val="28"/>
          <w:szCs w:val="28"/>
        </w:rPr>
        <w:t>«</w:t>
      </w:r>
      <w:r w:rsidRPr="0004083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рамках данного направления </w:t>
      </w:r>
      <w:r w:rsidRPr="008C2297">
        <w:rPr>
          <w:rFonts w:eastAsia="Calibri"/>
          <w:sz w:val="28"/>
          <w:szCs w:val="28"/>
        </w:rPr>
        <w:t xml:space="preserve">с 2023 года будет </w:t>
      </w:r>
      <w:r w:rsidRPr="008C2297">
        <w:rPr>
          <w:bCs/>
          <w:sz w:val="28"/>
          <w:szCs w:val="28"/>
        </w:rPr>
        <w:t>предоставляться субсидия местным бюджетам из областного бюджета на обеспечение ко</w:t>
      </w:r>
      <w:r w:rsidRPr="008C2297">
        <w:rPr>
          <w:bCs/>
          <w:sz w:val="28"/>
          <w:szCs w:val="28"/>
        </w:rPr>
        <w:t>м</w:t>
      </w:r>
      <w:r w:rsidRPr="008C2297">
        <w:rPr>
          <w:bCs/>
          <w:sz w:val="28"/>
          <w:szCs w:val="28"/>
        </w:rPr>
        <w:t>плексного развития сельских территорий</w:t>
      </w:r>
      <w:r w:rsidR="005A569C">
        <w:rPr>
          <w:bCs/>
          <w:sz w:val="28"/>
          <w:szCs w:val="28"/>
        </w:rPr>
        <w:t xml:space="preserve"> или сельских агломераций</w:t>
      </w:r>
      <w:r w:rsidRPr="008C2297">
        <w:rPr>
          <w:bCs/>
          <w:sz w:val="28"/>
          <w:szCs w:val="28"/>
        </w:rPr>
        <w:t>.</w:t>
      </w:r>
    </w:p>
    <w:p w:rsidR="008150EC" w:rsidRDefault="008150EC" w:rsidP="00380066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8C2297">
        <w:rPr>
          <w:sz w:val="28"/>
          <w:szCs w:val="28"/>
        </w:rPr>
        <w:t xml:space="preserve">Порядок </w:t>
      </w:r>
      <w:r w:rsidRPr="008C2297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и распределения </w:t>
      </w:r>
      <w:r w:rsidRPr="008C2297">
        <w:rPr>
          <w:bCs/>
          <w:sz w:val="28"/>
          <w:szCs w:val="28"/>
        </w:rPr>
        <w:t>субсидии местным бюдж</w:t>
      </w:r>
      <w:r w:rsidRPr="008C2297">
        <w:rPr>
          <w:bCs/>
          <w:sz w:val="28"/>
          <w:szCs w:val="28"/>
        </w:rPr>
        <w:t>е</w:t>
      </w:r>
      <w:r w:rsidRPr="008C2297">
        <w:rPr>
          <w:bCs/>
          <w:sz w:val="28"/>
          <w:szCs w:val="28"/>
        </w:rPr>
        <w:t>там из областного бюджета на обеспечение комплексного развития сельских территорий</w:t>
      </w:r>
      <w:r w:rsidR="00977A80" w:rsidRPr="00977A80">
        <w:rPr>
          <w:bCs/>
          <w:sz w:val="28"/>
          <w:szCs w:val="28"/>
        </w:rPr>
        <w:t xml:space="preserve"> </w:t>
      </w:r>
      <w:r w:rsidR="00977A80">
        <w:rPr>
          <w:bCs/>
          <w:sz w:val="28"/>
          <w:szCs w:val="28"/>
        </w:rPr>
        <w:t>или сельских агломераций</w:t>
      </w:r>
      <w:r w:rsidRPr="008C2297">
        <w:rPr>
          <w:bCs/>
          <w:sz w:val="28"/>
          <w:szCs w:val="28"/>
        </w:rPr>
        <w:t xml:space="preserve"> приведен в приложении № 5».</w:t>
      </w:r>
    </w:p>
    <w:p w:rsidR="00F94FF2" w:rsidRPr="002178D1" w:rsidRDefault="00F94FF2" w:rsidP="00380066">
      <w:pPr>
        <w:numPr>
          <w:ilvl w:val="1"/>
          <w:numId w:val="34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 w:rsidRPr="008C2297">
        <w:rPr>
          <w:rFonts w:eastAsia="Calibri"/>
          <w:sz w:val="28"/>
          <w:szCs w:val="28"/>
        </w:rPr>
        <w:t>В разделе 4 «Ресурсное обеспечение Подпрограммы»:</w:t>
      </w:r>
    </w:p>
    <w:p w:rsidR="00F94FF2" w:rsidRPr="008C2297" w:rsidRDefault="00F94FF2" w:rsidP="00B9033F">
      <w:pPr>
        <w:numPr>
          <w:ilvl w:val="2"/>
          <w:numId w:val="34"/>
        </w:numPr>
        <w:tabs>
          <w:tab w:val="left" w:pos="170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 w:rsidRPr="008C2297">
        <w:rPr>
          <w:rFonts w:eastAsia="Calibri"/>
          <w:sz w:val="28"/>
          <w:szCs w:val="28"/>
        </w:rPr>
        <w:t>Абзац первый изложить в следующей редакции:</w:t>
      </w:r>
    </w:p>
    <w:p w:rsidR="00F94FF2" w:rsidRPr="008C2297" w:rsidRDefault="00F94FF2" w:rsidP="00D33BA8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8C2297">
        <w:rPr>
          <w:rFonts w:eastAsia="Calibri"/>
          <w:sz w:val="28"/>
          <w:szCs w:val="28"/>
        </w:rPr>
        <w:t>«Общий объем финансирования Подпрограммы составит</w:t>
      </w:r>
      <w:r w:rsidRPr="008C2297">
        <w:rPr>
          <w:sz w:val="28"/>
        </w:rPr>
        <w:br/>
      </w:r>
      <w:r>
        <w:rPr>
          <w:rFonts w:eastAsia="Calibri"/>
          <w:sz w:val="28"/>
          <w:szCs w:val="28"/>
        </w:rPr>
        <w:t xml:space="preserve">3 189 162,38 </w:t>
      </w:r>
      <w:r w:rsidRPr="008C2297">
        <w:rPr>
          <w:rFonts w:eastAsia="Calibri"/>
          <w:sz w:val="28"/>
          <w:szCs w:val="28"/>
        </w:rPr>
        <w:t xml:space="preserve">тыс. рублей, в том числе средства федерального бюджета – 1 054 194,19 тыс. рублей, средства областного бюджета – 2 033 615,55 тыс. рублей, средства местных бюджетов – </w:t>
      </w:r>
      <w:r>
        <w:rPr>
          <w:rFonts w:eastAsia="Calibri"/>
          <w:sz w:val="28"/>
          <w:szCs w:val="28"/>
        </w:rPr>
        <w:t xml:space="preserve">28 868,43 </w:t>
      </w:r>
      <w:r w:rsidRPr="008C2297">
        <w:rPr>
          <w:rFonts w:eastAsia="Calibri"/>
          <w:sz w:val="28"/>
          <w:szCs w:val="28"/>
        </w:rPr>
        <w:t>тыс. рублей, средства вн</w:t>
      </w:r>
      <w:r w:rsidRPr="008C2297">
        <w:rPr>
          <w:rFonts w:eastAsia="Calibri"/>
          <w:sz w:val="28"/>
          <w:szCs w:val="28"/>
        </w:rPr>
        <w:t>е</w:t>
      </w:r>
      <w:r w:rsidRPr="008C2297">
        <w:rPr>
          <w:rFonts w:eastAsia="Calibri"/>
          <w:sz w:val="28"/>
          <w:szCs w:val="28"/>
        </w:rPr>
        <w:t xml:space="preserve">бюджетных источников финансирования – </w:t>
      </w:r>
      <w:r>
        <w:rPr>
          <w:rFonts w:eastAsia="Calibri"/>
          <w:sz w:val="28"/>
          <w:szCs w:val="28"/>
        </w:rPr>
        <w:t xml:space="preserve">72 484,21 </w:t>
      </w:r>
      <w:r w:rsidRPr="008C2297">
        <w:rPr>
          <w:rFonts w:eastAsia="Calibri"/>
          <w:sz w:val="28"/>
          <w:szCs w:val="28"/>
        </w:rPr>
        <w:t>тыс. рублей».</w:t>
      </w:r>
    </w:p>
    <w:p w:rsidR="00F94FF2" w:rsidRDefault="00F94FF2" w:rsidP="00B9033F">
      <w:pPr>
        <w:numPr>
          <w:ilvl w:val="2"/>
          <w:numId w:val="34"/>
        </w:numPr>
        <w:tabs>
          <w:tab w:val="left" w:pos="1701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 w:val="28"/>
          <w:szCs w:val="28"/>
        </w:rPr>
      </w:pPr>
      <w:r w:rsidRPr="008C2297">
        <w:rPr>
          <w:rFonts w:eastAsia="Calibri"/>
          <w:sz w:val="28"/>
          <w:szCs w:val="28"/>
        </w:rPr>
        <w:lastRenderedPageBreak/>
        <w:t>Таблицу изложить в следующей редакции:</w:t>
      </w:r>
    </w:p>
    <w:p w:rsidR="00F94FF2" w:rsidRPr="008C2297" w:rsidRDefault="00F94FF2" w:rsidP="00D33BA8">
      <w:pPr>
        <w:spacing w:before="280" w:after="120" w:line="280" w:lineRule="atLeast"/>
        <w:ind w:left="1009"/>
        <w:jc w:val="right"/>
        <w:rPr>
          <w:sz w:val="28"/>
          <w:szCs w:val="28"/>
        </w:rPr>
      </w:pPr>
      <w:r w:rsidRPr="008C2297">
        <w:rPr>
          <w:sz w:val="28"/>
          <w:szCs w:val="28"/>
        </w:rPr>
        <w:t>«Таблица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9"/>
        <w:gridCol w:w="1275"/>
        <w:gridCol w:w="1197"/>
        <w:gridCol w:w="1354"/>
        <w:gridCol w:w="1277"/>
        <w:gridCol w:w="1275"/>
      </w:tblGrid>
      <w:tr w:rsidR="00F94FF2" w:rsidRPr="008C2297" w:rsidTr="006F1A1C">
        <w:tc>
          <w:tcPr>
            <w:tcW w:w="922" w:type="pct"/>
            <w:vMerge w:val="restar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 xml:space="preserve">Основные </w:t>
            </w:r>
            <w:r w:rsidRPr="00DA315D">
              <w:rPr>
                <w:sz w:val="28"/>
                <w:szCs w:val="28"/>
              </w:rPr>
              <w:br/>
            </w:r>
            <w:r w:rsidRPr="00C92298">
              <w:rPr>
                <w:sz w:val="22"/>
                <w:szCs w:val="22"/>
              </w:rPr>
              <w:t xml:space="preserve">направления </w:t>
            </w:r>
            <w:r w:rsidRPr="00DA315D">
              <w:rPr>
                <w:sz w:val="28"/>
                <w:szCs w:val="28"/>
              </w:rPr>
              <w:br/>
            </w:r>
            <w:r w:rsidRPr="00C92298">
              <w:rPr>
                <w:sz w:val="22"/>
                <w:szCs w:val="22"/>
              </w:rPr>
              <w:t xml:space="preserve">финансирования </w:t>
            </w:r>
            <w:r w:rsidRPr="00DA315D">
              <w:rPr>
                <w:sz w:val="28"/>
                <w:szCs w:val="28"/>
              </w:rPr>
              <w:br/>
            </w:r>
            <w:r w:rsidRPr="00C92298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078" w:type="pct"/>
            <w:gridSpan w:val="6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Объемы финансирования Подпрограммы, тыс. рублей</w:t>
            </w:r>
          </w:p>
        </w:tc>
      </w:tr>
      <w:tr w:rsidR="00F94FF2" w:rsidRPr="008C2297" w:rsidTr="006F1A1C">
        <w:tc>
          <w:tcPr>
            <w:tcW w:w="922" w:type="pct"/>
            <w:vMerge/>
          </w:tcPr>
          <w:p w:rsidR="00F94FF2" w:rsidRPr="00C92298" w:rsidRDefault="00F94FF2" w:rsidP="00F94FF2">
            <w:pPr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92298">
              <w:rPr>
                <w:sz w:val="22"/>
                <w:szCs w:val="22"/>
              </w:rPr>
              <w:t>сего</w:t>
            </w:r>
          </w:p>
        </w:tc>
        <w:tc>
          <w:tcPr>
            <w:tcW w:w="3336" w:type="pct"/>
            <w:gridSpan w:val="5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в том числе по годам</w:t>
            </w:r>
          </w:p>
        </w:tc>
      </w:tr>
      <w:tr w:rsidR="006F1A1C" w:rsidRPr="008C2297" w:rsidTr="006F1A1C">
        <w:tc>
          <w:tcPr>
            <w:tcW w:w="922" w:type="pct"/>
            <w:vMerge/>
          </w:tcPr>
          <w:p w:rsidR="00F94FF2" w:rsidRPr="00C92298" w:rsidRDefault="00F94FF2" w:rsidP="00F94FF2">
            <w:pPr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F94FF2" w:rsidRPr="00C92298" w:rsidRDefault="00F94FF2" w:rsidP="00F94FF2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2020 год</w:t>
            </w:r>
          </w:p>
        </w:tc>
        <w:tc>
          <w:tcPr>
            <w:tcW w:w="626" w:type="pct"/>
          </w:tcPr>
          <w:p w:rsidR="00F94FF2" w:rsidRPr="00C92298" w:rsidRDefault="00F94FF2" w:rsidP="00F94FF2">
            <w:pPr>
              <w:tabs>
                <w:tab w:val="left" w:pos="267"/>
                <w:tab w:val="center" w:pos="831"/>
              </w:tabs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2021 год</w:t>
            </w:r>
          </w:p>
        </w:tc>
        <w:tc>
          <w:tcPr>
            <w:tcW w:w="708" w:type="pc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2022 год</w:t>
            </w:r>
          </w:p>
        </w:tc>
        <w:tc>
          <w:tcPr>
            <w:tcW w:w="668" w:type="pc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2023 год</w:t>
            </w:r>
          </w:p>
        </w:tc>
        <w:tc>
          <w:tcPr>
            <w:tcW w:w="667" w:type="pct"/>
          </w:tcPr>
          <w:p w:rsidR="00F94FF2" w:rsidRPr="00C92298" w:rsidRDefault="00F94FF2" w:rsidP="00F94FF2">
            <w:pPr>
              <w:spacing w:after="1"/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2024 год</w:t>
            </w:r>
          </w:p>
        </w:tc>
      </w:tr>
      <w:tr w:rsidR="006F1A1C" w:rsidRPr="008C2297" w:rsidTr="00380066">
        <w:tc>
          <w:tcPr>
            <w:tcW w:w="922" w:type="pct"/>
          </w:tcPr>
          <w:p w:rsidR="00F94FF2" w:rsidRPr="00C92298" w:rsidRDefault="00F94FF2" w:rsidP="00F94FF2">
            <w:pPr>
              <w:spacing w:after="1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 xml:space="preserve">Капитальные </w:t>
            </w:r>
            <w:r w:rsidRPr="00DA315D">
              <w:rPr>
                <w:sz w:val="28"/>
                <w:szCs w:val="28"/>
              </w:rPr>
              <w:br/>
            </w:r>
            <w:r w:rsidRPr="00C92298">
              <w:rPr>
                <w:sz w:val="22"/>
                <w:szCs w:val="22"/>
              </w:rPr>
              <w:t>вложения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2 662 271,26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color w:val="000000"/>
                <w:sz w:val="22"/>
                <w:szCs w:val="22"/>
              </w:rPr>
            </w:pPr>
            <w:r w:rsidRPr="00C92298">
              <w:rPr>
                <w:color w:val="000000"/>
                <w:sz w:val="22"/>
                <w:szCs w:val="22"/>
              </w:rPr>
              <w:t>186 647,14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670 947,78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601 558,78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601 558,78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601 558,78</w:t>
            </w:r>
          </w:p>
        </w:tc>
      </w:tr>
      <w:tr w:rsidR="006F1A1C" w:rsidRPr="008C2297" w:rsidTr="00380066">
        <w:tc>
          <w:tcPr>
            <w:tcW w:w="922" w:type="pct"/>
            <w:tcBorders>
              <w:bottom w:val="single" w:sz="4" w:space="0" w:color="auto"/>
            </w:tcBorders>
          </w:tcPr>
          <w:p w:rsidR="00F94FF2" w:rsidRPr="00C92298" w:rsidRDefault="00F94FF2" w:rsidP="00F94FF2">
            <w:pPr>
              <w:spacing w:after="1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526 891,12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color w:val="000000"/>
                <w:sz w:val="22"/>
                <w:szCs w:val="22"/>
              </w:rPr>
            </w:pPr>
            <w:r w:rsidRPr="00C92298">
              <w:rPr>
                <w:color w:val="000000"/>
                <w:sz w:val="22"/>
                <w:szCs w:val="22"/>
              </w:rPr>
              <w:t>465 453,95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9 347,90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17 363,09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17 363,09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17 363,09</w:t>
            </w:r>
          </w:p>
        </w:tc>
      </w:tr>
      <w:tr w:rsidR="006F1A1C" w:rsidRPr="008C2297" w:rsidTr="00380066">
        <w:tc>
          <w:tcPr>
            <w:tcW w:w="922" w:type="pct"/>
            <w:tcBorders>
              <w:bottom w:val="single" w:sz="4" w:space="0" w:color="auto"/>
              <w:right w:val="single" w:sz="4" w:space="0" w:color="auto"/>
            </w:tcBorders>
          </w:tcPr>
          <w:p w:rsidR="00F94FF2" w:rsidRPr="00C92298" w:rsidRDefault="00F94FF2" w:rsidP="00F94FF2">
            <w:pPr>
              <w:spacing w:after="1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Итого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3 189 162,38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color w:val="000000"/>
                <w:sz w:val="22"/>
                <w:szCs w:val="22"/>
              </w:rPr>
            </w:pPr>
            <w:r w:rsidRPr="00C92298">
              <w:rPr>
                <w:color w:val="000000"/>
                <w:sz w:val="22"/>
                <w:szCs w:val="22"/>
              </w:rPr>
              <w:t>652 101,09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F94FF2" w:rsidP="00380066">
            <w:pPr>
              <w:jc w:val="center"/>
              <w:rPr>
                <w:sz w:val="22"/>
                <w:szCs w:val="22"/>
              </w:rPr>
            </w:pPr>
            <w:r w:rsidRPr="00C92298">
              <w:rPr>
                <w:sz w:val="22"/>
                <w:szCs w:val="22"/>
              </w:rPr>
              <w:t>680 295,68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6F1A1C" w:rsidP="00380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618 921,87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C92298" w:rsidRDefault="006F1A1C" w:rsidP="00380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94FF2" w:rsidRPr="00C922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8 921,87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F2" w:rsidRPr="000D74AB" w:rsidRDefault="006F1A1C" w:rsidP="00380066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618 92</w:t>
            </w:r>
            <w:r w:rsidR="00F94FF2" w:rsidRPr="000D74AB">
              <w:rPr>
                <w:spacing w:val="-8"/>
                <w:sz w:val="22"/>
                <w:szCs w:val="22"/>
              </w:rPr>
              <w:t>1,87».</w:t>
            </w:r>
          </w:p>
        </w:tc>
      </w:tr>
    </w:tbl>
    <w:p w:rsidR="007357CF" w:rsidRPr="00A60571" w:rsidRDefault="00F94FF2" w:rsidP="00D33BA8">
      <w:pPr>
        <w:numPr>
          <w:ilvl w:val="1"/>
          <w:numId w:val="34"/>
        </w:numPr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bCs/>
          <w:sz w:val="28"/>
          <w:szCs w:val="28"/>
        </w:rPr>
      </w:pPr>
      <w:r w:rsidRPr="00A60571">
        <w:rPr>
          <w:rFonts w:eastAsia="Calibri"/>
          <w:color w:val="000000"/>
          <w:sz w:val="28"/>
          <w:szCs w:val="28"/>
        </w:rPr>
        <w:t xml:space="preserve">Внести изменение в </w:t>
      </w:r>
      <w:r w:rsidR="007357CF" w:rsidRPr="00A60571">
        <w:rPr>
          <w:rFonts w:eastAsia="Calibri"/>
          <w:color w:val="000000"/>
          <w:sz w:val="28"/>
          <w:szCs w:val="28"/>
        </w:rPr>
        <w:t>раздел 5 «</w:t>
      </w:r>
      <w:r w:rsidR="007357CF" w:rsidRPr="00A60571">
        <w:rPr>
          <w:rFonts w:eastAsia="Calibri"/>
          <w:bCs/>
          <w:sz w:val="28"/>
          <w:szCs w:val="28"/>
        </w:rPr>
        <w:t>Рассмотрение заявок и подведение итогов конкурсного отбора»</w:t>
      </w:r>
      <w:r w:rsidRPr="00A60571">
        <w:rPr>
          <w:rFonts w:eastAsia="Calibri"/>
          <w:bCs/>
          <w:sz w:val="28"/>
          <w:szCs w:val="28"/>
        </w:rPr>
        <w:t xml:space="preserve"> приложени</w:t>
      </w:r>
      <w:r w:rsidR="00380066" w:rsidRPr="00A60571">
        <w:rPr>
          <w:rFonts w:eastAsia="Calibri"/>
          <w:bCs/>
          <w:sz w:val="28"/>
          <w:szCs w:val="28"/>
        </w:rPr>
        <w:t>я</w:t>
      </w:r>
      <w:r w:rsidRPr="00A60571">
        <w:rPr>
          <w:rFonts w:eastAsia="Calibri"/>
          <w:bCs/>
          <w:sz w:val="28"/>
          <w:szCs w:val="28"/>
        </w:rPr>
        <w:t xml:space="preserve"> № 1 к </w:t>
      </w:r>
      <w:r w:rsidR="00D33BA8" w:rsidRPr="00D33BA8">
        <w:rPr>
          <w:rFonts w:eastAsia="Calibri"/>
          <w:bCs/>
          <w:sz w:val="28"/>
          <w:szCs w:val="28"/>
        </w:rPr>
        <w:t>Поряд</w:t>
      </w:r>
      <w:r w:rsidR="00D33BA8">
        <w:rPr>
          <w:rFonts w:eastAsia="Calibri"/>
          <w:bCs/>
          <w:sz w:val="28"/>
          <w:szCs w:val="28"/>
        </w:rPr>
        <w:t>ку</w:t>
      </w:r>
      <w:r w:rsidR="00D33BA8" w:rsidRPr="00D33BA8">
        <w:rPr>
          <w:rFonts w:eastAsia="Calibri"/>
          <w:bCs/>
          <w:sz w:val="28"/>
          <w:szCs w:val="28"/>
        </w:rPr>
        <w:t xml:space="preserve"> предоставления и распределения субсидий местным бюджетам из областного бюджета на пр</w:t>
      </w:r>
      <w:r w:rsidR="00D33BA8" w:rsidRPr="00D33BA8">
        <w:rPr>
          <w:rFonts w:eastAsia="Calibri"/>
          <w:bCs/>
          <w:sz w:val="28"/>
          <w:szCs w:val="28"/>
        </w:rPr>
        <w:t>о</w:t>
      </w:r>
      <w:r w:rsidR="00D33BA8" w:rsidRPr="00D33BA8">
        <w:rPr>
          <w:rFonts w:eastAsia="Calibri"/>
          <w:bCs/>
          <w:sz w:val="28"/>
          <w:szCs w:val="28"/>
        </w:rPr>
        <w:t>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</w:t>
      </w:r>
      <w:r w:rsidR="00D33BA8" w:rsidRPr="00D33BA8">
        <w:rPr>
          <w:rFonts w:eastAsia="Calibri"/>
          <w:bCs/>
          <w:sz w:val="28"/>
          <w:szCs w:val="28"/>
        </w:rPr>
        <w:t>о</w:t>
      </w:r>
      <w:r w:rsidR="00D33BA8" w:rsidRPr="00D33BA8">
        <w:rPr>
          <w:rFonts w:eastAsia="Calibri"/>
          <w:bCs/>
          <w:sz w:val="28"/>
          <w:szCs w:val="28"/>
        </w:rPr>
        <w:t xml:space="preserve">годичной связи с сетью автомобильных дорог общего пользования, а также </w:t>
      </w:r>
      <w:proofErr w:type="gramStart"/>
      <w:r w:rsidR="00D33BA8" w:rsidRPr="00D33BA8">
        <w:rPr>
          <w:rFonts w:eastAsia="Calibri"/>
          <w:bCs/>
          <w:sz w:val="28"/>
          <w:szCs w:val="28"/>
        </w:rPr>
        <w:t>на</w:t>
      </w:r>
      <w:proofErr w:type="gramEnd"/>
      <w:r w:rsidR="00D33BA8" w:rsidRPr="00D33BA8">
        <w:rPr>
          <w:rFonts w:eastAsia="Calibri"/>
          <w:bCs/>
          <w:sz w:val="28"/>
          <w:szCs w:val="28"/>
        </w:rPr>
        <w:t xml:space="preserve"> </w:t>
      </w:r>
      <w:proofErr w:type="gramStart"/>
      <w:r w:rsidR="00D33BA8" w:rsidRPr="00D33BA8">
        <w:rPr>
          <w:rFonts w:eastAsia="Calibri"/>
          <w:bCs/>
          <w:sz w:val="28"/>
          <w:szCs w:val="28"/>
        </w:rPr>
        <w:t>их</w:t>
      </w:r>
      <w:proofErr w:type="gramEnd"/>
      <w:r w:rsidR="00D33BA8" w:rsidRPr="00D33BA8">
        <w:rPr>
          <w:rFonts w:eastAsia="Calibri"/>
          <w:bCs/>
          <w:sz w:val="28"/>
          <w:szCs w:val="28"/>
        </w:rPr>
        <w:t xml:space="preserve"> капитальный ремонт и ремонт</w:t>
      </w:r>
      <w:r w:rsidRPr="00A60571">
        <w:rPr>
          <w:rFonts w:eastAsia="Calibri"/>
          <w:bCs/>
          <w:sz w:val="28"/>
          <w:szCs w:val="28"/>
        </w:rPr>
        <w:t xml:space="preserve"> </w:t>
      </w:r>
      <w:r w:rsidR="007357CF" w:rsidRPr="00A60571">
        <w:rPr>
          <w:sz w:val="28"/>
          <w:szCs w:val="28"/>
        </w:rPr>
        <w:t>(приложение № 3 к Подпрограмме)</w:t>
      </w:r>
      <w:r w:rsidR="001B1491" w:rsidRPr="00A60571">
        <w:rPr>
          <w:sz w:val="28"/>
          <w:szCs w:val="28"/>
        </w:rPr>
        <w:t>,</w:t>
      </w:r>
      <w:r w:rsidR="007357CF" w:rsidRPr="00A60571">
        <w:rPr>
          <w:sz w:val="28"/>
          <w:szCs w:val="28"/>
        </w:rPr>
        <w:t xml:space="preserve"> и</w:t>
      </w:r>
      <w:r w:rsidR="007357CF" w:rsidRPr="00A60571">
        <w:rPr>
          <w:sz w:val="28"/>
          <w:szCs w:val="28"/>
        </w:rPr>
        <w:t>з</w:t>
      </w:r>
      <w:r w:rsidR="007357CF" w:rsidRPr="00A60571">
        <w:rPr>
          <w:sz w:val="28"/>
          <w:szCs w:val="28"/>
        </w:rPr>
        <w:t>ложи</w:t>
      </w:r>
      <w:r w:rsidR="001B1491" w:rsidRPr="00A60571">
        <w:rPr>
          <w:sz w:val="28"/>
          <w:szCs w:val="28"/>
        </w:rPr>
        <w:t xml:space="preserve">в пункт 5.10 </w:t>
      </w:r>
      <w:r w:rsidR="007357CF" w:rsidRPr="00A60571">
        <w:rPr>
          <w:sz w:val="28"/>
          <w:szCs w:val="28"/>
        </w:rPr>
        <w:t>в следующей редакции:</w:t>
      </w:r>
    </w:p>
    <w:p w:rsidR="008A7FA4" w:rsidRPr="002D0EA6" w:rsidRDefault="007357CF" w:rsidP="00D33BA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D0EA6">
        <w:rPr>
          <w:rFonts w:eastAsia="Calibri"/>
          <w:sz w:val="28"/>
          <w:szCs w:val="28"/>
        </w:rPr>
        <w:t>«5.10. Решение конкурсной комиссии о</w:t>
      </w:r>
      <w:r w:rsidR="002D0EA6" w:rsidRPr="002D0EA6">
        <w:rPr>
          <w:rFonts w:eastAsia="Calibri"/>
          <w:sz w:val="28"/>
          <w:szCs w:val="28"/>
        </w:rPr>
        <w:t>б</w:t>
      </w:r>
      <w:r w:rsidRPr="002D0EA6">
        <w:rPr>
          <w:rFonts w:eastAsia="Calibri"/>
          <w:sz w:val="28"/>
          <w:szCs w:val="28"/>
        </w:rPr>
        <w:t xml:space="preserve"> определени</w:t>
      </w:r>
      <w:r w:rsidR="002D0EA6" w:rsidRPr="002D0EA6">
        <w:rPr>
          <w:rFonts w:eastAsia="Calibri"/>
          <w:sz w:val="28"/>
          <w:szCs w:val="28"/>
        </w:rPr>
        <w:t>и</w:t>
      </w:r>
      <w:r w:rsidRPr="002D0EA6">
        <w:rPr>
          <w:rFonts w:eastAsia="Calibri"/>
          <w:sz w:val="28"/>
          <w:szCs w:val="28"/>
        </w:rPr>
        <w:t xml:space="preserve"> перечня побед</w:t>
      </w:r>
      <w:r w:rsidRPr="002D0EA6">
        <w:rPr>
          <w:rFonts w:eastAsia="Calibri"/>
          <w:sz w:val="28"/>
          <w:szCs w:val="28"/>
        </w:rPr>
        <w:t>и</w:t>
      </w:r>
      <w:r w:rsidRPr="002D0EA6">
        <w:rPr>
          <w:rFonts w:eastAsia="Calibri"/>
          <w:sz w:val="28"/>
          <w:szCs w:val="28"/>
        </w:rPr>
        <w:t xml:space="preserve">телей конкурсного отбора в части объектов проектирования, строительства и </w:t>
      </w:r>
      <w:proofErr w:type="gramStart"/>
      <w:r w:rsidRPr="002D0EA6">
        <w:rPr>
          <w:rFonts w:eastAsia="Calibri"/>
          <w:sz w:val="28"/>
          <w:szCs w:val="28"/>
        </w:rPr>
        <w:t>реконструкции</w:t>
      </w:r>
      <w:proofErr w:type="gramEnd"/>
      <w:r w:rsidRPr="002D0EA6">
        <w:rPr>
          <w:rFonts w:eastAsia="Calibri"/>
          <w:sz w:val="28"/>
          <w:szCs w:val="28"/>
        </w:rPr>
        <w:t xml:space="preserve"> автомобильных дорог, прошедших проверку в соответствии с Порядком, </w:t>
      </w:r>
      <w:r w:rsidR="00EE74A7" w:rsidRPr="002D0EA6">
        <w:rPr>
          <w:rFonts w:eastAsia="Calibri"/>
          <w:sz w:val="28"/>
          <w:szCs w:val="28"/>
        </w:rPr>
        <w:t xml:space="preserve">а также в части объектов </w:t>
      </w:r>
      <w:r w:rsidR="004718A1" w:rsidRPr="002D0EA6">
        <w:rPr>
          <w:rFonts w:eastAsia="Calibri"/>
          <w:sz w:val="28"/>
          <w:szCs w:val="28"/>
        </w:rPr>
        <w:t>проектирования капитального ремонта и капитального ремонта автомобильных дорог</w:t>
      </w:r>
      <w:r w:rsidR="002D0EA6" w:rsidRPr="002D0EA6">
        <w:rPr>
          <w:rFonts w:eastAsia="Calibri"/>
          <w:sz w:val="28"/>
          <w:szCs w:val="28"/>
        </w:rPr>
        <w:t xml:space="preserve"> (далее – объекты)</w:t>
      </w:r>
      <w:r w:rsidR="004718A1" w:rsidRPr="002D0EA6">
        <w:rPr>
          <w:rFonts w:eastAsia="Calibri"/>
          <w:sz w:val="28"/>
          <w:szCs w:val="28"/>
        </w:rPr>
        <w:t xml:space="preserve"> </w:t>
      </w:r>
      <w:r w:rsidRPr="002D0EA6">
        <w:rPr>
          <w:rFonts w:eastAsia="Calibri"/>
          <w:sz w:val="28"/>
          <w:szCs w:val="28"/>
        </w:rPr>
        <w:t>оформляется протоколом кон</w:t>
      </w:r>
      <w:r w:rsidR="002D0EA6" w:rsidRPr="002D0EA6">
        <w:rPr>
          <w:rFonts w:eastAsia="Calibri"/>
          <w:sz w:val="28"/>
          <w:szCs w:val="28"/>
        </w:rPr>
        <w:t xml:space="preserve">курсной комиссии. Объекты, прошедшие конкурсный отбор, </w:t>
      </w:r>
      <w:r w:rsidRPr="002D0EA6">
        <w:rPr>
          <w:rFonts w:eastAsia="Calibri"/>
          <w:sz w:val="28"/>
          <w:szCs w:val="28"/>
        </w:rPr>
        <w:t>п</w:t>
      </w:r>
      <w:r w:rsidR="00686FF4" w:rsidRPr="002D0EA6">
        <w:rPr>
          <w:rFonts w:eastAsia="Calibri"/>
          <w:sz w:val="28"/>
          <w:szCs w:val="28"/>
        </w:rPr>
        <w:t>одлеж</w:t>
      </w:r>
      <w:r w:rsidR="00F6677F" w:rsidRPr="002D0EA6">
        <w:rPr>
          <w:rFonts w:eastAsia="Calibri"/>
          <w:sz w:val="28"/>
          <w:szCs w:val="28"/>
        </w:rPr>
        <w:t>а</w:t>
      </w:r>
      <w:r w:rsidR="00686FF4" w:rsidRPr="002D0EA6">
        <w:rPr>
          <w:rFonts w:eastAsia="Calibri"/>
          <w:sz w:val="28"/>
          <w:szCs w:val="28"/>
        </w:rPr>
        <w:t>т включению в Подпрограмму</w:t>
      </w:r>
      <w:r w:rsidR="004718A1" w:rsidRPr="002D0EA6">
        <w:rPr>
          <w:rFonts w:eastAsia="Calibri"/>
          <w:sz w:val="28"/>
          <w:szCs w:val="28"/>
        </w:rPr>
        <w:t>»</w:t>
      </w:r>
      <w:r w:rsidRPr="002D0EA6">
        <w:rPr>
          <w:rFonts w:eastAsia="Calibri"/>
          <w:sz w:val="28"/>
          <w:szCs w:val="28"/>
        </w:rPr>
        <w:t>.</w:t>
      </w:r>
    </w:p>
    <w:p w:rsidR="00DF0849" w:rsidRDefault="00DF0849" w:rsidP="00D33BA8">
      <w:pPr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</w:rPr>
      </w:pPr>
      <w:r w:rsidRPr="0023566D">
        <w:rPr>
          <w:sz w:val="28"/>
          <w:szCs w:val="28"/>
        </w:rPr>
        <w:t>Порядок</w:t>
      </w:r>
      <w:r w:rsidRPr="00AC18E9">
        <w:rPr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по </w:t>
      </w:r>
      <w:proofErr w:type="spellStart"/>
      <w:proofErr w:type="gramStart"/>
      <w:r w:rsidRPr="00AC18E9">
        <w:rPr>
          <w:sz w:val="28"/>
          <w:szCs w:val="28"/>
        </w:rPr>
        <w:t>благоуст</w:t>
      </w:r>
      <w:r w:rsidR="00061B84">
        <w:rPr>
          <w:sz w:val="28"/>
          <w:szCs w:val="28"/>
        </w:rPr>
        <w:t>-</w:t>
      </w:r>
      <w:r w:rsidRPr="00AC18E9">
        <w:rPr>
          <w:sz w:val="28"/>
          <w:szCs w:val="28"/>
        </w:rPr>
        <w:t>ройству</w:t>
      </w:r>
      <w:proofErr w:type="spellEnd"/>
      <w:proofErr w:type="gramEnd"/>
      <w:r w:rsidRPr="00AC18E9">
        <w:rPr>
          <w:sz w:val="28"/>
          <w:szCs w:val="28"/>
        </w:rPr>
        <w:t xml:space="preserve"> сельских территорий</w:t>
      </w:r>
      <w:r>
        <w:rPr>
          <w:sz w:val="28"/>
          <w:szCs w:val="28"/>
        </w:rPr>
        <w:t xml:space="preserve"> (приложение № 4 к Подпрограмме) изложить в новой редакции согласно приложению </w:t>
      </w:r>
      <w:r w:rsidRPr="005349D6">
        <w:rPr>
          <w:sz w:val="28"/>
          <w:szCs w:val="28"/>
        </w:rPr>
        <w:t>№ 4.</w:t>
      </w:r>
    </w:p>
    <w:p w:rsidR="00E727E1" w:rsidRPr="00F1705A" w:rsidRDefault="007C0186" w:rsidP="00D33BA8">
      <w:pPr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05A">
        <w:rPr>
          <w:sz w:val="28"/>
        </w:rPr>
        <w:lastRenderedPageBreak/>
        <w:t xml:space="preserve">Дополнить </w:t>
      </w:r>
      <w:r w:rsidRPr="00F1705A">
        <w:rPr>
          <w:sz w:val="28"/>
          <w:szCs w:val="28"/>
        </w:rPr>
        <w:t xml:space="preserve">Порядком </w:t>
      </w:r>
      <w:r w:rsidRPr="00F1705A">
        <w:rPr>
          <w:bCs/>
          <w:sz w:val="28"/>
          <w:szCs w:val="28"/>
        </w:rPr>
        <w:t xml:space="preserve">предоставления </w:t>
      </w:r>
      <w:r w:rsidR="005A569C">
        <w:rPr>
          <w:bCs/>
          <w:sz w:val="28"/>
          <w:szCs w:val="28"/>
        </w:rPr>
        <w:t xml:space="preserve">и распределения </w:t>
      </w:r>
      <w:r w:rsidRPr="00F1705A">
        <w:rPr>
          <w:bCs/>
          <w:sz w:val="28"/>
          <w:szCs w:val="28"/>
        </w:rPr>
        <w:t xml:space="preserve">субсидии </w:t>
      </w:r>
      <w:r w:rsidR="001B1491" w:rsidRPr="00F1705A">
        <w:rPr>
          <w:bCs/>
          <w:sz w:val="28"/>
          <w:szCs w:val="28"/>
        </w:rPr>
        <w:t xml:space="preserve">местным бюджетам </w:t>
      </w:r>
      <w:r w:rsidRPr="00F1705A">
        <w:rPr>
          <w:bCs/>
          <w:sz w:val="28"/>
          <w:szCs w:val="28"/>
        </w:rPr>
        <w:t xml:space="preserve">из областного бюджета на </w:t>
      </w:r>
      <w:r w:rsidR="00AD2A75" w:rsidRPr="00F1705A">
        <w:rPr>
          <w:bCs/>
          <w:sz w:val="28"/>
          <w:szCs w:val="28"/>
        </w:rPr>
        <w:t xml:space="preserve">обеспечение </w:t>
      </w:r>
      <w:r w:rsidRPr="00F1705A">
        <w:rPr>
          <w:bCs/>
          <w:sz w:val="28"/>
          <w:szCs w:val="28"/>
        </w:rPr>
        <w:t xml:space="preserve">комплексного развития сельских территорий </w:t>
      </w:r>
      <w:r w:rsidR="00977A80">
        <w:rPr>
          <w:bCs/>
          <w:sz w:val="28"/>
          <w:szCs w:val="28"/>
        </w:rPr>
        <w:t>или сельских агломераций</w:t>
      </w:r>
      <w:r w:rsidR="00977A80" w:rsidRPr="00F1705A">
        <w:rPr>
          <w:bCs/>
          <w:sz w:val="28"/>
          <w:szCs w:val="28"/>
        </w:rPr>
        <w:t xml:space="preserve"> </w:t>
      </w:r>
      <w:r w:rsidR="003050CF" w:rsidRPr="00F1705A">
        <w:rPr>
          <w:bCs/>
          <w:sz w:val="28"/>
          <w:szCs w:val="28"/>
        </w:rPr>
        <w:t>(</w:t>
      </w:r>
      <w:r w:rsidRPr="00F1705A">
        <w:rPr>
          <w:bCs/>
          <w:sz w:val="28"/>
          <w:szCs w:val="28"/>
        </w:rPr>
        <w:t>приложени</w:t>
      </w:r>
      <w:r w:rsidR="00693AC6" w:rsidRPr="00F1705A">
        <w:rPr>
          <w:bCs/>
          <w:sz w:val="28"/>
          <w:szCs w:val="28"/>
        </w:rPr>
        <w:t>е</w:t>
      </w:r>
      <w:r w:rsidRPr="00F1705A">
        <w:rPr>
          <w:bCs/>
          <w:sz w:val="28"/>
          <w:szCs w:val="28"/>
        </w:rPr>
        <w:t xml:space="preserve"> № 5 </w:t>
      </w:r>
      <w:r w:rsidR="005349D6">
        <w:rPr>
          <w:bCs/>
          <w:sz w:val="28"/>
          <w:szCs w:val="28"/>
        </w:rPr>
        <w:t xml:space="preserve">к </w:t>
      </w:r>
      <w:r w:rsidR="003050CF" w:rsidRPr="00F1705A">
        <w:rPr>
          <w:sz w:val="28"/>
          <w:szCs w:val="28"/>
        </w:rPr>
        <w:t xml:space="preserve">Подпрограмме) согласно приложению № </w:t>
      </w:r>
      <w:r w:rsidR="00F1705A" w:rsidRPr="00F1705A">
        <w:rPr>
          <w:sz w:val="28"/>
          <w:szCs w:val="28"/>
          <w:lang w:val="en-US"/>
        </w:rPr>
        <w:t>5</w:t>
      </w:r>
      <w:r w:rsidR="003050CF" w:rsidRPr="00F1705A">
        <w:rPr>
          <w:sz w:val="28"/>
          <w:szCs w:val="28"/>
        </w:rPr>
        <w:t>.</w:t>
      </w:r>
    </w:p>
    <w:p w:rsidR="00F54537" w:rsidRDefault="005D53EB" w:rsidP="00D33BA8">
      <w:pPr>
        <w:pStyle w:val="a9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53EB">
        <w:rPr>
          <w:rFonts w:ascii="Times New Roman" w:hAnsi="Times New Roman"/>
          <w:sz w:val="28"/>
          <w:szCs w:val="28"/>
        </w:rPr>
        <w:t>Р</w:t>
      </w:r>
      <w:r w:rsidR="00F1020A" w:rsidRPr="008C2297">
        <w:rPr>
          <w:rFonts w:ascii="Times New Roman" w:hAnsi="Times New Roman"/>
          <w:sz w:val="28"/>
          <w:szCs w:val="28"/>
        </w:rPr>
        <w:t xml:space="preserve">есурсное обеспечение </w:t>
      </w:r>
      <w:r w:rsidR="00C664F4" w:rsidRPr="008C2297">
        <w:rPr>
          <w:rFonts w:ascii="Times New Roman" w:hAnsi="Times New Roman"/>
          <w:sz w:val="28"/>
          <w:szCs w:val="28"/>
        </w:rPr>
        <w:t>Г</w:t>
      </w:r>
      <w:r w:rsidR="00F1020A" w:rsidRPr="008C2297">
        <w:rPr>
          <w:rFonts w:ascii="Times New Roman" w:hAnsi="Times New Roman"/>
          <w:sz w:val="28"/>
          <w:szCs w:val="28"/>
        </w:rPr>
        <w:t>осударственной программы</w:t>
      </w:r>
      <w:r w:rsidR="00C664F4" w:rsidRPr="008C2297">
        <w:rPr>
          <w:rFonts w:ascii="Times New Roman" w:hAnsi="Times New Roman"/>
          <w:sz w:val="28"/>
          <w:szCs w:val="28"/>
        </w:rPr>
        <w:t xml:space="preserve"> (прилож</w:t>
      </w:r>
      <w:r w:rsidR="00C664F4" w:rsidRPr="008C2297">
        <w:rPr>
          <w:rFonts w:ascii="Times New Roman" w:hAnsi="Times New Roman"/>
          <w:sz w:val="28"/>
          <w:szCs w:val="28"/>
        </w:rPr>
        <w:t>е</w:t>
      </w:r>
      <w:r w:rsidR="00C664F4" w:rsidRPr="008C2297">
        <w:rPr>
          <w:rFonts w:ascii="Times New Roman" w:hAnsi="Times New Roman"/>
          <w:sz w:val="28"/>
          <w:szCs w:val="28"/>
        </w:rPr>
        <w:t xml:space="preserve">ние № 7 к Государственной программе) </w:t>
      </w:r>
      <w:r w:rsidRPr="005D53EB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23566D" w:rsidRPr="008C2297">
        <w:rPr>
          <w:rFonts w:ascii="Times New Roman" w:hAnsi="Times New Roman"/>
          <w:sz w:val="28"/>
          <w:szCs w:val="28"/>
        </w:rPr>
        <w:t xml:space="preserve">согласно </w:t>
      </w:r>
      <w:r w:rsidR="000C2E06" w:rsidRPr="008C2297">
        <w:rPr>
          <w:rFonts w:ascii="Times New Roman" w:hAnsi="Times New Roman"/>
          <w:sz w:val="28"/>
          <w:szCs w:val="28"/>
        </w:rPr>
        <w:t xml:space="preserve">приложению № </w:t>
      </w:r>
      <w:r w:rsidR="00F1705A">
        <w:rPr>
          <w:rFonts w:ascii="Times New Roman" w:hAnsi="Times New Roman"/>
          <w:sz w:val="28"/>
          <w:szCs w:val="28"/>
          <w:lang w:val="en-US"/>
        </w:rPr>
        <w:t>6</w:t>
      </w:r>
      <w:r w:rsidR="00F1020A" w:rsidRPr="008C2297">
        <w:rPr>
          <w:rFonts w:ascii="Times New Roman" w:hAnsi="Times New Roman"/>
          <w:sz w:val="28"/>
          <w:szCs w:val="28"/>
        </w:rPr>
        <w:t>.</w:t>
      </w:r>
    </w:p>
    <w:p w:rsidR="00CC1561" w:rsidRPr="00CC1561" w:rsidRDefault="00CC1561" w:rsidP="00D33BA8">
      <w:pPr>
        <w:tabs>
          <w:tab w:val="left" w:pos="851"/>
        </w:tabs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F6677F" w:rsidRPr="00CC1561" w:rsidRDefault="00F6677F" w:rsidP="00CC1561">
      <w:pPr>
        <w:tabs>
          <w:tab w:val="left" w:pos="851"/>
        </w:tabs>
        <w:autoSpaceDE w:val="0"/>
        <w:autoSpaceDN w:val="0"/>
        <w:adjustRightInd w:val="0"/>
        <w:spacing w:line="420" w:lineRule="exact"/>
        <w:jc w:val="both"/>
        <w:rPr>
          <w:sz w:val="28"/>
          <w:szCs w:val="28"/>
        </w:rPr>
        <w:sectPr w:rsidR="00F6677F" w:rsidRPr="00CC1561" w:rsidSect="00285F6D">
          <w:headerReference w:type="default" r:id="rId18"/>
          <w:headerReference w:type="first" r:id="rId19"/>
          <w:footerReference w:type="first" r:id="rId20"/>
          <w:pgSz w:w="11906" w:h="16838" w:code="9"/>
          <w:pgMar w:top="1418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3F01B3" w:rsidRPr="008C2297" w:rsidTr="005B4996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3F01B3" w:rsidRPr="005B4996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5B4996">
              <w:rPr>
                <w:rFonts w:eastAsia="Calibri"/>
                <w:sz w:val="28"/>
                <w:szCs w:val="28"/>
              </w:rPr>
              <w:lastRenderedPageBreak/>
              <w:t>Приложение № 1</w:t>
            </w:r>
          </w:p>
          <w:p w:rsidR="003F01B3" w:rsidRPr="005B4996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3F01B3" w:rsidRPr="005B4996" w:rsidRDefault="003F01B3" w:rsidP="001C5A5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5B4996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3F01B3" w:rsidRPr="005B4996" w:rsidRDefault="003F01B3" w:rsidP="001C5A5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3F01B3" w:rsidRPr="005B4996" w:rsidRDefault="003F01B3" w:rsidP="001C5A5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4996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  <w:p w:rsidR="003F01B3" w:rsidRPr="008C2297" w:rsidRDefault="003F01B3" w:rsidP="001C5A58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2"/>
                <w:szCs w:val="22"/>
                <w:highlight w:val="lightGray"/>
              </w:rPr>
            </w:pPr>
          </w:p>
        </w:tc>
      </w:tr>
    </w:tbl>
    <w:p w:rsidR="003F01B3" w:rsidRPr="005B4996" w:rsidRDefault="00061B84" w:rsidP="003F01B3">
      <w:pPr>
        <w:autoSpaceDE w:val="0"/>
        <w:autoSpaceDN w:val="0"/>
        <w:adjustRightInd w:val="0"/>
        <w:spacing w:before="48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ИЗМЕНЕНИЯ</w:t>
      </w:r>
    </w:p>
    <w:p w:rsidR="006E331F" w:rsidRPr="005B4996" w:rsidRDefault="003F01B3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B4996">
        <w:rPr>
          <w:rFonts w:eastAsia="Calibri"/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50287B" w:rsidRPr="008C2297" w:rsidRDefault="0050287B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5114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557"/>
        <w:gridCol w:w="1274"/>
        <w:gridCol w:w="1277"/>
        <w:gridCol w:w="1419"/>
        <w:gridCol w:w="1277"/>
        <w:gridCol w:w="1274"/>
        <w:gridCol w:w="1416"/>
        <w:gridCol w:w="1422"/>
      </w:tblGrid>
      <w:tr w:rsidR="00096741" w:rsidRPr="005438DD" w:rsidTr="00DF7C04">
        <w:trPr>
          <w:trHeight w:val="176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№ </w:t>
            </w:r>
            <w:proofErr w:type="gramStart"/>
            <w:r w:rsidRPr="005438DD">
              <w:rPr>
                <w:sz w:val="22"/>
                <w:szCs w:val="22"/>
              </w:rPr>
              <w:t>п</w:t>
            </w:r>
            <w:proofErr w:type="gramEnd"/>
            <w:r w:rsidRPr="005438DD">
              <w:rPr>
                <w:sz w:val="22"/>
                <w:szCs w:val="22"/>
              </w:rPr>
              <w:t>/п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Наименование государственной программы, подпрограммы, о</w:t>
            </w:r>
            <w:r w:rsidRPr="005438DD">
              <w:rPr>
                <w:sz w:val="22"/>
                <w:szCs w:val="22"/>
              </w:rPr>
              <w:t>т</w:t>
            </w:r>
            <w:r w:rsidRPr="005438DD">
              <w:rPr>
                <w:sz w:val="22"/>
                <w:szCs w:val="22"/>
              </w:rPr>
              <w:t>дельного мероприятия, проекта, показателя, цель, задача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Единица</w:t>
            </w:r>
          </w:p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измерения</w:t>
            </w:r>
          </w:p>
        </w:tc>
        <w:tc>
          <w:tcPr>
            <w:tcW w:w="31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Значение показателя </w:t>
            </w:r>
          </w:p>
        </w:tc>
      </w:tr>
      <w:tr w:rsidR="00DF7C04" w:rsidRPr="005438DD" w:rsidTr="00040702">
        <w:trPr>
          <w:trHeight w:val="71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2018 год (базовый)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2019 год (оценка)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ind w:firstLine="141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2021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2023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2024 год</w:t>
            </w:r>
          </w:p>
        </w:tc>
      </w:tr>
    </w:tbl>
    <w:p w:rsidR="00096741" w:rsidRPr="005438DD" w:rsidRDefault="00096741" w:rsidP="00096741">
      <w:pPr>
        <w:autoSpaceDE w:val="0"/>
        <w:autoSpaceDN w:val="0"/>
        <w:adjustRightInd w:val="0"/>
        <w:jc w:val="center"/>
        <w:outlineLvl w:val="1"/>
        <w:rPr>
          <w:sz w:val="22"/>
          <w:szCs w:val="22"/>
          <w:highlight w:val="lightGray"/>
          <w:lang w:val="en-US"/>
        </w:rPr>
        <w:sectPr w:rsidR="00096741" w:rsidRPr="005438DD" w:rsidSect="00F74183">
          <w:headerReference w:type="default" r:id="rId21"/>
          <w:pgSz w:w="16838" w:h="11906" w:orient="landscape"/>
          <w:pgMar w:top="1418" w:right="851" w:bottom="1134" w:left="1418" w:header="0" w:footer="0" w:gutter="0"/>
          <w:cols w:space="720"/>
          <w:noEndnote/>
          <w:docGrid w:linePitch="381"/>
        </w:sectPr>
      </w:pPr>
    </w:p>
    <w:tbl>
      <w:tblPr>
        <w:tblW w:w="5017" w:type="pct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532"/>
        <w:gridCol w:w="1560"/>
        <w:gridCol w:w="1271"/>
        <w:gridCol w:w="6"/>
        <w:gridCol w:w="1274"/>
        <w:gridCol w:w="1416"/>
        <w:gridCol w:w="1277"/>
        <w:gridCol w:w="1277"/>
        <w:gridCol w:w="1416"/>
        <w:gridCol w:w="1419"/>
      </w:tblGrid>
      <w:tr w:rsidR="00096741" w:rsidRPr="005438DD" w:rsidTr="00874D2E">
        <w:trPr>
          <w:trHeight w:val="16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ind w:right="-63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ind w:left="-63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5438DD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</w:tr>
      <w:tr w:rsidR="00D87A43" w:rsidRPr="00D87A43" w:rsidTr="00874D2E">
        <w:trPr>
          <w:trHeight w:val="8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7773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Киро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ской области «Развитие агропр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мышленного комплекса»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D87A43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51208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Цель «Сохранение и развитие бл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гоприятной </w:t>
            </w:r>
            <w:proofErr w:type="gramStart"/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социально-</w:t>
            </w:r>
            <w:proofErr w:type="spellStart"/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экономичес</w:t>
            </w:r>
            <w:proofErr w:type="spellEnd"/>
            <w:r w:rsidR="00512083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кой</w:t>
            </w:r>
            <w:proofErr w:type="gramEnd"/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среды агропромышленного комплекса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D87A43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«Повышение эффективн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сти и конкурентоспособности производства сельскохозяйстве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ной продукции и продуктов ее п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реработки»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 Кировской области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сельскох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зяйственных организациях Киро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</w:tr>
      <w:tr w:rsidR="00D87A43" w:rsidRPr="005438DD" w:rsidTr="00874D2E">
        <w:trPr>
          <w:trHeight w:val="572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пищевых пр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дуктов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Задача «Создание условий для ра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з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вития субъектов малых форм х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зяйствования в сельской местн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количество вовлеченных в субъе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ты малого и среднего предприн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мательства, осуществляющие де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тельность в сфере сельского хозя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ства, в том числе за счет средств государственной поддержки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Задача «Создание комфортных условий жизнедеятельности в </w:t>
            </w:r>
            <w:proofErr w:type="gramStart"/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на</w:t>
            </w:r>
            <w:r w:rsidR="00061B84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>селенных</w:t>
            </w:r>
            <w:proofErr w:type="gramEnd"/>
            <w:r w:rsidRPr="00D87A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пунктах, расположенных на сельских территориях»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5438DD" w:rsidTr="00874D2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доля сельского населения в общей численности населения Кировской области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D87A43" w:rsidRDefault="00D87A43" w:rsidP="00D87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A4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D01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1</w:t>
            </w:r>
          </w:p>
          <w:p w:rsidR="00D87A43" w:rsidRPr="005438DD" w:rsidRDefault="00D87A43" w:rsidP="007773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F0150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2" w:history="1">
              <w:r w:rsidR="00D87A43" w:rsidRPr="005438DD">
                <w:rPr>
                  <w:sz w:val="22"/>
                  <w:szCs w:val="22"/>
                </w:rPr>
                <w:t>Подпрограмма</w:t>
              </w:r>
            </w:hyperlink>
            <w:r w:rsidR="00D87A43">
              <w:rPr>
                <w:sz w:val="22"/>
                <w:szCs w:val="22"/>
              </w:rPr>
              <w:t xml:space="preserve"> «Развитие от</w:t>
            </w:r>
            <w:r w:rsidR="00D87A43" w:rsidRPr="005438DD">
              <w:rPr>
                <w:sz w:val="22"/>
                <w:szCs w:val="22"/>
              </w:rPr>
              <w:t>раслей агропромышленного комплекса Кировской области</w:t>
            </w:r>
            <w:r w:rsidR="00D87A43">
              <w:rPr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i/>
                <w:sz w:val="22"/>
                <w:szCs w:val="22"/>
              </w:rPr>
              <w:t xml:space="preserve">Цель </w:t>
            </w:r>
            <w:r>
              <w:rPr>
                <w:i/>
                <w:sz w:val="22"/>
                <w:szCs w:val="22"/>
              </w:rPr>
              <w:t>«</w:t>
            </w:r>
            <w:r w:rsidRPr="005438DD">
              <w:rPr>
                <w:i/>
                <w:sz w:val="22"/>
                <w:szCs w:val="22"/>
              </w:rPr>
              <w:t>Создание условий для э</w:t>
            </w:r>
            <w:r w:rsidRPr="005438DD">
              <w:rPr>
                <w:i/>
                <w:sz w:val="22"/>
                <w:szCs w:val="22"/>
              </w:rPr>
              <w:t>ф</w:t>
            </w:r>
            <w:r w:rsidRPr="005438DD">
              <w:rPr>
                <w:i/>
                <w:sz w:val="22"/>
                <w:szCs w:val="22"/>
              </w:rPr>
              <w:t>фективного и инновационного ра</w:t>
            </w:r>
            <w:r w:rsidRPr="005438DD">
              <w:rPr>
                <w:i/>
                <w:sz w:val="22"/>
                <w:szCs w:val="22"/>
              </w:rPr>
              <w:t>з</w:t>
            </w:r>
            <w:r w:rsidRPr="005438DD">
              <w:rPr>
                <w:i/>
                <w:sz w:val="22"/>
                <w:szCs w:val="22"/>
              </w:rPr>
              <w:t>вития отраслей аграрного сектора Кировской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i/>
                <w:sz w:val="22"/>
                <w:szCs w:val="22"/>
              </w:rPr>
              <w:t xml:space="preserve">Задача </w:t>
            </w:r>
            <w:r>
              <w:rPr>
                <w:i/>
                <w:sz w:val="22"/>
                <w:szCs w:val="22"/>
              </w:rPr>
              <w:t>«</w:t>
            </w:r>
            <w:r w:rsidRPr="005438DD">
              <w:rPr>
                <w:i/>
                <w:sz w:val="22"/>
                <w:szCs w:val="22"/>
              </w:rPr>
              <w:t>Стимулирование роста производства основных видов сел</w:t>
            </w:r>
            <w:r w:rsidRPr="005438DD">
              <w:rPr>
                <w:i/>
                <w:sz w:val="22"/>
                <w:szCs w:val="22"/>
              </w:rPr>
              <w:t>ь</w:t>
            </w:r>
            <w:r w:rsidRPr="005438DD">
              <w:rPr>
                <w:i/>
                <w:sz w:val="22"/>
                <w:szCs w:val="22"/>
              </w:rPr>
              <w:t>скохозяйственной продукции и пр</w:t>
            </w:r>
            <w:r w:rsidRPr="005438DD">
              <w:rPr>
                <w:i/>
                <w:sz w:val="22"/>
                <w:szCs w:val="22"/>
              </w:rPr>
              <w:t>о</w:t>
            </w:r>
            <w:r w:rsidRPr="005438DD">
              <w:rPr>
                <w:i/>
                <w:sz w:val="22"/>
                <w:szCs w:val="22"/>
              </w:rPr>
              <w:t>дуктов ее переработки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индекс производства продукции растениеводства в хозяйствах всех категорий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108,8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100,7</w:t>
            </w: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индекс производства продукции животноводства в хозяйствах всех категорий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101,2</w:t>
            </w:r>
          </w:p>
        </w:tc>
      </w:tr>
      <w:tr w:rsidR="00D87A43" w:rsidRPr="005438DD" w:rsidTr="00C0404D">
        <w:trPr>
          <w:trHeight w:val="57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индекс производительности труда в сельском хозяйстве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105,1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102,0</w:t>
            </w:r>
          </w:p>
        </w:tc>
      </w:tr>
      <w:tr w:rsidR="00D87A43" w:rsidRPr="005438DD" w:rsidTr="00C0404D">
        <w:trPr>
          <w:trHeight w:val="63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pacing w:val="-2"/>
                <w:sz w:val="22"/>
                <w:szCs w:val="22"/>
              </w:rPr>
              <w:t>рентабельность сельскохозяй</w:t>
            </w:r>
            <w:r w:rsidRPr="005438DD">
              <w:rPr>
                <w:spacing w:val="-2"/>
                <w:sz w:val="22"/>
                <w:szCs w:val="22"/>
              </w:rPr>
              <w:softHyphen/>
              <w:t xml:space="preserve">ственных организаций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16,2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15,3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15,6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15,9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16,2</w:t>
            </w: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среднемесячная номинальная зар</w:t>
            </w:r>
            <w:r w:rsidRPr="005438DD">
              <w:rPr>
                <w:sz w:val="22"/>
                <w:szCs w:val="22"/>
              </w:rPr>
              <w:t>а</w:t>
            </w:r>
            <w:r w:rsidRPr="005438DD">
              <w:rPr>
                <w:sz w:val="22"/>
                <w:szCs w:val="22"/>
              </w:rPr>
              <w:t xml:space="preserve">ботная плата в сельском хозяйстве Кировской области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рублей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25077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25100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25500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25800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26000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26200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26900</w:t>
            </w: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i/>
                <w:sz w:val="22"/>
                <w:szCs w:val="22"/>
              </w:rPr>
              <w:t xml:space="preserve">Задача </w:t>
            </w:r>
            <w:r>
              <w:rPr>
                <w:i/>
                <w:sz w:val="22"/>
                <w:szCs w:val="22"/>
              </w:rPr>
              <w:t>«</w:t>
            </w:r>
            <w:r w:rsidRPr="005438DD">
              <w:rPr>
                <w:i/>
                <w:sz w:val="22"/>
                <w:szCs w:val="22"/>
              </w:rPr>
              <w:t>Создание условий для с</w:t>
            </w:r>
            <w:r w:rsidRPr="005438DD">
              <w:rPr>
                <w:i/>
                <w:sz w:val="22"/>
                <w:szCs w:val="22"/>
              </w:rPr>
              <w:t>о</w:t>
            </w:r>
            <w:r w:rsidRPr="005438DD">
              <w:rPr>
                <w:i/>
                <w:sz w:val="22"/>
                <w:szCs w:val="22"/>
              </w:rPr>
              <w:t>вершенствования</w:t>
            </w:r>
            <w:r>
              <w:rPr>
                <w:bCs/>
                <w:i/>
                <w:sz w:val="22"/>
                <w:szCs w:val="22"/>
              </w:rPr>
              <w:t xml:space="preserve"> материально-технической и технологической базы сельскохозяйст</w:t>
            </w:r>
            <w:r w:rsidRPr="005438DD">
              <w:rPr>
                <w:bCs/>
                <w:i/>
                <w:sz w:val="22"/>
                <w:szCs w:val="22"/>
              </w:rPr>
              <w:t>венного прои</w:t>
            </w:r>
            <w:r w:rsidRPr="005438DD">
              <w:rPr>
                <w:bCs/>
                <w:i/>
                <w:sz w:val="22"/>
                <w:szCs w:val="22"/>
              </w:rPr>
              <w:t>з</w:t>
            </w:r>
            <w:r>
              <w:rPr>
                <w:bCs/>
                <w:i/>
                <w:sz w:val="22"/>
                <w:szCs w:val="22"/>
              </w:rPr>
              <w:t>водства и при</w:t>
            </w:r>
            <w:r w:rsidRPr="005438DD">
              <w:rPr>
                <w:bCs/>
                <w:i/>
                <w:sz w:val="22"/>
                <w:szCs w:val="22"/>
              </w:rPr>
              <w:t xml:space="preserve">влечения </w:t>
            </w:r>
            <w:r w:rsidRPr="005438DD">
              <w:rPr>
                <w:i/>
                <w:sz w:val="22"/>
                <w:szCs w:val="22"/>
              </w:rPr>
              <w:t>инвестиций в агропромышленный комплекс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6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количество высокопроизводи</w:t>
            </w:r>
            <w:r w:rsidRPr="005438DD">
              <w:rPr>
                <w:sz w:val="22"/>
                <w:szCs w:val="22"/>
              </w:rPr>
              <w:softHyphen/>
              <w:t xml:space="preserve">тельных рабочих мест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9,365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9,35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9,390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9,415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9,465</w:t>
            </w:r>
          </w:p>
        </w:tc>
      </w:tr>
      <w:tr w:rsidR="00D87A43" w:rsidRPr="005438DD" w:rsidTr="0077733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i/>
                <w:spacing w:val="-4"/>
                <w:sz w:val="22"/>
                <w:szCs w:val="22"/>
              </w:rPr>
              <w:t>Задача</w:t>
            </w:r>
            <w:r w:rsidRPr="005438DD"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«</w:t>
            </w:r>
            <w:r w:rsidRPr="005438DD">
              <w:rPr>
                <w:i/>
                <w:spacing w:val="-2"/>
                <w:sz w:val="22"/>
                <w:szCs w:val="22"/>
              </w:rPr>
              <w:t>Повышение конкурен</w:t>
            </w:r>
            <w:r w:rsidRPr="005438DD">
              <w:rPr>
                <w:i/>
                <w:spacing w:val="-2"/>
                <w:sz w:val="22"/>
                <w:szCs w:val="22"/>
              </w:rPr>
              <w:softHyphen/>
              <w:t>тоспособности сельскох</w:t>
            </w:r>
            <w:r>
              <w:rPr>
                <w:i/>
                <w:spacing w:val="-2"/>
                <w:sz w:val="22"/>
                <w:szCs w:val="22"/>
              </w:rPr>
              <w:t>озяй</w:t>
            </w:r>
            <w:r>
              <w:rPr>
                <w:i/>
                <w:spacing w:val="-2"/>
                <w:sz w:val="22"/>
                <w:szCs w:val="22"/>
              </w:rPr>
              <w:softHyphen/>
              <w:t>ственной продукции на внут</w:t>
            </w:r>
            <w:r w:rsidRPr="005438DD">
              <w:rPr>
                <w:i/>
                <w:spacing w:val="-2"/>
                <w:sz w:val="22"/>
                <w:szCs w:val="22"/>
              </w:rPr>
              <w:t>реннем и внешнем рынках</w:t>
            </w:r>
            <w:r>
              <w:rPr>
                <w:i/>
                <w:spacing w:val="-2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5438DD">
              <w:rPr>
                <w:spacing w:val="-4"/>
                <w:sz w:val="22"/>
                <w:szCs w:val="22"/>
              </w:rPr>
              <w:t xml:space="preserve">темпы роста оборота организаций </w:t>
            </w:r>
            <w:r w:rsidRPr="005438DD">
              <w:rPr>
                <w:sz w:val="22"/>
                <w:szCs w:val="22"/>
              </w:rPr>
              <w:t xml:space="preserve">по производству пищевых продуктов и напитков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101</w:t>
            </w: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E3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 xml:space="preserve">Отдельное мероприятие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5438DD">
              <w:rPr>
                <w:rFonts w:eastAsia="Calibri"/>
                <w:sz w:val="22"/>
                <w:szCs w:val="22"/>
              </w:rPr>
              <w:t>Стимул</w:t>
            </w:r>
            <w:r w:rsidRPr="005438DD">
              <w:rPr>
                <w:rFonts w:eastAsia="Calibri"/>
                <w:sz w:val="22"/>
                <w:szCs w:val="22"/>
              </w:rPr>
              <w:t>и</w:t>
            </w:r>
            <w:r w:rsidRPr="005438DD">
              <w:rPr>
                <w:rFonts w:eastAsia="Calibri"/>
                <w:sz w:val="22"/>
                <w:szCs w:val="22"/>
              </w:rPr>
              <w:t xml:space="preserve">рование развития </w:t>
            </w:r>
            <w:proofErr w:type="gramStart"/>
            <w:r w:rsidRPr="005438DD">
              <w:rPr>
                <w:rFonts w:eastAsia="Calibri"/>
                <w:sz w:val="22"/>
                <w:szCs w:val="22"/>
              </w:rPr>
              <w:t>приоритетных</w:t>
            </w:r>
            <w:proofErr w:type="gramEnd"/>
            <w:r w:rsidRPr="005438D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38DD">
              <w:rPr>
                <w:rFonts w:eastAsia="Calibri"/>
                <w:sz w:val="22"/>
                <w:szCs w:val="22"/>
              </w:rPr>
              <w:t>подотраслей</w:t>
            </w:r>
            <w:proofErr w:type="spellEnd"/>
            <w:r w:rsidRPr="005438DD">
              <w:rPr>
                <w:rFonts w:eastAsia="Calibri"/>
                <w:sz w:val="22"/>
                <w:szCs w:val="22"/>
              </w:rPr>
              <w:t xml:space="preserve"> агропромышленного комплекса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валовой сбор зерновых и зерноб</w:t>
            </w:r>
            <w:r w:rsidRPr="005438DD">
              <w:rPr>
                <w:rFonts w:eastAsia="Calibri"/>
                <w:sz w:val="22"/>
                <w:szCs w:val="22"/>
              </w:rPr>
              <w:t>о</w:t>
            </w:r>
            <w:r w:rsidRPr="005438DD">
              <w:rPr>
                <w:rFonts w:eastAsia="Calibri"/>
                <w:sz w:val="22"/>
                <w:szCs w:val="22"/>
              </w:rPr>
              <w:t xml:space="preserve">бовых культур в </w:t>
            </w:r>
            <w:proofErr w:type="spellStart"/>
            <w:proofErr w:type="gramStart"/>
            <w:r w:rsidRPr="005438DD">
              <w:rPr>
                <w:rFonts w:eastAsia="Calibri"/>
                <w:sz w:val="22"/>
                <w:szCs w:val="22"/>
              </w:rPr>
              <w:t>сельскохозяйст</w:t>
            </w:r>
            <w:proofErr w:type="spellEnd"/>
            <w:r w:rsidR="00BE7105">
              <w:rPr>
                <w:rFonts w:eastAsia="Calibri"/>
                <w:sz w:val="22"/>
                <w:szCs w:val="22"/>
              </w:rPr>
              <w:t>-</w:t>
            </w:r>
            <w:r w:rsidRPr="005438DD">
              <w:rPr>
                <w:rFonts w:eastAsia="Calibri"/>
                <w:sz w:val="22"/>
                <w:szCs w:val="22"/>
              </w:rPr>
              <w:t>венных</w:t>
            </w:r>
            <w:proofErr w:type="gramEnd"/>
            <w:r w:rsidRPr="005438DD">
              <w:rPr>
                <w:rFonts w:eastAsia="Calibri"/>
                <w:sz w:val="22"/>
                <w:szCs w:val="22"/>
              </w:rPr>
              <w:t xml:space="preserve"> организациях, крестьянских (фермерских) хозяйствах, включая индивидуальных предпринимат</w:t>
            </w:r>
            <w:r w:rsidRPr="005438DD">
              <w:rPr>
                <w:rFonts w:eastAsia="Calibri"/>
                <w:sz w:val="22"/>
                <w:szCs w:val="22"/>
              </w:rPr>
              <w:t>е</w:t>
            </w:r>
            <w:r w:rsidRPr="005438DD">
              <w:rPr>
                <w:rFonts w:eastAsia="Calibri"/>
                <w:sz w:val="22"/>
                <w:szCs w:val="22"/>
              </w:rPr>
              <w:t>лей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570,0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585,1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595,4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601,4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607,4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613,4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619,6</w:t>
            </w: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валовой сбор масличных культур (за исключением рапса и сои) в сельскохозяйственных организац</w:t>
            </w:r>
            <w:r w:rsidRPr="005438DD">
              <w:rPr>
                <w:rFonts w:eastAsia="Calibri"/>
                <w:sz w:val="22"/>
                <w:szCs w:val="22"/>
              </w:rPr>
              <w:t>и</w:t>
            </w:r>
            <w:r w:rsidRPr="005438DD">
              <w:rPr>
                <w:rFonts w:eastAsia="Calibri"/>
                <w:sz w:val="22"/>
                <w:szCs w:val="22"/>
              </w:rPr>
              <w:lastRenderedPageBreak/>
              <w:t>ях, крестьянских (фермерских) х</w:t>
            </w:r>
            <w:r w:rsidRPr="005438DD">
              <w:rPr>
                <w:rFonts w:eastAsia="Calibri"/>
                <w:sz w:val="22"/>
                <w:szCs w:val="22"/>
              </w:rPr>
              <w:t>о</w:t>
            </w:r>
            <w:r w:rsidRPr="005438DD">
              <w:rPr>
                <w:rFonts w:eastAsia="Calibri"/>
                <w:sz w:val="22"/>
                <w:szCs w:val="22"/>
              </w:rPr>
              <w:t>зяйствах, включая индивидуальных предпринимателей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lastRenderedPageBreak/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1,5</w:t>
            </w: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площадь закладки многолетних плодовых и ягодных насаждений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E3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 xml:space="preserve">тыс. </w:t>
            </w:r>
          </w:p>
          <w:p w:rsidR="00D87A43" w:rsidRPr="005438DD" w:rsidRDefault="00D87A43" w:rsidP="008E3B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гектаров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</w:t>
            </w: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прирост производства молока в сельскохозяйственных организац</w:t>
            </w:r>
            <w:r w:rsidRPr="005438DD">
              <w:rPr>
                <w:rFonts w:eastAsia="Calibri"/>
                <w:sz w:val="22"/>
                <w:szCs w:val="22"/>
              </w:rPr>
              <w:t>и</w:t>
            </w:r>
            <w:r w:rsidRPr="005438DD">
              <w:rPr>
                <w:rFonts w:eastAsia="Calibri"/>
                <w:sz w:val="22"/>
                <w:szCs w:val="22"/>
              </w:rPr>
              <w:t>ях, крестьянских (фермерских) х</w:t>
            </w:r>
            <w:r w:rsidRPr="005438DD">
              <w:rPr>
                <w:rFonts w:eastAsia="Calibri"/>
                <w:sz w:val="22"/>
                <w:szCs w:val="22"/>
              </w:rPr>
              <w:t>о</w:t>
            </w:r>
            <w:r w:rsidRPr="005438DD">
              <w:rPr>
                <w:rFonts w:eastAsia="Calibri"/>
                <w:sz w:val="22"/>
                <w:szCs w:val="22"/>
              </w:rPr>
              <w:t>зяйствах, включая индивидуальных предпринимателей, за отчетный год по отношению к среднему за 5 лет, предшествующих текущему году, объему производства молока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72,56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33,1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28,3</w:t>
            </w:r>
          </w:p>
        </w:tc>
      </w:tr>
      <w:tr w:rsidR="00D87A43" w:rsidRPr="005438DD" w:rsidTr="00402265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прирост маточного поголовья овец и коз в сельскохозяйственных орг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низациях и крестьянских (ферме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ских) хозяйствах, включая индив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дуальных предпринимателей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тыс. голов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0,74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 xml:space="preserve"> 0,09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</w:tr>
      <w:tr w:rsidR="00D87A43" w:rsidRPr="005438DD" w:rsidTr="00B709B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реализация овец и коз на убой (в живом весе) в сельскохозяйстве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ных организациях и крестьянских (фермерских) хозяйствах, включая индивидуальных предпринимат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0,035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0,037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</w:tr>
      <w:tr w:rsidR="00D87A43" w:rsidRPr="005438DD" w:rsidTr="00B709B2">
        <w:trPr>
          <w:trHeight w:val="8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1.3</w:t>
            </w: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Повыш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ние продуктивного потенциала з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мель сельскохозяйственного назн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A43" w:rsidRPr="005438DD" w:rsidTr="00B709B2">
        <w:trPr>
          <w:trHeight w:val="109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культуртехнич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ских</w:t>
            </w:r>
            <w:proofErr w:type="spellEnd"/>
            <w:r w:rsidRPr="005438DD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</w:t>
            </w:r>
            <w:proofErr w:type="spellStart"/>
            <w:proofErr w:type="gramStart"/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сельскохозяйст</w:t>
            </w:r>
            <w:proofErr w:type="spellEnd"/>
            <w:r w:rsidR="00BE71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венными</w:t>
            </w:r>
            <w:proofErr w:type="gramEnd"/>
            <w:r w:rsidRPr="005438DD">
              <w:rPr>
                <w:rFonts w:ascii="Times New Roman" w:hAnsi="Times New Roman" w:cs="Times New Roman"/>
                <w:sz w:val="22"/>
                <w:szCs w:val="22"/>
              </w:rPr>
              <w:t xml:space="preserve"> товаропроизводителями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1213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5306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1142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</w:tr>
      <w:tr w:rsidR="00D87A43" w:rsidRPr="005438DD" w:rsidTr="00874D2E">
        <w:trPr>
          <w:trHeight w:val="53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площадь проведения известкования кислых почв на пашне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</w:tr>
      <w:tr w:rsidR="00D87A43" w:rsidRPr="005438DD" w:rsidTr="00B709B2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прирост объема производства пр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дукции растениеводства, произв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денной на посевных площадях, на которых реализованы мероприятия в области известкования кислых почв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02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DD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D87A43" w:rsidRPr="005438DD" w:rsidTr="007758FE">
        <w:trPr>
          <w:trHeight w:val="8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1.5</w:t>
            </w: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F0150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3" w:history="1">
              <w:r w:rsidR="00D87A43" w:rsidRPr="005438DD">
                <w:rPr>
                  <w:sz w:val="22"/>
                  <w:szCs w:val="22"/>
                </w:rPr>
                <w:t>Отдельное</w:t>
              </w:r>
            </w:hyperlink>
            <w:r w:rsidR="00D87A43" w:rsidRPr="005438DD">
              <w:rPr>
                <w:sz w:val="22"/>
                <w:szCs w:val="22"/>
              </w:rPr>
              <w:t xml:space="preserve"> мероприятие </w:t>
            </w:r>
            <w:r w:rsidR="00D87A43">
              <w:rPr>
                <w:sz w:val="22"/>
                <w:szCs w:val="22"/>
              </w:rPr>
              <w:t>«</w:t>
            </w:r>
            <w:r w:rsidR="00D87A43" w:rsidRPr="005438DD">
              <w:rPr>
                <w:sz w:val="22"/>
                <w:szCs w:val="22"/>
              </w:rPr>
              <w:t>Обес</w:t>
            </w:r>
            <w:r w:rsidR="00D87A43" w:rsidRPr="005438DD">
              <w:rPr>
                <w:sz w:val="22"/>
                <w:szCs w:val="22"/>
              </w:rPr>
              <w:softHyphen/>
              <w:t>печение общих условий функ</w:t>
            </w:r>
            <w:r w:rsidR="00D87A43" w:rsidRPr="005438DD">
              <w:rPr>
                <w:sz w:val="22"/>
                <w:szCs w:val="22"/>
              </w:rPr>
              <w:softHyphen/>
              <w:t>ционирования отраслей агро</w:t>
            </w:r>
            <w:r w:rsidR="00D87A43" w:rsidRPr="005438DD">
              <w:rPr>
                <w:sz w:val="22"/>
                <w:szCs w:val="22"/>
              </w:rPr>
              <w:softHyphen/>
              <w:t>промышленного комплекса</w:t>
            </w:r>
            <w:r w:rsidR="00D87A43">
              <w:rPr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89549D">
        <w:trPr>
          <w:trHeight w:val="43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индекс производства напитков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96,2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100,1</w:t>
            </w:r>
          </w:p>
        </w:tc>
      </w:tr>
      <w:tr w:rsidR="00D87A43" w:rsidRPr="005438DD" w:rsidTr="007758F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pacing w:val="-4"/>
                <w:sz w:val="22"/>
                <w:szCs w:val="22"/>
              </w:rPr>
              <w:t>производство муки из зерновых культур, овощных и других рас</w:t>
            </w:r>
            <w:r w:rsidRPr="005438DD">
              <w:rPr>
                <w:spacing w:val="-4"/>
                <w:sz w:val="22"/>
                <w:szCs w:val="22"/>
              </w:rPr>
              <w:softHyphen/>
              <w:t>тительных культур, смеси из них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44,5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47,85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47,9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47,9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47,9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48,0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48,0</w:t>
            </w:r>
          </w:p>
        </w:tc>
      </w:tr>
      <w:tr w:rsidR="00D87A43" w:rsidRPr="005438DD" w:rsidTr="0089549D">
        <w:trPr>
          <w:trHeight w:val="4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производство крупы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0,4</w:t>
            </w:r>
          </w:p>
        </w:tc>
      </w:tr>
      <w:tr w:rsidR="00D87A43" w:rsidRPr="005438DD" w:rsidTr="007758F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производство хлебобулочных изд</w:t>
            </w:r>
            <w:r w:rsidRPr="005438DD">
              <w:rPr>
                <w:sz w:val="22"/>
                <w:szCs w:val="22"/>
              </w:rPr>
              <w:t>е</w:t>
            </w:r>
            <w:r w:rsidRPr="005438DD">
              <w:rPr>
                <w:sz w:val="22"/>
                <w:szCs w:val="22"/>
              </w:rPr>
              <w:t>лий, обогащенных микро</w:t>
            </w:r>
            <w:r w:rsidRPr="005438DD">
              <w:rPr>
                <w:sz w:val="22"/>
                <w:szCs w:val="22"/>
              </w:rPr>
              <w:softHyphen/>
              <w:t>нутриентами, и диетических хлеб</w:t>
            </w:r>
            <w:r w:rsidRPr="005438DD">
              <w:rPr>
                <w:sz w:val="22"/>
                <w:szCs w:val="22"/>
              </w:rPr>
              <w:t>о</w:t>
            </w:r>
            <w:r w:rsidRPr="005438DD">
              <w:rPr>
                <w:sz w:val="22"/>
                <w:szCs w:val="22"/>
              </w:rPr>
              <w:t>булочных изделий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0,983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1,7</w:t>
            </w:r>
          </w:p>
        </w:tc>
      </w:tr>
      <w:tr w:rsidR="00D87A43" w:rsidRPr="005438DD" w:rsidTr="0089549D">
        <w:trPr>
          <w:trHeight w:val="54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производство плодоовощных ко</w:t>
            </w:r>
            <w:r w:rsidRPr="005438DD">
              <w:rPr>
                <w:sz w:val="22"/>
                <w:szCs w:val="22"/>
              </w:rPr>
              <w:t>н</w:t>
            </w:r>
            <w:r w:rsidRPr="005438DD">
              <w:rPr>
                <w:sz w:val="22"/>
                <w:szCs w:val="22"/>
              </w:rPr>
              <w:t>сервов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млн. услов</w:t>
            </w:r>
            <w:r w:rsidRPr="005438DD">
              <w:rPr>
                <w:sz w:val="22"/>
                <w:szCs w:val="22"/>
              </w:rPr>
              <w:softHyphen/>
              <w:t>ных банок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10,3</w:t>
            </w:r>
          </w:p>
        </w:tc>
      </w:tr>
      <w:tr w:rsidR="00D87A43" w:rsidRPr="005438DD" w:rsidTr="0089549D">
        <w:trPr>
          <w:trHeight w:val="51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производство масла сливочного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4,5</w:t>
            </w:r>
          </w:p>
        </w:tc>
      </w:tr>
      <w:tr w:rsidR="00D87A43" w:rsidRPr="005438DD" w:rsidTr="0089549D">
        <w:trPr>
          <w:trHeight w:val="632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производство сыров и сырных пр</w:t>
            </w:r>
            <w:r w:rsidRPr="005438DD">
              <w:rPr>
                <w:sz w:val="22"/>
                <w:szCs w:val="22"/>
              </w:rPr>
              <w:t>о</w:t>
            </w:r>
            <w:r w:rsidRPr="005438DD">
              <w:rPr>
                <w:sz w:val="22"/>
                <w:szCs w:val="22"/>
              </w:rPr>
              <w:t>дуктов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4,2</w:t>
            </w:r>
          </w:p>
        </w:tc>
      </w:tr>
      <w:tr w:rsidR="00D87A43" w:rsidRPr="005438DD" w:rsidTr="007758FE">
        <w:trPr>
          <w:trHeight w:val="80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количество невостребованных з</w:t>
            </w:r>
            <w:r w:rsidRPr="005438DD">
              <w:rPr>
                <w:sz w:val="22"/>
                <w:szCs w:val="22"/>
              </w:rPr>
              <w:t>е</w:t>
            </w:r>
            <w:r w:rsidRPr="005438DD">
              <w:rPr>
                <w:sz w:val="22"/>
                <w:szCs w:val="22"/>
              </w:rPr>
              <w:t>мельных долей, поступивших в м</w:t>
            </w:r>
            <w:r w:rsidRPr="005438DD">
              <w:rPr>
                <w:sz w:val="22"/>
                <w:szCs w:val="22"/>
              </w:rPr>
              <w:t>у</w:t>
            </w:r>
            <w:r w:rsidRPr="005438DD">
              <w:rPr>
                <w:sz w:val="22"/>
                <w:szCs w:val="22"/>
              </w:rPr>
              <w:t>ниципальную собственность пос</w:t>
            </w:r>
            <w:r w:rsidRPr="005438DD">
              <w:rPr>
                <w:sz w:val="22"/>
                <w:szCs w:val="22"/>
              </w:rPr>
              <w:t>е</w:t>
            </w:r>
            <w:r w:rsidRPr="005438DD">
              <w:rPr>
                <w:sz w:val="22"/>
                <w:szCs w:val="22"/>
              </w:rPr>
              <w:t xml:space="preserve">лений и городских округов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3610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6910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8910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438DD">
              <w:rPr>
                <w:sz w:val="22"/>
                <w:szCs w:val="22"/>
              </w:rPr>
              <w:t>10470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12350</w:t>
            </w:r>
          </w:p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</w:tr>
      <w:tr w:rsidR="00D87A43" w:rsidRPr="005438DD" w:rsidTr="0089549D">
        <w:trPr>
          <w:trHeight w:val="38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F13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1.6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 xml:space="preserve">Региональный проект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5438DD">
              <w:rPr>
                <w:rFonts w:eastAsia="Calibri"/>
                <w:sz w:val="22"/>
                <w:szCs w:val="22"/>
              </w:rPr>
              <w:t>Развитие экспорта продукции агропромы</w:t>
            </w:r>
            <w:r w:rsidRPr="005438DD">
              <w:rPr>
                <w:rFonts w:eastAsia="Calibri"/>
                <w:sz w:val="22"/>
                <w:szCs w:val="22"/>
              </w:rPr>
              <w:t>ш</w:t>
            </w:r>
            <w:r w:rsidRPr="005438DD">
              <w:rPr>
                <w:rFonts w:eastAsia="Calibri"/>
                <w:sz w:val="22"/>
                <w:szCs w:val="22"/>
              </w:rPr>
              <w:t>ленного комплекса в Кировской области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6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402265">
        <w:trPr>
          <w:trHeight w:val="7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5120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объем экспорта продукции агр</w:t>
            </w:r>
            <w:r w:rsidRPr="005438DD">
              <w:rPr>
                <w:rFonts w:eastAsia="Calibri"/>
                <w:sz w:val="22"/>
                <w:szCs w:val="22"/>
              </w:rPr>
              <w:t>о</w:t>
            </w:r>
            <w:r w:rsidRPr="005438DD">
              <w:rPr>
                <w:rFonts w:eastAsia="Calibri"/>
                <w:sz w:val="22"/>
                <w:szCs w:val="22"/>
              </w:rPr>
              <w:t>промышленного комплекса</w:t>
            </w:r>
          </w:p>
          <w:p w:rsidR="00D87A43" w:rsidRPr="005438DD" w:rsidRDefault="00D87A43" w:rsidP="005120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512083">
            <w:pPr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млрд.</w:t>
            </w:r>
          </w:p>
          <w:p w:rsidR="00D87A43" w:rsidRPr="005438DD" w:rsidRDefault="00D87A43" w:rsidP="00512083">
            <w:pPr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долларов США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0,0163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0,0222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0,0262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0,0303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140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0,0370</w:t>
            </w:r>
          </w:p>
        </w:tc>
      </w:tr>
      <w:tr w:rsidR="00D87A43" w:rsidRPr="005438DD" w:rsidTr="00C0404D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5438DD">
              <w:rPr>
                <w:spacing w:val="-4"/>
                <w:sz w:val="22"/>
                <w:szCs w:val="22"/>
              </w:rPr>
              <w:t>объем реализованных и (или) отгр</w:t>
            </w:r>
            <w:r w:rsidRPr="005438DD">
              <w:rPr>
                <w:spacing w:val="-4"/>
                <w:sz w:val="22"/>
                <w:szCs w:val="22"/>
              </w:rPr>
              <w:t>у</w:t>
            </w:r>
            <w:r w:rsidRPr="005438DD">
              <w:rPr>
                <w:spacing w:val="-4"/>
                <w:sz w:val="22"/>
                <w:szCs w:val="22"/>
              </w:rPr>
              <w:t>женных на собственную переработку бобов соевых и (или) семян рапса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BA5E22">
            <w:pPr>
              <w:spacing w:line="290" w:lineRule="exact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тыс. тонн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13,3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</w:tr>
      <w:tr w:rsidR="00D87A43" w:rsidRPr="005438DD" w:rsidTr="00C0404D">
        <w:trPr>
          <w:trHeight w:val="79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</w:t>
            </w: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sz w:val="22"/>
                <w:szCs w:val="22"/>
                <w:highlight w:val="cyan"/>
              </w:rPr>
            </w:pPr>
            <w:r w:rsidRPr="005438DD">
              <w:rPr>
                <w:sz w:val="22"/>
                <w:szCs w:val="22"/>
              </w:rPr>
              <w:lastRenderedPageBreak/>
              <w:t xml:space="preserve">Подпрограмма </w:t>
            </w:r>
            <w:r>
              <w:rPr>
                <w:spacing w:val="-4"/>
                <w:sz w:val="22"/>
                <w:szCs w:val="22"/>
              </w:rPr>
              <w:t>«</w:t>
            </w:r>
            <w:r w:rsidRPr="005438DD">
              <w:rPr>
                <w:spacing w:val="-4"/>
                <w:sz w:val="22"/>
                <w:szCs w:val="22"/>
              </w:rPr>
              <w:t>Развитие малых форм хозяйствования Кировской области</w:t>
            </w:r>
            <w:r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88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jc w:val="both"/>
              <w:rPr>
                <w:i/>
                <w:sz w:val="22"/>
                <w:szCs w:val="22"/>
                <w:highlight w:val="green"/>
              </w:rPr>
            </w:pPr>
            <w:r w:rsidRPr="005438DD">
              <w:rPr>
                <w:i/>
                <w:sz w:val="22"/>
                <w:szCs w:val="22"/>
              </w:rPr>
              <w:t xml:space="preserve">Цель </w:t>
            </w:r>
            <w:r>
              <w:rPr>
                <w:i/>
                <w:sz w:val="22"/>
                <w:szCs w:val="22"/>
              </w:rPr>
              <w:t>«</w:t>
            </w:r>
            <w:r w:rsidRPr="005438DD">
              <w:rPr>
                <w:bCs/>
                <w:i/>
                <w:sz w:val="22"/>
                <w:szCs w:val="22"/>
              </w:rPr>
              <w:t>Создание и развитие малых форм хозяйствования на террит</w:t>
            </w:r>
            <w:r w:rsidRPr="005438DD">
              <w:rPr>
                <w:bCs/>
                <w:i/>
                <w:sz w:val="22"/>
                <w:szCs w:val="22"/>
              </w:rPr>
              <w:t>о</w:t>
            </w:r>
            <w:r w:rsidRPr="005438DD">
              <w:rPr>
                <w:bCs/>
                <w:i/>
                <w:sz w:val="22"/>
                <w:szCs w:val="22"/>
              </w:rPr>
              <w:t>рии Кировской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jc w:val="both"/>
              <w:rPr>
                <w:i/>
                <w:sz w:val="22"/>
                <w:szCs w:val="22"/>
                <w:highlight w:val="green"/>
              </w:rPr>
            </w:pPr>
            <w:r w:rsidRPr="005438DD">
              <w:rPr>
                <w:bCs/>
                <w:i/>
                <w:sz w:val="22"/>
                <w:szCs w:val="22"/>
              </w:rPr>
              <w:t xml:space="preserve">Задача </w:t>
            </w:r>
            <w:r>
              <w:rPr>
                <w:bCs/>
                <w:i/>
                <w:sz w:val="22"/>
                <w:szCs w:val="22"/>
              </w:rPr>
              <w:t>«</w:t>
            </w:r>
            <w:r w:rsidRPr="005438DD">
              <w:rPr>
                <w:bCs/>
                <w:i/>
                <w:sz w:val="22"/>
                <w:szCs w:val="22"/>
              </w:rPr>
              <w:t>Стимулирование развития крестьянских (фермерских) х</w:t>
            </w:r>
            <w:r w:rsidRPr="005438DD">
              <w:rPr>
                <w:bCs/>
                <w:i/>
                <w:sz w:val="22"/>
                <w:szCs w:val="22"/>
              </w:rPr>
              <w:t>о</w:t>
            </w:r>
            <w:r w:rsidRPr="005438DD">
              <w:rPr>
                <w:bCs/>
                <w:i/>
                <w:sz w:val="22"/>
                <w:szCs w:val="22"/>
              </w:rPr>
              <w:t>зяйств и сельскохозяйственной п</w:t>
            </w:r>
            <w:r w:rsidRPr="005438DD">
              <w:rPr>
                <w:bCs/>
                <w:i/>
                <w:sz w:val="22"/>
                <w:szCs w:val="22"/>
              </w:rPr>
              <w:t>о</w:t>
            </w:r>
            <w:r w:rsidRPr="005438DD">
              <w:rPr>
                <w:bCs/>
                <w:i/>
                <w:sz w:val="22"/>
                <w:szCs w:val="22"/>
              </w:rPr>
              <w:t>требительской кооперации на те</w:t>
            </w:r>
            <w:r w:rsidRPr="005438DD">
              <w:rPr>
                <w:bCs/>
                <w:i/>
                <w:sz w:val="22"/>
                <w:szCs w:val="22"/>
              </w:rPr>
              <w:t>р</w:t>
            </w:r>
            <w:r w:rsidRPr="005438DD">
              <w:rPr>
                <w:bCs/>
                <w:i/>
                <w:sz w:val="22"/>
                <w:szCs w:val="22"/>
              </w:rPr>
              <w:t>ритории Кировской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50237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5438DD">
              <w:rPr>
                <w:spacing w:val="-2"/>
                <w:sz w:val="22"/>
                <w:szCs w:val="22"/>
              </w:rPr>
              <w:t>прирост объема сельскохозяйстве</w:t>
            </w:r>
            <w:r w:rsidRPr="005438DD">
              <w:rPr>
                <w:spacing w:val="-2"/>
                <w:sz w:val="22"/>
                <w:szCs w:val="22"/>
              </w:rPr>
              <w:t>н</w:t>
            </w:r>
            <w:r w:rsidRPr="005438DD">
              <w:rPr>
                <w:spacing w:val="-2"/>
                <w:sz w:val="22"/>
                <w:szCs w:val="22"/>
              </w:rPr>
              <w:t>ной продукции, произведенной в отчетном году крестьянскими (фе</w:t>
            </w:r>
            <w:r w:rsidRPr="005438DD">
              <w:rPr>
                <w:spacing w:val="-2"/>
                <w:sz w:val="22"/>
                <w:szCs w:val="22"/>
              </w:rPr>
              <w:t>р</w:t>
            </w:r>
            <w:r w:rsidRPr="005438DD">
              <w:rPr>
                <w:spacing w:val="-2"/>
                <w:sz w:val="22"/>
                <w:szCs w:val="22"/>
              </w:rPr>
              <w:t>мерскими) хозяйствами, включая индивидуальных предпринимат</w:t>
            </w:r>
            <w:r w:rsidRPr="005438DD">
              <w:rPr>
                <w:spacing w:val="-2"/>
                <w:sz w:val="22"/>
                <w:szCs w:val="22"/>
              </w:rPr>
              <w:t>е</w:t>
            </w:r>
            <w:r w:rsidRPr="005438DD">
              <w:rPr>
                <w:spacing w:val="-2"/>
                <w:sz w:val="22"/>
                <w:szCs w:val="22"/>
              </w:rPr>
              <w:t xml:space="preserve">лей, получившими </w:t>
            </w:r>
            <w:proofErr w:type="spellStart"/>
            <w:r w:rsidRPr="005438DD">
              <w:rPr>
                <w:spacing w:val="-2"/>
                <w:sz w:val="22"/>
                <w:szCs w:val="22"/>
              </w:rPr>
              <w:t>грантовую</w:t>
            </w:r>
            <w:proofErr w:type="spellEnd"/>
            <w:r w:rsidRPr="005438DD">
              <w:rPr>
                <w:spacing w:val="-2"/>
                <w:sz w:val="22"/>
                <w:szCs w:val="22"/>
              </w:rPr>
              <w:t xml:space="preserve"> по</w:t>
            </w:r>
            <w:r w:rsidRPr="005438DD">
              <w:rPr>
                <w:spacing w:val="-2"/>
                <w:sz w:val="22"/>
                <w:szCs w:val="22"/>
              </w:rPr>
              <w:t>д</w:t>
            </w:r>
            <w:r w:rsidRPr="005438DD">
              <w:rPr>
                <w:spacing w:val="-2"/>
                <w:sz w:val="22"/>
                <w:szCs w:val="22"/>
              </w:rPr>
              <w:t xml:space="preserve">держку, за последние пять лет (включая отчетный год)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43,1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</w:tr>
      <w:tr w:rsidR="00D87A43" w:rsidRPr="005438DD" w:rsidTr="00C0404D">
        <w:trPr>
          <w:trHeight w:val="55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502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прирост объема </w:t>
            </w:r>
            <w:proofErr w:type="spellStart"/>
            <w:proofErr w:type="gramStart"/>
            <w:r w:rsidRPr="005438DD">
              <w:rPr>
                <w:sz w:val="22"/>
                <w:szCs w:val="22"/>
              </w:rPr>
              <w:t>сельскохозяйст</w:t>
            </w:r>
            <w:proofErr w:type="spellEnd"/>
            <w:r w:rsidR="00BE7105">
              <w:rPr>
                <w:sz w:val="22"/>
                <w:szCs w:val="22"/>
              </w:rPr>
              <w:t>-</w:t>
            </w:r>
            <w:r w:rsidRPr="005438DD">
              <w:rPr>
                <w:sz w:val="22"/>
                <w:szCs w:val="22"/>
              </w:rPr>
              <w:t>венной</w:t>
            </w:r>
            <w:proofErr w:type="gramEnd"/>
            <w:r w:rsidRPr="005438DD">
              <w:rPr>
                <w:sz w:val="22"/>
                <w:szCs w:val="22"/>
              </w:rPr>
              <w:t xml:space="preserve"> продукции, реализованной в отчетном году сельскохозяйстве</w:t>
            </w:r>
            <w:r w:rsidRPr="005438DD">
              <w:rPr>
                <w:sz w:val="22"/>
                <w:szCs w:val="22"/>
              </w:rPr>
              <w:t>н</w:t>
            </w:r>
            <w:r w:rsidRPr="005438DD">
              <w:rPr>
                <w:sz w:val="22"/>
                <w:szCs w:val="22"/>
              </w:rPr>
              <w:t>ными потребительскими коопер</w:t>
            </w:r>
            <w:r w:rsidRPr="005438DD">
              <w:rPr>
                <w:sz w:val="22"/>
                <w:szCs w:val="22"/>
              </w:rPr>
              <w:t>а</w:t>
            </w:r>
            <w:r w:rsidRPr="005438DD">
              <w:rPr>
                <w:sz w:val="22"/>
                <w:szCs w:val="22"/>
              </w:rPr>
              <w:t xml:space="preserve">тивами, получившими </w:t>
            </w:r>
            <w:proofErr w:type="spellStart"/>
            <w:r w:rsidRPr="005438DD">
              <w:rPr>
                <w:sz w:val="22"/>
                <w:szCs w:val="22"/>
              </w:rPr>
              <w:t>грантовую</w:t>
            </w:r>
            <w:proofErr w:type="spellEnd"/>
            <w:r w:rsidRPr="005438DD">
              <w:rPr>
                <w:sz w:val="22"/>
                <w:szCs w:val="22"/>
              </w:rPr>
              <w:t xml:space="preserve"> поддержку, за последние пять лет (включая отчетный год)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98,7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</w:tr>
      <w:tr w:rsidR="00D87A43" w:rsidRPr="005438DD" w:rsidTr="00C0404D">
        <w:trPr>
          <w:trHeight w:val="41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5023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5438DD">
              <w:rPr>
                <w:spacing w:val="-6"/>
                <w:sz w:val="22"/>
                <w:szCs w:val="22"/>
              </w:rPr>
              <w:t>количество крестьянских (ферме</w:t>
            </w:r>
            <w:r w:rsidRPr="005438DD">
              <w:rPr>
                <w:spacing w:val="-6"/>
                <w:sz w:val="22"/>
                <w:szCs w:val="22"/>
              </w:rPr>
              <w:t>р</w:t>
            </w:r>
            <w:r w:rsidRPr="005438DD">
              <w:rPr>
                <w:spacing w:val="-6"/>
                <w:sz w:val="22"/>
                <w:szCs w:val="22"/>
              </w:rPr>
              <w:t>ских) хозяйств и сельскохозяйстве</w:t>
            </w:r>
            <w:r w:rsidRPr="005438DD">
              <w:rPr>
                <w:spacing w:val="-6"/>
                <w:sz w:val="22"/>
                <w:szCs w:val="22"/>
              </w:rPr>
              <w:t>н</w:t>
            </w:r>
            <w:r w:rsidRPr="005438DD">
              <w:rPr>
                <w:spacing w:val="-6"/>
                <w:sz w:val="22"/>
                <w:szCs w:val="22"/>
              </w:rPr>
              <w:t>ных потребительских кооперативов, получивших государственную по</w:t>
            </w:r>
            <w:r w:rsidRPr="005438DD">
              <w:rPr>
                <w:spacing w:val="-6"/>
                <w:sz w:val="22"/>
                <w:szCs w:val="22"/>
              </w:rPr>
              <w:t>д</w:t>
            </w:r>
            <w:r w:rsidRPr="005438DD">
              <w:rPr>
                <w:spacing w:val="-6"/>
                <w:sz w:val="22"/>
                <w:szCs w:val="22"/>
              </w:rPr>
              <w:t>держку, в том числе в рамках фед</w:t>
            </w:r>
            <w:r w:rsidRPr="005438DD">
              <w:rPr>
                <w:spacing w:val="-6"/>
                <w:sz w:val="22"/>
                <w:szCs w:val="22"/>
              </w:rPr>
              <w:t>е</w:t>
            </w:r>
            <w:r w:rsidRPr="005438DD">
              <w:rPr>
                <w:spacing w:val="-6"/>
                <w:sz w:val="22"/>
                <w:szCs w:val="22"/>
              </w:rPr>
              <w:t xml:space="preserve">рального проекта </w:t>
            </w:r>
            <w:r>
              <w:rPr>
                <w:spacing w:val="-6"/>
                <w:sz w:val="22"/>
                <w:szCs w:val="22"/>
              </w:rPr>
              <w:t>«</w:t>
            </w:r>
            <w:r w:rsidRPr="005438DD">
              <w:rPr>
                <w:spacing w:val="-6"/>
                <w:sz w:val="22"/>
                <w:szCs w:val="22"/>
              </w:rPr>
              <w:t>Создание системы поддержки фермеров и развитие сел</w:t>
            </w:r>
            <w:r w:rsidRPr="005438DD">
              <w:rPr>
                <w:spacing w:val="-6"/>
                <w:sz w:val="22"/>
                <w:szCs w:val="22"/>
              </w:rPr>
              <w:t>ь</w:t>
            </w:r>
            <w:r w:rsidRPr="005438DD">
              <w:rPr>
                <w:spacing w:val="-6"/>
                <w:sz w:val="22"/>
                <w:szCs w:val="22"/>
              </w:rPr>
              <w:lastRenderedPageBreak/>
              <w:t>скохозяйственной кооперации</w:t>
            </w:r>
            <w:r>
              <w:rPr>
                <w:spacing w:val="-6"/>
                <w:sz w:val="22"/>
                <w:szCs w:val="22"/>
              </w:rPr>
              <w:t>»</w:t>
            </w:r>
            <w:r w:rsidRPr="005438DD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11</w:t>
            </w:r>
          </w:p>
        </w:tc>
      </w:tr>
      <w:tr w:rsidR="00D87A43" w:rsidRPr="005438DD" w:rsidTr="00850237">
        <w:trPr>
          <w:trHeight w:val="81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 xml:space="preserve">Отдельное мероприятие </w:t>
            </w:r>
            <w:r>
              <w:rPr>
                <w:sz w:val="22"/>
                <w:szCs w:val="22"/>
              </w:rPr>
              <w:t>«</w:t>
            </w:r>
            <w:r w:rsidRPr="005438DD">
              <w:rPr>
                <w:sz w:val="22"/>
                <w:szCs w:val="22"/>
              </w:rPr>
              <w:t>Развитие крестьянских (фермерских) х</w:t>
            </w:r>
            <w:r w:rsidRPr="005438DD">
              <w:rPr>
                <w:sz w:val="22"/>
                <w:szCs w:val="22"/>
              </w:rPr>
              <w:t>о</w:t>
            </w:r>
            <w:r w:rsidRPr="005438DD">
              <w:rPr>
                <w:sz w:val="22"/>
                <w:szCs w:val="22"/>
              </w:rPr>
              <w:t>зяйств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270886">
        <w:trPr>
          <w:trHeight w:val="964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5438DD">
              <w:rPr>
                <w:spacing w:val="-4"/>
                <w:sz w:val="22"/>
                <w:szCs w:val="22"/>
              </w:rPr>
              <w:t>количество крестьянских (ферме</w:t>
            </w:r>
            <w:r w:rsidRPr="005438DD">
              <w:rPr>
                <w:spacing w:val="-4"/>
                <w:sz w:val="22"/>
                <w:szCs w:val="22"/>
              </w:rPr>
              <w:t>р</w:t>
            </w:r>
            <w:r w:rsidRPr="005438DD">
              <w:rPr>
                <w:spacing w:val="-4"/>
                <w:sz w:val="22"/>
                <w:szCs w:val="22"/>
              </w:rPr>
              <w:t xml:space="preserve">ских) хозяйств, осуществляющих проекты создания и развития своих хозяйств с помощью </w:t>
            </w:r>
            <w:proofErr w:type="spellStart"/>
            <w:r w:rsidRPr="005438DD">
              <w:rPr>
                <w:spacing w:val="-4"/>
                <w:sz w:val="22"/>
                <w:szCs w:val="22"/>
              </w:rPr>
              <w:t>грантовой</w:t>
            </w:r>
            <w:proofErr w:type="spellEnd"/>
            <w:r w:rsidRPr="005438DD">
              <w:rPr>
                <w:spacing w:val="-4"/>
                <w:sz w:val="22"/>
                <w:szCs w:val="22"/>
              </w:rPr>
              <w:t xml:space="preserve"> по</w:t>
            </w:r>
            <w:r w:rsidRPr="005438DD">
              <w:rPr>
                <w:spacing w:val="-4"/>
                <w:sz w:val="22"/>
                <w:szCs w:val="22"/>
              </w:rPr>
              <w:t>д</w:t>
            </w:r>
            <w:r w:rsidRPr="005438DD">
              <w:rPr>
                <w:spacing w:val="-4"/>
                <w:sz w:val="22"/>
                <w:szCs w:val="22"/>
              </w:rPr>
              <w:t>держки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</w:t>
            </w:r>
          </w:p>
        </w:tc>
      </w:tr>
      <w:tr w:rsidR="00D87A43" w:rsidRPr="005438DD" w:rsidTr="00270886">
        <w:trPr>
          <w:trHeight w:val="96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2.3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5438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Региональный проект «Создание системы поддержки фермеров и развитие сельской кооперации в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7A43" w:rsidRPr="005438DD" w:rsidTr="00850237">
        <w:trPr>
          <w:trHeight w:val="41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5438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 xml:space="preserve">количество работников, </w:t>
            </w:r>
            <w:proofErr w:type="spellStart"/>
            <w:proofErr w:type="gramStart"/>
            <w:r w:rsidRPr="00285F6D">
              <w:rPr>
                <w:sz w:val="22"/>
                <w:szCs w:val="22"/>
              </w:rPr>
              <w:t>зарегист</w:t>
            </w:r>
            <w:r w:rsidR="00BE7105">
              <w:rPr>
                <w:sz w:val="22"/>
                <w:szCs w:val="22"/>
              </w:rPr>
              <w:t>-</w:t>
            </w:r>
            <w:r w:rsidRPr="00285F6D">
              <w:rPr>
                <w:sz w:val="22"/>
                <w:szCs w:val="22"/>
              </w:rPr>
              <w:t>рированных</w:t>
            </w:r>
            <w:proofErr w:type="spellEnd"/>
            <w:proofErr w:type="gramEnd"/>
            <w:r w:rsidRPr="00285F6D">
              <w:rPr>
                <w:sz w:val="22"/>
                <w:szCs w:val="22"/>
              </w:rPr>
              <w:t xml:space="preserve"> в Пенсионном фонде Российской Федерации, Фонде с</w:t>
            </w:r>
            <w:r w:rsidRPr="00285F6D">
              <w:rPr>
                <w:sz w:val="22"/>
                <w:szCs w:val="22"/>
              </w:rPr>
              <w:t>о</w:t>
            </w:r>
            <w:r w:rsidRPr="00285F6D">
              <w:rPr>
                <w:sz w:val="22"/>
                <w:szCs w:val="22"/>
              </w:rPr>
              <w:t>циального страхования Российской Федерации, принятых крестья</w:t>
            </w:r>
            <w:r w:rsidRPr="00285F6D">
              <w:rPr>
                <w:sz w:val="22"/>
                <w:szCs w:val="22"/>
              </w:rPr>
              <w:t>н</w:t>
            </w:r>
            <w:r w:rsidRPr="00285F6D">
              <w:rPr>
                <w:sz w:val="22"/>
                <w:szCs w:val="22"/>
              </w:rPr>
              <w:t>скими (фермерскими) хозяйствами в году получения грантов «</w:t>
            </w:r>
            <w:proofErr w:type="spellStart"/>
            <w:r w:rsidRPr="00285F6D">
              <w:rPr>
                <w:sz w:val="22"/>
                <w:szCs w:val="22"/>
              </w:rPr>
              <w:t>Агр</w:t>
            </w:r>
            <w:r w:rsidRPr="00285F6D">
              <w:rPr>
                <w:sz w:val="22"/>
                <w:szCs w:val="22"/>
              </w:rPr>
              <w:t>о</w:t>
            </w:r>
            <w:r w:rsidRPr="00285F6D">
              <w:rPr>
                <w:sz w:val="22"/>
                <w:szCs w:val="22"/>
              </w:rPr>
              <w:t>стартап</w:t>
            </w:r>
            <w:proofErr w:type="spellEnd"/>
            <w:r w:rsidRPr="00285F6D">
              <w:rPr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85F6D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42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60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80</w:t>
            </w:r>
          </w:p>
        </w:tc>
      </w:tr>
      <w:tr w:rsidR="00D87A43" w:rsidRPr="005438DD" w:rsidTr="00C0404D">
        <w:trPr>
          <w:trHeight w:val="41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количество принятых членов сел</w:t>
            </w:r>
            <w:r w:rsidRPr="00285F6D">
              <w:rPr>
                <w:sz w:val="22"/>
                <w:szCs w:val="22"/>
              </w:rPr>
              <w:t>ь</w:t>
            </w:r>
            <w:r w:rsidRPr="00285F6D">
              <w:rPr>
                <w:sz w:val="22"/>
                <w:szCs w:val="22"/>
              </w:rPr>
              <w:t>скохозяйственных потребительских кооперативов (кроме кредитных) из числа субъектов малого и среднего предпринимательства, включая личные подсобные хозяйства и кр</w:t>
            </w:r>
            <w:r w:rsidRPr="00285F6D">
              <w:rPr>
                <w:sz w:val="22"/>
                <w:szCs w:val="22"/>
              </w:rPr>
              <w:t>е</w:t>
            </w:r>
            <w:r w:rsidRPr="00285F6D">
              <w:rPr>
                <w:sz w:val="22"/>
                <w:szCs w:val="22"/>
              </w:rPr>
              <w:t xml:space="preserve">стьянские (фермерские) хозяйства, в году предоставления </w:t>
            </w:r>
            <w:proofErr w:type="spellStart"/>
            <w:proofErr w:type="gramStart"/>
            <w:r w:rsidRPr="00285F6D">
              <w:rPr>
                <w:sz w:val="22"/>
                <w:szCs w:val="22"/>
              </w:rPr>
              <w:t>государст</w:t>
            </w:r>
            <w:proofErr w:type="spellEnd"/>
            <w:r w:rsidR="00594353">
              <w:rPr>
                <w:sz w:val="22"/>
                <w:szCs w:val="22"/>
              </w:rPr>
              <w:t>-</w:t>
            </w:r>
            <w:r w:rsidRPr="00285F6D">
              <w:rPr>
                <w:sz w:val="22"/>
                <w:szCs w:val="22"/>
              </w:rPr>
              <w:lastRenderedPageBreak/>
              <w:t>венной</w:t>
            </w:r>
            <w:proofErr w:type="gramEnd"/>
            <w:r w:rsidRPr="00285F6D">
              <w:rPr>
                <w:sz w:val="22"/>
                <w:szCs w:val="22"/>
              </w:rPr>
              <w:t xml:space="preserve"> поддержки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32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95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158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228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362</w:t>
            </w:r>
          </w:p>
        </w:tc>
      </w:tr>
      <w:tr w:rsidR="00D87A43" w:rsidRPr="005438DD" w:rsidTr="00270886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53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количество вновь созданных суб</w:t>
            </w:r>
            <w:r w:rsidRPr="00285F6D">
              <w:rPr>
                <w:sz w:val="22"/>
                <w:szCs w:val="22"/>
              </w:rPr>
              <w:t>ъ</w:t>
            </w:r>
            <w:r w:rsidRPr="00285F6D">
              <w:rPr>
                <w:sz w:val="22"/>
                <w:szCs w:val="22"/>
              </w:rPr>
              <w:t>ектов малого и среднего предпр</w:t>
            </w:r>
            <w:r w:rsidRPr="00285F6D">
              <w:rPr>
                <w:sz w:val="22"/>
                <w:szCs w:val="22"/>
              </w:rPr>
              <w:t>и</w:t>
            </w:r>
            <w:r w:rsidRPr="00285F6D">
              <w:rPr>
                <w:sz w:val="22"/>
                <w:szCs w:val="22"/>
              </w:rPr>
              <w:t>нимательства в сельском хозяйстве, включая крестьянские (ферме</w:t>
            </w:r>
            <w:r w:rsidRPr="00285F6D">
              <w:rPr>
                <w:sz w:val="22"/>
                <w:szCs w:val="22"/>
              </w:rPr>
              <w:t>р</w:t>
            </w:r>
            <w:r w:rsidRPr="00285F6D">
              <w:rPr>
                <w:sz w:val="22"/>
                <w:szCs w:val="22"/>
              </w:rPr>
              <w:t xml:space="preserve">ские) хозяйства и </w:t>
            </w:r>
            <w:proofErr w:type="spellStart"/>
            <w:proofErr w:type="gramStart"/>
            <w:r w:rsidRPr="00285F6D">
              <w:rPr>
                <w:sz w:val="22"/>
                <w:szCs w:val="22"/>
              </w:rPr>
              <w:t>сельскохозяйст</w:t>
            </w:r>
            <w:proofErr w:type="spellEnd"/>
            <w:r w:rsidR="00594353">
              <w:rPr>
                <w:sz w:val="22"/>
                <w:szCs w:val="22"/>
              </w:rPr>
              <w:t>-</w:t>
            </w:r>
            <w:r w:rsidRPr="00285F6D">
              <w:rPr>
                <w:sz w:val="22"/>
                <w:szCs w:val="22"/>
              </w:rPr>
              <w:t>венные</w:t>
            </w:r>
            <w:proofErr w:type="gramEnd"/>
            <w:r w:rsidRPr="00285F6D">
              <w:rPr>
                <w:sz w:val="22"/>
                <w:szCs w:val="22"/>
              </w:rPr>
              <w:t xml:space="preserve"> потребительские коопер</w:t>
            </w:r>
            <w:r w:rsidRPr="00285F6D">
              <w:rPr>
                <w:sz w:val="22"/>
                <w:szCs w:val="22"/>
              </w:rPr>
              <w:t>а</w:t>
            </w:r>
            <w:r w:rsidRPr="00285F6D">
              <w:rPr>
                <w:sz w:val="22"/>
                <w:szCs w:val="22"/>
              </w:rPr>
              <w:t>тивы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85F6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22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285F6D" w:rsidRDefault="00D87A43" w:rsidP="002D6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5F6D">
              <w:rPr>
                <w:sz w:val="22"/>
                <w:szCs w:val="22"/>
              </w:rPr>
              <w:t>41</w:t>
            </w:r>
          </w:p>
        </w:tc>
      </w:tr>
      <w:tr w:rsidR="00D87A43" w:rsidRPr="005438DD" w:rsidTr="00C0404D">
        <w:trPr>
          <w:trHeight w:val="91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F01503" w:rsidP="004B00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4" w:history="1">
              <w:r w:rsidR="00D87A43" w:rsidRPr="005438DD">
                <w:rPr>
                  <w:sz w:val="22"/>
                  <w:szCs w:val="22"/>
                </w:rPr>
                <w:t>Подпрограмма</w:t>
              </w:r>
            </w:hyperlink>
            <w:r w:rsidR="00D87A43" w:rsidRPr="005438DD">
              <w:rPr>
                <w:sz w:val="22"/>
                <w:szCs w:val="22"/>
              </w:rPr>
              <w:t xml:space="preserve"> </w:t>
            </w:r>
            <w:r w:rsidR="00D87A43">
              <w:rPr>
                <w:sz w:val="22"/>
                <w:szCs w:val="22"/>
              </w:rPr>
              <w:t>«</w:t>
            </w:r>
            <w:r w:rsidR="00D87A43" w:rsidRPr="005438DD">
              <w:rPr>
                <w:sz w:val="22"/>
                <w:szCs w:val="22"/>
              </w:rPr>
              <w:t>Комплексное ра</w:t>
            </w:r>
            <w:r w:rsidR="00D87A43" w:rsidRPr="005438DD">
              <w:rPr>
                <w:sz w:val="22"/>
                <w:szCs w:val="22"/>
              </w:rPr>
              <w:t>з</w:t>
            </w:r>
            <w:r w:rsidR="00D87A43" w:rsidRPr="005438DD">
              <w:rPr>
                <w:sz w:val="22"/>
                <w:szCs w:val="22"/>
              </w:rPr>
              <w:t>витие сельских территорий Киро</w:t>
            </w:r>
            <w:r w:rsidR="00D87A43" w:rsidRPr="005438DD">
              <w:rPr>
                <w:sz w:val="22"/>
                <w:szCs w:val="22"/>
              </w:rPr>
              <w:t>в</w:t>
            </w:r>
            <w:r w:rsidR="00D87A43" w:rsidRPr="005438DD">
              <w:rPr>
                <w:sz w:val="22"/>
                <w:szCs w:val="22"/>
              </w:rPr>
              <w:t>ской области</w:t>
            </w:r>
            <w:r w:rsidR="00D87A43">
              <w:rPr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87A43" w:rsidRPr="005438DD" w:rsidRDefault="00D87A43" w:rsidP="008C2297">
            <w:pPr>
              <w:rPr>
                <w:sz w:val="22"/>
                <w:szCs w:val="22"/>
              </w:rPr>
            </w:pPr>
          </w:p>
          <w:p w:rsidR="00D87A43" w:rsidRPr="005438DD" w:rsidRDefault="00D87A43" w:rsidP="008C229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ab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77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38DD">
              <w:rPr>
                <w:i/>
                <w:sz w:val="22"/>
                <w:szCs w:val="22"/>
              </w:rPr>
              <w:t xml:space="preserve">Цель </w:t>
            </w:r>
            <w:r>
              <w:rPr>
                <w:i/>
                <w:sz w:val="22"/>
                <w:szCs w:val="22"/>
              </w:rPr>
              <w:t>«</w:t>
            </w:r>
            <w:r w:rsidRPr="005438DD">
              <w:rPr>
                <w:i/>
                <w:sz w:val="22"/>
                <w:szCs w:val="22"/>
              </w:rPr>
              <w:t>Содействие повышению уровня и качества жизни сельского населения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spacing w:line="29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4B00D2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5438DD">
              <w:rPr>
                <w:i/>
                <w:spacing w:val="-4"/>
                <w:sz w:val="22"/>
                <w:szCs w:val="22"/>
              </w:rPr>
              <w:t xml:space="preserve">Задача </w:t>
            </w:r>
            <w:r>
              <w:rPr>
                <w:i/>
                <w:spacing w:val="-4"/>
                <w:sz w:val="22"/>
                <w:szCs w:val="22"/>
              </w:rPr>
              <w:t>«</w:t>
            </w:r>
            <w:r w:rsidRPr="005438DD">
              <w:rPr>
                <w:i/>
                <w:spacing w:val="-4"/>
                <w:sz w:val="22"/>
                <w:szCs w:val="22"/>
              </w:rPr>
              <w:t>Создание условий для ко</w:t>
            </w:r>
            <w:r w:rsidRPr="005438DD">
              <w:rPr>
                <w:i/>
                <w:spacing w:val="-4"/>
                <w:sz w:val="22"/>
                <w:szCs w:val="22"/>
              </w:rPr>
              <w:t>м</w:t>
            </w:r>
            <w:r w:rsidRPr="005438DD">
              <w:rPr>
                <w:i/>
                <w:spacing w:val="-4"/>
                <w:sz w:val="22"/>
                <w:szCs w:val="22"/>
              </w:rPr>
              <w:t>фортного проживания в н</w:t>
            </w:r>
            <w:r>
              <w:rPr>
                <w:i/>
                <w:spacing w:val="-4"/>
                <w:sz w:val="22"/>
                <w:szCs w:val="22"/>
              </w:rPr>
              <w:t>а</w:t>
            </w:r>
            <w:r w:rsidRPr="005438DD">
              <w:rPr>
                <w:i/>
                <w:spacing w:val="-4"/>
                <w:sz w:val="22"/>
                <w:szCs w:val="22"/>
              </w:rPr>
              <w:t>селенных пунктах, расположенных на сельских территориях</w:t>
            </w:r>
            <w:r>
              <w:rPr>
                <w:i/>
                <w:spacing w:val="-4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spacing w:line="290" w:lineRule="exac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C0404D">
        <w:trPr>
          <w:trHeight w:val="88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5438DD">
              <w:rPr>
                <w:spacing w:val="-6"/>
                <w:sz w:val="22"/>
                <w:szCs w:val="22"/>
              </w:rPr>
              <w:t>объем ввода (приобретения) жилья для граждан, проживающих на сел</w:t>
            </w:r>
            <w:r w:rsidRPr="005438DD">
              <w:rPr>
                <w:spacing w:val="-6"/>
                <w:sz w:val="22"/>
                <w:szCs w:val="22"/>
              </w:rPr>
              <w:t>ь</w:t>
            </w:r>
            <w:r w:rsidRPr="005438DD">
              <w:rPr>
                <w:spacing w:val="-6"/>
                <w:sz w:val="22"/>
                <w:szCs w:val="22"/>
              </w:rPr>
              <w:t>ских территориях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850237" w:rsidP="0085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</w:t>
            </w:r>
            <w:r w:rsidR="00D87A43" w:rsidRPr="005438DD">
              <w:rPr>
                <w:sz w:val="22"/>
                <w:szCs w:val="22"/>
              </w:rPr>
              <w:t xml:space="preserve"> 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1113,1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566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724</w:t>
            </w:r>
          </w:p>
        </w:tc>
      </w:tr>
      <w:tr w:rsidR="00D87A43" w:rsidRPr="005438DD" w:rsidTr="00AF443B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jc w:val="both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количество реализованных прое</w:t>
            </w:r>
            <w:r w:rsidRPr="005438DD">
              <w:rPr>
                <w:sz w:val="22"/>
                <w:szCs w:val="22"/>
              </w:rPr>
              <w:t>к</w:t>
            </w:r>
            <w:r w:rsidRPr="005438DD">
              <w:rPr>
                <w:sz w:val="22"/>
                <w:szCs w:val="22"/>
              </w:rPr>
              <w:t>тов по благоустройству сельских территорий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10</w:t>
            </w:r>
          </w:p>
        </w:tc>
      </w:tr>
      <w:tr w:rsidR="00D87A43" w:rsidRPr="005438DD" w:rsidTr="00AF443B">
        <w:trPr>
          <w:trHeight w:val="96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 xml:space="preserve">Отдельное мероприятие 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Pr="005438DD">
              <w:rPr>
                <w:rFonts w:eastAsia="Calibri"/>
                <w:sz w:val="22"/>
                <w:szCs w:val="22"/>
              </w:rPr>
              <w:t>Создание условий для обеспечения досту</w:t>
            </w:r>
            <w:r w:rsidRPr="005438DD">
              <w:rPr>
                <w:rFonts w:eastAsia="Calibri"/>
                <w:sz w:val="22"/>
                <w:szCs w:val="22"/>
              </w:rPr>
              <w:t>п</w:t>
            </w:r>
            <w:r w:rsidRPr="005438DD">
              <w:rPr>
                <w:rFonts w:eastAsia="Calibri"/>
                <w:sz w:val="22"/>
                <w:szCs w:val="22"/>
              </w:rPr>
              <w:t>ным и комфортным жильем сел</w:t>
            </w:r>
            <w:r w:rsidRPr="005438DD">
              <w:rPr>
                <w:rFonts w:eastAsia="Calibri"/>
                <w:sz w:val="22"/>
                <w:szCs w:val="22"/>
              </w:rPr>
              <w:t>ь</w:t>
            </w:r>
            <w:r w:rsidRPr="005438DD">
              <w:rPr>
                <w:rFonts w:eastAsia="Calibri"/>
                <w:sz w:val="22"/>
                <w:szCs w:val="22"/>
              </w:rPr>
              <w:t>ского населения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AF443B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38DD">
              <w:rPr>
                <w:rFonts w:eastAsia="Calibri"/>
                <w:sz w:val="22"/>
                <w:szCs w:val="22"/>
              </w:rPr>
              <w:t>количество семей, получивших с</w:t>
            </w:r>
            <w:r w:rsidRPr="005438DD">
              <w:rPr>
                <w:rFonts w:eastAsia="Calibri"/>
                <w:sz w:val="22"/>
                <w:szCs w:val="22"/>
              </w:rPr>
              <w:t>о</w:t>
            </w:r>
            <w:r w:rsidRPr="005438DD">
              <w:rPr>
                <w:rFonts w:eastAsia="Calibri"/>
                <w:sz w:val="22"/>
                <w:szCs w:val="22"/>
              </w:rPr>
              <w:t>циальные выплаты на улучшение жилищных условий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8</w:t>
            </w:r>
          </w:p>
        </w:tc>
      </w:tr>
      <w:tr w:rsidR="00D87A43" w:rsidRPr="005438DD" w:rsidTr="00AF443B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D6C1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E467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количество проведенных семин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ров, совещаний, в том числе в р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жиме</w:t>
            </w:r>
            <w:r w:rsidR="00E4672D">
              <w:rPr>
                <w:rFonts w:eastAsia="Calibri"/>
                <w:sz w:val="22"/>
                <w:szCs w:val="22"/>
                <w:lang w:eastAsia="en-US"/>
              </w:rPr>
              <w:t xml:space="preserve"> видео-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конференц</w:t>
            </w:r>
            <w:r w:rsidR="0085023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E0E7E">
              <w:rPr>
                <w:rFonts w:eastAsia="Calibri"/>
                <w:sz w:val="22"/>
                <w:szCs w:val="22"/>
                <w:lang w:eastAsia="en-US"/>
              </w:rPr>
              <w:t>связи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336D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BE0E7E" w:rsidRDefault="00D87A43" w:rsidP="00F8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0E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D87A43" w:rsidRPr="005438DD" w:rsidTr="00AF443B">
        <w:trPr>
          <w:trHeight w:val="96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438DD">
              <w:rPr>
                <w:color w:val="auto"/>
                <w:sz w:val="22"/>
                <w:szCs w:val="22"/>
              </w:rPr>
              <w:t xml:space="preserve">Отдельное мероприятие </w:t>
            </w:r>
            <w:r>
              <w:rPr>
                <w:color w:val="auto"/>
                <w:sz w:val="22"/>
                <w:szCs w:val="22"/>
              </w:rPr>
              <w:t>«</w:t>
            </w:r>
            <w:r w:rsidRPr="005438DD">
              <w:rPr>
                <w:color w:val="auto"/>
                <w:sz w:val="22"/>
                <w:szCs w:val="22"/>
              </w:rPr>
              <w:t>Развитие кадрового потенциала на сельских территориях</w:t>
            </w:r>
            <w:r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BA5E22">
            <w:pPr>
              <w:spacing w:line="29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87A43" w:rsidRPr="005438DD" w:rsidTr="00850237">
        <w:trPr>
          <w:trHeight w:val="41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pStyle w:val="Default"/>
              <w:jc w:val="both"/>
              <w:rPr>
                <w:color w:val="auto"/>
                <w:spacing w:val="-4"/>
                <w:sz w:val="22"/>
                <w:szCs w:val="22"/>
              </w:rPr>
            </w:pPr>
            <w:r w:rsidRPr="005438DD">
              <w:rPr>
                <w:color w:val="auto"/>
                <w:sz w:val="22"/>
                <w:szCs w:val="22"/>
              </w:rPr>
              <w:t>численность работников, обуча</w:t>
            </w:r>
            <w:r w:rsidRPr="005438DD">
              <w:rPr>
                <w:color w:val="auto"/>
                <w:sz w:val="22"/>
                <w:szCs w:val="22"/>
              </w:rPr>
              <w:t>ю</w:t>
            </w:r>
            <w:r w:rsidRPr="005438DD">
              <w:rPr>
                <w:color w:val="auto"/>
                <w:sz w:val="22"/>
                <w:szCs w:val="22"/>
              </w:rPr>
              <w:t xml:space="preserve">щихся в федеральных </w:t>
            </w:r>
            <w:proofErr w:type="spellStart"/>
            <w:proofErr w:type="gramStart"/>
            <w:r w:rsidRPr="005438DD">
              <w:rPr>
                <w:color w:val="auto"/>
                <w:sz w:val="22"/>
                <w:szCs w:val="22"/>
              </w:rPr>
              <w:t>государст</w:t>
            </w:r>
            <w:proofErr w:type="spellEnd"/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венных</w:t>
            </w:r>
            <w:proofErr w:type="gramEnd"/>
            <w:r w:rsidRPr="005438DD">
              <w:rPr>
                <w:color w:val="auto"/>
                <w:sz w:val="22"/>
                <w:szCs w:val="22"/>
              </w:rPr>
              <w:t xml:space="preserve"> образовательных организ</w:t>
            </w:r>
            <w:r w:rsidRPr="005438DD">
              <w:rPr>
                <w:color w:val="auto"/>
                <w:sz w:val="22"/>
                <w:szCs w:val="22"/>
              </w:rPr>
              <w:t>а</w:t>
            </w:r>
            <w:r w:rsidRPr="005438DD">
              <w:rPr>
                <w:color w:val="auto"/>
                <w:sz w:val="22"/>
                <w:szCs w:val="22"/>
              </w:rPr>
              <w:t>циях высшего образования, подв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домственных Министерству сел</w:t>
            </w:r>
            <w:r w:rsidRPr="005438DD">
              <w:rPr>
                <w:color w:val="auto"/>
                <w:sz w:val="22"/>
                <w:szCs w:val="22"/>
              </w:rPr>
              <w:t>ь</w:t>
            </w:r>
            <w:r w:rsidRPr="005438DD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рации, по ученическим договорам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BA5E22">
            <w:pPr>
              <w:spacing w:line="290" w:lineRule="exact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16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16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</w:tr>
      <w:tr w:rsidR="00D87A43" w:rsidRPr="005438DD" w:rsidTr="007C66A5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438DD">
              <w:rPr>
                <w:color w:val="auto"/>
                <w:sz w:val="22"/>
                <w:szCs w:val="22"/>
              </w:rPr>
              <w:t>численность студентов, обуча</w:t>
            </w:r>
            <w:r w:rsidRPr="005438DD">
              <w:rPr>
                <w:color w:val="auto"/>
                <w:sz w:val="22"/>
                <w:szCs w:val="22"/>
              </w:rPr>
              <w:t>ю</w:t>
            </w:r>
            <w:r w:rsidRPr="005438DD">
              <w:rPr>
                <w:color w:val="auto"/>
                <w:sz w:val="22"/>
                <w:szCs w:val="22"/>
              </w:rPr>
              <w:t xml:space="preserve">щихся в федеральных </w:t>
            </w:r>
            <w:proofErr w:type="spellStart"/>
            <w:proofErr w:type="gramStart"/>
            <w:r w:rsidRPr="005438DD">
              <w:rPr>
                <w:color w:val="auto"/>
                <w:sz w:val="22"/>
                <w:szCs w:val="22"/>
              </w:rPr>
              <w:t>государст</w:t>
            </w:r>
            <w:proofErr w:type="spellEnd"/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венных</w:t>
            </w:r>
            <w:proofErr w:type="gramEnd"/>
            <w:r w:rsidRPr="005438DD">
              <w:rPr>
                <w:color w:val="auto"/>
                <w:sz w:val="22"/>
                <w:szCs w:val="22"/>
              </w:rPr>
              <w:t xml:space="preserve"> образовательных организ</w:t>
            </w:r>
            <w:r w:rsidRPr="005438DD">
              <w:rPr>
                <w:color w:val="auto"/>
                <w:sz w:val="22"/>
                <w:szCs w:val="22"/>
              </w:rPr>
              <w:t>а</w:t>
            </w:r>
            <w:r w:rsidRPr="005438DD">
              <w:rPr>
                <w:color w:val="auto"/>
                <w:sz w:val="22"/>
                <w:szCs w:val="22"/>
              </w:rPr>
              <w:t>циях высшего образования, подв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домственных Министерству сел</w:t>
            </w:r>
            <w:r w:rsidRPr="005438DD">
              <w:rPr>
                <w:color w:val="auto"/>
                <w:sz w:val="22"/>
                <w:szCs w:val="22"/>
              </w:rPr>
              <w:t>ь</w:t>
            </w:r>
            <w:r w:rsidRPr="005438DD">
              <w:rPr>
                <w:color w:val="auto"/>
                <w:sz w:val="22"/>
                <w:szCs w:val="22"/>
              </w:rPr>
              <w:t>ского хозяйства Российской Фед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рации, привлеченных сельскох</w:t>
            </w:r>
            <w:r w:rsidRPr="005438DD">
              <w:rPr>
                <w:color w:val="auto"/>
                <w:sz w:val="22"/>
                <w:szCs w:val="22"/>
              </w:rPr>
              <w:t>о</w:t>
            </w:r>
            <w:r w:rsidRPr="005438DD">
              <w:rPr>
                <w:color w:val="auto"/>
                <w:sz w:val="22"/>
                <w:szCs w:val="22"/>
              </w:rPr>
              <w:lastRenderedPageBreak/>
              <w:t>зяйственными товаропроизводит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 xml:space="preserve">лями для прохождения </w:t>
            </w:r>
            <w:proofErr w:type="spellStart"/>
            <w:r w:rsidRPr="005438DD">
              <w:rPr>
                <w:color w:val="auto"/>
                <w:sz w:val="22"/>
                <w:szCs w:val="22"/>
              </w:rPr>
              <w:t>производст</w:t>
            </w:r>
            <w:proofErr w:type="spellEnd"/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венной практики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BA5E22">
            <w:pPr>
              <w:spacing w:line="290" w:lineRule="exact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36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</w:tr>
      <w:tr w:rsidR="00D87A43" w:rsidRPr="005438DD" w:rsidTr="007C66A5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DC1D5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5438DD">
              <w:rPr>
                <w:color w:val="auto"/>
                <w:sz w:val="22"/>
                <w:szCs w:val="22"/>
              </w:rPr>
              <w:t>численность работников – граждан Российской Федерации, обуча</w:t>
            </w:r>
            <w:r w:rsidRPr="005438DD">
              <w:rPr>
                <w:color w:val="auto"/>
                <w:sz w:val="22"/>
                <w:szCs w:val="22"/>
              </w:rPr>
              <w:t>ю</w:t>
            </w:r>
            <w:r w:rsidRPr="005438DD">
              <w:rPr>
                <w:color w:val="auto"/>
                <w:sz w:val="22"/>
                <w:szCs w:val="22"/>
              </w:rPr>
              <w:t>щихся по ученическим договорам и по договорам о целевом обучении в федеральных государственных о</w:t>
            </w:r>
            <w:r w:rsidRPr="005438DD">
              <w:rPr>
                <w:color w:val="auto"/>
                <w:sz w:val="22"/>
                <w:szCs w:val="22"/>
              </w:rPr>
              <w:t>б</w:t>
            </w:r>
            <w:r w:rsidRPr="005438DD">
              <w:rPr>
                <w:color w:val="auto"/>
                <w:sz w:val="22"/>
                <w:szCs w:val="22"/>
              </w:rPr>
              <w:t>разовательных организациях вы</w:t>
            </w:r>
            <w:r w:rsidRPr="005438DD">
              <w:rPr>
                <w:color w:val="auto"/>
                <w:sz w:val="22"/>
                <w:szCs w:val="22"/>
              </w:rPr>
              <w:t>с</w:t>
            </w:r>
            <w:r w:rsidRPr="005438DD">
              <w:rPr>
                <w:color w:val="auto"/>
                <w:sz w:val="22"/>
                <w:szCs w:val="22"/>
              </w:rPr>
              <w:t>шего, среднего и дополнительного профессионального образования, находящихся в ведении Министе</w:t>
            </w:r>
            <w:r w:rsidRPr="005438DD">
              <w:rPr>
                <w:color w:val="auto"/>
                <w:sz w:val="22"/>
                <w:szCs w:val="22"/>
              </w:rPr>
              <w:t>р</w:t>
            </w:r>
            <w:r w:rsidRPr="005438DD">
              <w:rPr>
                <w:color w:val="auto"/>
                <w:sz w:val="22"/>
                <w:szCs w:val="22"/>
              </w:rPr>
              <w:t>ства сельского хозяйства Росси</w:t>
            </w:r>
            <w:r w:rsidRPr="005438DD">
              <w:rPr>
                <w:color w:val="auto"/>
                <w:sz w:val="22"/>
                <w:szCs w:val="22"/>
              </w:rPr>
              <w:t>й</w:t>
            </w:r>
            <w:r w:rsidRPr="005438DD">
              <w:rPr>
                <w:color w:val="auto"/>
                <w:sz w:val="22"/>
                <w:szCs w:val="22"/>
              </w:rPr>
              <w:t>ской Федерации, Федерального агентства по рыболовству и Фед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ральной службы по ветеринарному и фитосанитарному надзору, а та</w:t>
            </w:r>
            <w:r w:rsidRPr="005438DD">
              <w:rPr>
                <w:color w:val="auto"/>
                <w:sz w:val="22"/>
                <w:szCs w:val="22"/>
              </w:rPr>
              <w:t>к</w:t>
            </w:r>
            <w:r w:rsidRPr="005438DD">
              <w:rPr>
                <w:color w:val="auto"/>
                <w:sz w:val="22"/>
                <w:szCs w:val="22"/>
              </w:rPr>
              <w:t xml:space="preserve">же проходящих профессиональное обучение по сельскохозяйственным специальностям в федеральных </w:t>
            </w:r>
            <w:proofErr w:type="spellStart"/>
            <w:r w:rsidRPr="005438DD">
              <w:rPr>
                <w:color w:val="auto"/>
                <w:sz w:val="22"/>
                <w:szCs w:val="22"/>
              </w:rPr>
              <w:t>го</w:t>
            </w:r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сударственных</w:t>
            </w:r>
            <w:proofErr w:type="spellEnd"/>
            <w:r w:rsidRPr="005438DD">
              <w:rPr>
                <w:color w:val="auto"/>
                <w:sz w:val="22"/>
                <w:szCs w:val="22"/>
              </w:rPr>
              <w:t xml:space="preserve"> образовательных организациях высшего</w:t>
            </w:r>
            <w:proofErr w:type="gramEnd"/>
            <w:r w:rsidRPr="005438DD">
              <w:rPr>
                <w:color w:val="auto"/>
                <w:sz w:val="22"/>
                <w:szCs w:val="22"/>
              </w:rPr>
              <w:t>, среднего и дополнительного профессионал</w:t>
            </w:r>
            <w:r w:rsidRPr="005438DD">
              <w:rPr>
                <w:color w:val="auto"/>
                <w:sz w:val="22"/>
                <w:szCs w:val="22"/>
              </w:rPr>
              <w:t>ь</w:t>
            </w:r>
            <w:r w:rsidRPr="005438DD">
              <w:rPr>
                <w:color w:val="auto"/>
                <w:sz w:val="22"/>
                <w:szCs w:val="22"/>
              </w:rPr>
              <w:t>ного образования, находящихся в ведении иных федеральных органов исполнительной власти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spacing w:line="290" w:lineRule="exact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4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20</w:t>
            </w:r>
          </w:p>
        </w:tc>
      </w:tr>
      <w:tr w:rsidR="00D87A43" w:rsidRPr="005438DD" w:rsidTr="00726FDC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83722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5438DD">
              <w:rPr>
                <w:color w:val="auto"/>
                <w:sz w:val="22"/>
                <w:szCs w:val="22"/>
              </w:rPr>
              <w:t>численность студентов – граждан Российской Федерации, обуча</w:t>
            </w:r>
            <w:r w:rsidRPr="005438DD">
              <w:rPr>
                <w:color w:val="auto"/>
                <w:sz w:val="22"/>
                <w:szCs w:val="22"/>
              </w:rPr>
              <w:t>ю</w:t>
            </w:r>
            <w:r w:rsidRPr="005438DD">
              <w:rPr>
                <w:color w:val="auto"/>
                <w:sz w:val="22"/>
                <w:szCs w:val="22"/>
              </w:rPr>
              <w:t xml:space="preserve">щихся в федеральных </w:t>
            </w:r>
            <w:proofErr w:type="spellStart"/>
            <w:r w:rsidRPr="005438DD">
              <w:rPr>
                <w:color w:val="auto"/>
                <w:sz w:val="22"/>
                <w:szCs w:val="22"/>
              </w:rPr>
              <w:t>государст</w:t>
            </w:r>
            <w:proofErr w:type="spellEnd"/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венных образовательных организ</w:t>
            </w:r>
            <w:r w:rsidRPr="005438DD">
              <w:rPr>
                <w:color w:val="auto"/>
                <w:sz w:val="22"/>
                <w:szCs w:val="22"/>
              </w:rPr>
              <w:t>а</w:t>
            </w:r>
            <w:r w:rsidRPr="005438DD">
              <w:rPr>
                <w:color w:val="auto"/>
                <w:sz w:val="22"/>
                <w:szCs w:val="22"/>
              </w:rPr>
              <w:t>циях высшего, среднего и дополн</w:t>
            </w:r>
            <w:r w:rsidRPr="005438DD">
              <w:rPr>
                <w:color w:val="auto"/>
                <w:sz w:val="22"/>
                <w:szCs w:val="22"/>
              </w:rPr>
              <w:t>и</w:t>
            </w:r>
            <w:r w:rsidRPr="005438DD">
              <w:rPr>
                <w:color w:val="auto"/>
                <w:sz w:val="22"/>
                <w:szCs w:val="22"/>
              </w:rPr>
              <w:lastRenderedPageBreak/>
              <w:t>тельного профессионального обр</w:t>
            </w:r>
            <w:r w:rsidRPr="005438DD">
              <w:rPr>
                <w:color w:val="auto"/>
                <w:sz w:val="22"/>
                <w:szCs w:val="22"/>
              </w:rPr>
              <w:t>а</w:t>
            </w:r>
            <w:r w:rsidRPr="005438DD">
              <w:rPr>
                <w:color w:val="auto"/>
                <w:sz w:val="22"/>
                <w:szCs w:val="22"/>
              </w:rPr>
              <w:t>зования, находящихся в ведении Министерства сельского хозяйства Российской Федерации, Федерал</w:t>
            </w:r>
            <w:r w:rsidRPr="005438DD">
              <w:rPr>
                <w:color w:val="auto"/>
                <w:sz w:val="22"/>
                <w:szCs w:val="22"/>
              </w:rPr>
              <w:t>ь</w:t>
            </w:r>
            <w:r w:rsidRPr="005438DD">
              <w:rPr>
                <w:color w:val="auto"/>
                <w:sz w:val="22"/>
                <w:szCs w:val="22"/>
              </w:rPr>
              <w:t>ного агентства по рыболовству и Федеральной службы по ветер</w:t>
            </w:r>
            <w:r w:rsidRPr="005438DD">
              <w:rPr>
                <w:color w:val="auto"/>
                <w:sz w:val="22"/>
                <w:szCs w:val="22"/>
              </w:rPr>
              <w:t>и</w:t>
            </w:r>
            <w:r w:rsidRPr="005438DD">
              <w:rPr>
                <w:color w:val="auto"/>
                <w:sz w:val="22"/>
                <w:szCs w:val="22"/>
              </w:rPr>
              <w:t>нарному и фитосанитарному надз</w:t>
            </w:r>
            <w:r w:rsidRPr="005438DD">
              <w:rPr>
                <w:color w:val="auto"/>
                <w:sz w:val="22"/>
                <w:szCs w:val="22"/>
              </w:rPr>
              <w:t>о</w:t>
            </w:r>
            <w:r w:rsidRPr="005438DD">
              <w:rPr>
                <w:color w:val="auto"/>
                <w:sz w:val="22"/>
                <w:szCs w:val="22"/>
              </w:rPr>
              <w:t xml:space="preserve">ру, а также проходящих </w:t>
            </w:r>
            <w:proofErr w:type="spellStart"/>
            <w:r w:rsidRPr="005438DD">
              <w:rPr>
                <w:color w:val="auto"/>
                <w:sz w:val="22"/>
                <w:szCs w:val="22"/>
              </w:rPr>
              <w:t>профес</w:t>
            </w:r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сиональное</w:t>
            </w:r>
            <w:proofErr w:type="spellEnd"/>
            <w:r w:rsidRPr="005438DD">
              <w:rPr>
                <w:color w:val="auto"/>
                <w:sz w:val="22"/>
                <w:szCs w:val="22"/>
              </w:rPr>
              <w:t xml:space="preserve"> обучение по сельскох</w:t>
            </w:r>
            <w:r w:rsidRPr="005438DD">
              <w:rPr>
                <w:color w:val="auto"/>
                <w:sz w:val="22"/>
                <w:szCs w:val="22"/>
              </w:rPr>
              <w:t>о</w:t>
            </w:r>
            <w:r w:rsidRPr="005438DD">
              <w:rPr>
                <w:color w:val="auto"/>
                <w:sz w:val="22"/>
                <w:szCs w:val="22"/>
              </w:rPr>
              <w:t>зяйственным специальностям в ф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деральных государственных обр</w:t>
            </w:r>
            <w:r w:rsidRPr="005438DD">
              <w:rPr>
                <w:color w:val="auto"/>
                <w:sz w:val="22"/>
                <w:szCs w:val="22"/>
              </w:rPr>
              <w:t>а</w:t>
            </w:r>
            <w:r w:rsidRPr="005438DD">
              <w:rPr>
                <w:color w:val="auto"/>
                <w:sz w:val="22"/>
                <w:szCs w:val="22"/>
              </w:rPr>
              <w:t>зовательных организациях высш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го, среднего и дополнительного профессионального образования, находящихся в ведении иных</w:t>
            </w:r>
            <w:proofErr w:type="gramEnd"/>
            <w:r w:rsidRPr="005438DD">
              <w:rPr>
                <w:color w:val="auto"/>
                <w:sz w:val="22"/>
                <w:szCs w:val="22"/>
              </w:rPr>
              <w:t xml:space="preserve"> фед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>ральных органов исполнительной власти, привлеченных сельскох</w:t>
            </w:r>
            <w:r w:rsidRPr="005438DD">
              <w:rPr>
                <w:color w:val="auto"/>
                <w:sz w:val="22"/>
                <w:szCs w:val="22"/>
              </w:rPr>
              <w:t>о</w:t>
            </w:r>
            <w:r w:rsidRPr="005438DD">
              <w:rPr>
                <w:color w:val="auto"/>
                <w:sz w:val="22"/>
                <w:szCs w:val="22"/>
              </w:rPr>
              <w:t>зяйственными товаропроизводит</w:t>
            </w:r>
            <w:r w:rsidRPr="005438DD">
              <w:rPr>
                <w:color w:val="auto"/>
                <w:sz w:val="22"/>
                <w:szCs w:val="22"/>
              </w:rPr>
              <w:t>е</w:t>
            </w:r>
            <w:r w:rsidRPr="005438DD">
              <w:rPr>
                <w:color w:val="auto"/>
                <w:sz w:val="22"/>
                <w:szCs w:val="22"/>
              </w:rPr>
              <w:t xml:space="preserve">лями для прохождения </w:t>
            </w:r>
            <w:proofErr w:type="spellStart"/>
            <w:proofErr w:type="gramStart"/>
            <w:r w:rsidRPr="005438DD">
              <w:rPr>
                <w:color w:val="auto"/>
                <w:sz w:val="22"/>
                <w:szCs w:val="22"/>
              </w:rPr>
              <w:t>производст</w:t>
            </w:r>
            <w:proofErr w:type="spellEnd"/>
            <w:r w:rsidR="00594353">
              <w:rPr>
                <w:color w:val="auto"/>
                <w:sz w:val="22"/>
                <w:szCs w:val="22"/>
              </w:rPr>
              <w:t>-</w:t>
            </w:r>
            <w:r w:rsidRPr="005438DD">
              <w:rPr>
                <w:color w:val="auto"/>
                <w:sz w:val="22"/>
                <w:szCs w:val="22"/>
              </w:rPr>
              <w:t>венной</w:t>
            </w:r>
            <w:proofErr w:type="gramEnd"/>
            <w:r w:rsidRPr="005438DD">
              <w:rPr>
                <w:color w:val="auto"/>
                <w:sz w:val="22"/>
                <w:szCs w:val="22"/>
              </w:rPr>
              <w:t xml:space="preserve"> практики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BA5E22">
            <w:pPr>
              <w:spacing w:line="290" w:lineRule="exact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147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096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8DD">
              <w:rPr>
                <w:sz w:val="22"/>
                <w:szCs w:val="22"/>
              </w:rPr>
              <w:t>187</w:t>
            </w:r>
          </w:p>
        </w:tc>
      </w:tr>
      <w:tr w:rsidR="00D87A43" w:rsidRPr="005438DD" w:rsidTr="00C0404D">
        <w:trPr>
          <w:trHeight w:val="95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aps/>
                <w:smallCaps/>
                <w:sz w:val="22"/>
                <w:szCs w:val="22"/>
              </w:rPr>
            </w:pPr>
            <w:r w:rsidRPr="005438DD">
              <w:rPr>
                <w:bCs/>
                <w:caps/>
                <w:smallCaps/>
                <w:sz w:val="22"/>
                <w:szCs w:val="22"/>
              </w:rPr>
              <w:lastRenderedPageBreak/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 xml:space="preserve">Отдельное мероприятие </w:t>
            </w:r>
            <w:r>
              <w:rPr>
                <w:bCs/>
                <w:sz w:val="22"/>
                <w:szCs w:val="22"/>
              </w:rPr>
              <w:t>«</w:t>
            </w:r>
            <w:r w:rsidRPr="005438DD">
              <w:rPr>
                <w:bCs/>
                <w:sz w:val="22"/>
                <w:szCs w:val="22"/>
              </w:rPr>
              <w:t>Управл</w:t>
            </w:r>
            <w:r w:rsidRPr="005438DD">
              <w:rPr>
                <w:bCs/>
                <w:sz w:val="22"/>
                <w:szCs w:val="22"/>
              </w:rPr>
              <w:t>е</w:t>
            </w:r>
            <w:r w:rsidRPr="005438DD">
              <w:rPr>
                <w:bCs/>
                <w:sz w:val="22"/>
                <w:szCs w:val="22"/>
              </w:rPr>
              <w:t>ние реализацией Государственной программы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D87A43" w:rsidRPr="005438DD" w:rsidTr="00726FDC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caps/>
                <w:smallCaps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C040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удельный вес проведенных пров</w:t>
            </w:r>
            <w:r w:rsidRPr="005438DD">
              <w:rPr>
                <w:bCs/>
                <w:sz w:val="22"/>
                <w:szCs w:val="22"/>
              </w:rPr>
              <w:t>е</w:t>
            </w:r>
            <w:r w:rsidRPr="005438DD">
              <w:rPr>
                <w:bCs/>
                <w:sz w:val="22"/>
                <w:szCs w:val="22"/>
              </w:rPr>
              <w:t xml:space="preserve">рок в </w:t>
            </w:r>
            <w:r w:rsidRPr="00233D68">
              <w:rPr>
                <w:bCs/>
                <w:sz w:val="22"/>
                <w:szCs w:val="22"/>
              </w:rPr>
              <w:t xml:space="preserve">общем </w:t>
            </w:r>
            <w:r w:rsidR="00C0404D" w:rsidRPr="00233D68">
              <w:rPr>
                <w:bCs/>
                <w:sz w:val="22"/>
                <w:szCs w:val="22"/>
              </w:rPr>
              <w:t>количестве</w:t>
            </w:r>
            <w:r w:rsidRPr="005438DD">
              <w:rPr>
                <w:bCs/>
                <w:sz w:val="22"/>
                <w:szCs w:val="22"/>
              </w:rPr>
              <w:t xml:space="preserve"> запланир</w:t>
            </w:r>
            <w:r w:rsidRPr="005438DD">
              <w:rPr>
                <w:bCs/>
                <w:sz w:val="22"/>
                <w:szCs w:val="22"/>
              </w:rPr>
              <w:t>о</w:t>
            </w:r>
            <w:r w:rsidRPr="005438DD">
              <w:rPr>
                <w:bCs/>
                <w:sz w:val="22"/>
                <w:szCs w:val="22"/>
              </w:rPr>
              <w:t>ванных проверок в области пл</w:t>
            </w:r>
            <w:r w:rsidRPr="005438DD">
              <w:rPr>
                <w:bCs/>
                <w:sz w:val="22"/>
                <w:szCs w:val="22"/>
              </w:rPr>
              <w:t>е</w:t>
            </w:r>
            <w:r w:rsidRPr="005438DD">
              <w:rPr>
                <w:bCs/>
                <w:sz w:val="22"/>
                <w:szCs w:val="22"/>
              </w:rPr>
              <w:t>менного животноводства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процентов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100</w:t>
            </w:r>
          </w:p>
        </w:tc>
      </w:tr>
      <w:tr w:rsidR="00D87A43" w:rsidRPr="005438DD" w:rsidTr="00726FDC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caps/>
                <w:smallCaps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684656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5438DD">
              <w:rPr>
                <w:bCs/>
                <w:sz w:val="22"/>
                <w:szCs w:val="22"/>
              </w:rPr>
              <w:t>консультационных</w:t>
            </w:r>
            <w:proofErr w:type="gramEnd"/>
            <w:r w:rsidRPr="005438DD">
              <w:rPr>
                <w:bCs/>
                <w:sz w:val="22"/>
                <w:szCs w:val="22"/>
              </w:rPr>
              <w:t xml:space="preserve"> ус</w:t>
            </w:r>
            <w:r w:rsidR="00E238CE">
              <w:rPr>
                <w:bCs/>
                <w:sz w:val="22"/>
                <w:szCs w:val="22"/>
              </w:rPr>
              <w:t>-</w:t>
            </w:r>
            <w:r w:rsidRPr="005438DD">
              <w:rPr>
                <w:bCs/>
                <w:sz w:val="22"/>
                <w:szCs w:val="22"/>
              </w:rPr>
              <w:t>луг, оказанных сельскохозяйстве</w:t>
            </w:r>
            <w:r w:rsidRPr="005438DD">
              <w:rPr>
                <w:bCs/>
                <w:sz w:val="22"/>
                <w:szCs w:val="22"/>
              </w:rPr>
              <w:t>н</w:t>
            </w:r>
            <w:r w:rsidRPr="005438DD">
              <w:rPr>
                <w:bCs/>
                <w:sz w:val="22"/>
                <w:szCs w:val="22"/>
              </w:rPr>
              <w:t>ным товаропроизводителям Киро</w:t>
            </w:r>
            <w:r w:rsidRPr="005438DD">
              <w:rPr>
                <w:bCs/>
                <w:sz w:val="22"/>
                <w:szCs w:val="22"/>
              </w:rPr>
              <w:t>в</w:t>
            </w:r>
            <w:r w:rsidRPr="005438DD">
              <w:rPr>
                <w:bCs/>
                <w:sz w:val="22"/>
                <w:szCs w:val="22"/>
              </w:rPr>
              <w:lastRenderedPageBreak/>
              <w:t>ской области и органам местного самоуправления</w:t>
            </w:r>
            <w:r w:rsidRPr="005438DD">
              <w:rPr>
                <w:bCs/>
                <w:i/>
                <w:sz w:val="22"/>
                <w:szCs w:val="22"/>
              </w:rPr>
              <w:t xml:space="preserve">, </w:t>
            </w:r>
            <w:r w:rsidRPr="005438DD">
              <w:rPr>
                <w:bCs/>
                <w:sz w:val="22"/>
                <w:szCs w:val="22"/>
              </w:rPr>
              <w:t xml:space="preserve">осуществляющим государственные полномочия </w:t>
            </w:r>
            <w:r w:rsidR="00850237" w:rsidRPr="00285F6D">
              <w:rPr>
                <w:bCs/>
                <w:sz w:val="22"/>
                <w:szCs w:val="22"/>
              </w:rPr>
              <w:t>К</w:t>
            </w:r>
            <w:r w:rsidR="00850237" w:rsidRPr="00285F6D">
              <w:rPr>
                <w:bCs/>
                <w:sz w:val="22"/>
                <w:szCs w:val="22"/>
              </w:rPr>
              <w:t>и</w:t>
            </w:r>
            <w:r w:rsidR="00850237" w:rsidRPr="00285F6D">
              <w:rPr>
                <w:bCs/>
                <w:sz w:val="22"/>
                <w:szCs w:val="22"/>
              </w:rPr>
              <w:t xml:space="preserve">ровской </w:t>
            </w:r>
            <w:r w:rsidRPr="00285F6D">
              <w:rPr>
                <w:bCs/>
                <w:sz w:val="22"/>
                <w:szCs w:val="22"/>
              </w:rPr>
              <w:t xml:space="preserve">области по поддержке сельскохозяйственного </w:t>
            </w:r>
            <w:proofErr w:type="spellStart"/>
            <w:r w:rsidRPr="00285F6D">
              <w:rPr>
                <w:bCs/>
                <w:sz w:val="22"/>
                <w:szCs w:val="22"/>
              </w:rPr>
              <w:t>производст</w:t>
            </w:r>
            <w:r w:rsidR="00E238CE">
              <w:rPr>
                <w:bCs/>
                <w:sz w:val="22"/>
                <w:szCs w:val="22"/>
              </w:rPr>
              <w:t>-</w:t>
            </w:r>
            <w:r w:rsidRPr="00285F6D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547B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3050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3500</w:t>
            </w:r>
          </w:p>
        </w:tc>
      </w:tr>
      <w:tr w:rsidR="00D87A43" w:rsidRPr="005438DD" w:rsidTr="00726FDC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caps/>
                <w:smallCaps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количество зарегистрированных (перерегистрированных) самохо</w:t>
            </w:r>
            <w:r w:rsidRPr="005438DD">
              <w:rPr>
                <w:bCs/>
                <w:sz w:val="22"/>
                <w:szCs w:val="22"/>
              </w:rPr>
              <w:t>д</w:t>
            </w:r>
            <w:r w:rsidRPr="005438DD">
              <w:rPr>
                <w:bCs/>
                <w:sz w:val="22"/>
                <w:szCs w:val="22"/>
              </w:rPr>
              <w:t>ных и других машин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8150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8200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8250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8325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8350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8375</w:t>
            </w:r>
          </w:p>
        </w:tc>
      </w:tr>
      <w:tr w:rsidR="00D87A43" w:rsidRPr="005438DD" w:rsidTr="00726FDC">
        <w:trPr>
          <w:trHeight w:val="9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rPr>
                <w:caps/>
                <w:smallCaps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количество проведенных технич</w:t>
            </w:r>
            <w:r w:rsidRPr="005438DD">
              <w:rPr>
                <w:bCs/>
                <w:sz w:val="22"/>
                <w:szCs w:val="22"/>
              </w:rPr>
              <w:t>е</w:t>
            </w:r>
            <w:r w:rsidRPr="005438DD">
              <w:rPr>
                <w:bCs/>
                <w:sz w:val="22"/>
                <w:szCs w:val="22"/>
              </w:rPr>
              <w:t>ских осмотров самоходных и др</w:t>
            </w:r>
            <w:r w:rsidRPr="005438DD">
              <w:rPr>
                <w:bCs/>
                <w:sz w:val="22"/>
                <w:szCs w:val="22"/>
              </w:rPr>
              <w:t>у</w:t>
            </w:r>
            <w:r w:rsidRPr="005438DD">
              <w:rPr>
                <w:bCs/>
                <w:sz w:val="22"/>
                <w:szCs w:val="22"/>
              </w:rPr>
              <w:t>гих машин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36750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36450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43" w:rsidRPr="005438DD" w:rsidRDefault="00D87A43" w:rsidP="00EC42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438DD">
              <w:rPr>
                <w:bCs/>
                <w:sz w:val="22"/>
                <w:szCs w:val="22"/>
              </w:rPr>
              <w:t>36100</w:t>
            </w:r>
          </w:p>
        </w:tc>
      </w:tr>
    </w:tbl>
    <w:p w:rsidR="00096741" w:rsidRPr="008C2297" w:rsidRDefault="00CD4D44" w:rsidP="00CC6162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4"/>
          <w:szCs w:val="24"/>
          <w:highlight w:val="lightGray"/>
        </w:rPr>
      </w:pPr>
      <w:r w:rsidRPr="008C2297">
        <w:rPr>
          <w:sz w:val="24"/>
          <w:szCs w:val="24"/>
        </w:rPr>
        <w:t>__________</w:t>
      </w:r>
    </w:p>
    <w:p w:rsidR="00282E46" w:rsidRPr="008C2297" w:rsidRDefault="00282E46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lightGray"/>
        </w:rPr>
        <w:sectPr w:rsidR="00282E46" w:rsidRPr="008C2297" w:rsidSect="00401DE5">
          <w:headerReference w:type="default" r:id="rId25"/>
          <w:type w:val="continuous"/>
          <w:pgSz w:w="16838" w:h="11906" w:orient="landscape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2E2B40" w:rsidRPr="008C2297" w:rsidTr="000E0ABF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E2B40" w:rsidRPr="008C2297" w:rsidRDefault="002E2B40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8C2297">
              <w:rPr>
                <w:rFonts w:eastAsia="Calibri"/>
                <w:sz w:val="28"/>
                <w:szCs w:val="28"/>
              </w:rPr>
              <w:lastRenderedPageBreak/>
              <w:t>Приложение № 2</w:t>
            </w:r>
          </w:p>
          <w:p w:rsidR="002E2B40" w:rsidRPr="008C2297" w:rsidRDefault="002E2B40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2E2B40" w:rsidRPr="008C2297" w:rsidRDefault="002E2B40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8C2297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2E2B40" w:rsidRPr="008C2297" w:rsidRDefault="002E2B40" w:rsidP="007170F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2E2B40" w:rsidRPr="008C2297" w:rsidRDefault="002E2B40" w:rsidP="007170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C2297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</w:tc>
      </w:tr>
    </w:tbl>
    <w:p w:rsidR="00040702" w:rsidRPr="008C2297" w:rsidRDefault="00E238CE" w:rsidP="00E238CE">
      <w:pPr>
        <w:spacing w:befor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221B50" w:rsidRPr="008C2297" w:rsidRDefault="00040702" w:rsidP="00040702">
      <w:pPr>
        <w:jc w:val="center"/>
        <w:rPr>
          <w:b/>
          <w:sz w:val="28"/>
          <w:szCs w:val="28"/>
        </w:rPr>
      </w:pPr>
      <w:r w:rsidRPr="008C2297">
        <w:rPr>
          <w:b/>
          <w:sz w:val="28"/>
          <w:szCs w:val="28"/>
        </w:rPr>
        <w:t>в методик</w:t>
      </w:r>
      <w:r w:rsidR="00F131C4" w:rsidRPr="008C2297">
        <w:rPr>
          <w:b/>
          <w:sz w:val="28"/>
          <w:szCs w:val="28"/>
        </w:rPr>
        <w:t>е</w:t>
      </w:r>
      <w:r w:rsidRPr="008C2297">
        <w:rPr>
          <w:b/>
          <w:sz w:val="28"/>
          <w:szCs w:val="28"/>
        </w:rPr>
        <w:t xml:space="preserve"> расчета значений це</w:t>
      </w:r>
      <w:r w:rsidR="00E238CE">
        <w:rPr>
          <w:b/>
          <w:sz w:val="28"/>
          <w:szCs w:val="28"/>
        </w:rPr>
        <w:t>левых показателей эффективности</w:t>
      </w:r>
    </w:p>
    <w:p w:rsidR="00040702" w:rsidRPr="008C2297" w:rsidRDefault="00040702" w:rsidP="00040702">
      <w:pPr>
        <w:jc w:val="center"/>
        <w:rPr>
          <w:b/>
          <w:sz w:val="28"/>
          <w:szCs w:val="28"/>
        </w:rPr>
      </w:pPr>
      <w:r w:rsidRPr="008C2297">
        <w:rPr>
          <w:b/>
          <w:sz w:val="28"/>
          <w:szCs w:val="28"/>
        </w:rPr>
        <w:t xml:space="preserve">реализации </w:t>
      </w:r>
      <w:r w:rsidR="00F131C4" w:rsidRPr="008C2297">
        <w:rPr>
          <w:b/>
          <w:sz w:val="28"/>
          <w:szCs w:val="28"/>
        </w:rPr>
        <w:t>Г</w:t>
      </w:r>
      <w:r w:rsidRPr="008C2297">
        <w:rPr>
          <w:b/>
          <w:sz w:val="28"/>
          <w:szCs w:val="28"/>
        </w:rPr>
        <w:t>о</w:t>
      </w:r>
      <w:r w:rsidR="00E238CE">
        <w:rPr>
          <w:b/>
          <w:sz w:val="28"/>
          <w:szCs w:val="28"/>
        </w:rPr>
        <w:t>сударственной программы</w:t>
      </w:r>
    </w:p>
    <w:p w:rsidR="00F131C4" w:rsidRPr="008C2297" w:rsidRDefault="00F131C4" w:rsidP="00040702">
      <w:pPr>
        <w:jc w:val="center"/>
        <w:rPr>
          <w:sz w:val="28"/>
          <w:szCs w:val="28"/>
        </w:rPr>
      </w:pPr>
    </w:p>
    <w:p w:rsidR="00915A92" w:rsidRDefault="00915A92" w:rsidP="007170F3">
      <w:pPr>
        <w:autoSpaceDE w:val="0"/>
        <w:autoSpaceDN w:val="0"/>
        <w:adjustRightInd w:val="0"/>
        <w:spacing w:line="260" w:lineRule="exact"/>
        <w:jc w:val="center"/>
        <w:rPr>
          <w:rFonts w:eastAsia="Calibri"/>
          <w:sz w:val="24"/>
          <w:szCs w:val="24"/>
        </w:rPr>
        <w:sectPr w:rsidR="00915A92" w:rsidSect="00141AFF">
          <w:headerReference w:type="default" r:id="rId26"/>
          <w:headerReference w:type="first" r:id="rId27"/>
          <w:pgSz w:w="11907" w:h="16839" w:code="9"/>
          <w:pgMar w:top="1094" w:right="709" w:bottom="851" w:left="1559" w:header="0" w:footer="0" w:gutter="0"/>
          <w:cols w:space="720"/>
          <w:noEndnote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257"/>
        <w:gridCol w:w="4819"/>
      </w:tblGrid>
      <w:tr w:rsidR="00F131C4" w:rsidRPr="000359E7" w:rsidTr="00915A92">
        <w:tc>
          <w:tcPr>
            <w:tcW w:w="672" w:type="dxa"/>
          </w:tcPr>
          <w:p w:rsidR="00F131C4" w:rsidRPr="000359E7" w:rsidRDefault="00F131C4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0359E7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/п </w:t>
            </w:r>
          </w:p>
        </w:tc>
        <w:tc>
          <w:tcPr>
            <w:tcW w:w="4257" w:type="dxa"/>
          </w:tcPr>
          <w:p w:rsidR="00F131C4" w:rsidRPr="000359E7" w:rsidRDefault="00F131C4" w:rsidP="003864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Наименование </w:t>
            </w:r>
            <w:r w:rsidR="00386430" w:rsidRPr="000359E7">
              <w:rPr>
                <w:rFonts w:eastAsia="Calibri"/>
                <w:sz w:val="22"/>
                <w:szCs w:val="22"/>
              </w:rPr>
              <w:t>г</w:t>
            </w:r>
            <w:r w:rsidRPr="000359E7">
              <w:rPr>
                <w:rFonts w:eastAsia="Calibri"/>
                <w:sz w:val="22"/>
                <w:szCs w:val="22"/>
              </w:rPr>
              <w:t>осударственной програ</w:t>
            </w:r>
            <w:r w:rsidRPr="000359E7">
              <w:rPr>
                <w:rFonts w:eastAsia="Calibri"/>
                <w:sz w:val="22"/>
                <w:szCs w:val="22"/>
              </w:rPr>
              <w:t>м</w:t>
            </w:r>
            <w:r w:rsidRPr="000359E7">
              <w:rPr>
                <w:rFonts w:eastAsia="Calibri"/>
                <w:sz w:val="22"/>
                <w:szCs w:val="22"/>
              </w:rPr>
              <w:t>мы, подпрограммы, отдельного меропри</w:t>
            </w:r>
            <w:r w:rsidRPr="000359E7">
              <w:rPr>
                <w:rFonts w:eastAsia="Calibri"/>
                <w:sz w:val="22"/>
                <w:szCs w:val="22"/>
              </w:rPr>
              <w:t>я</w:t>
            </w:r>
            <w:r w:rsidRPr="000359E7">
              <w:rPr>
                <w:rFonts w:eastAsia="Calibri"/>
                <w:sz w:val="22"/>
                <w:szCs w:val="22"/>
              </w:rPr>
              <w:t xml:space="preserve">тия, проекта, показателя </w:t>
            </w:r>
          </w:p>
        </w:tc>
        <w:tc>
          <w:tcPr>
            <w:tcW w:w="4819" w:type="dxa"/>
          </w:tcPr>
          <w:p w:rsidR="00F131C4" w:rsidRPr="000359E7" w:rsidRDefault="00F131C4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Методика расчета значения показателя, </w:t>
            </w:r>
            <w:r w:rsidR="008A0CD2" w:rsidRPr="000359E7">
              <w:rPr>
                <w:sz w:val="22"/>
                <w:szCs w:val="22"/>
              </w:rPr>
              <w:br/>
            </w:r>
            <w:r w:rsidRPr="000359E7">
              <w:rPr>
                <w:rFonts w:eastAsia="Calibri"/>
                <w:sz w:val="22"/>
                <w:szCs w:val="22"/>
              </w:rPr>
              <w:t xml:space="preserve">источник получения информации </w:t>
            </w:r>
          </w:p>
        </w:tc>
      </w:tr>
    </w:tbl>
    <w:p w:rsidR="002F6C67" w:rsidRPr="000359E7" w:rsidRDefault="002F6C67" w:rsidP="007170F3">
      <w:pPr>
        <w:autoSpaceDE w:val="0"/>
        <w:autoSpaceDN w:val="0"/>
        <w:adjustRightInd w:val="0"/>
        <w:spacing w:line="260" w:lineRule="exact"/>
        <w:jc w:val="center"/>
        <w:rPr>
          <w:rFonts w:eastAsia="Calibri"/>
          <w:sz w:val="22"/>
          <w:szCs w:val="22"/>
        </w:rPr>
        <w:sectPr w:rsidR="002F6C67" w:rsidRPr="000359E7" w:rsidSect="00BE0E7E">
          <w:type w:val="continuous"/>
          <w:pgSz w:w="11907" w:h="16839" w:code="9"/>
          <w:pgMar w:top="1094" w:right="709" w:bottom="851" w:left="1559" w:header="0" w:footer="0" w:gutter="0"/>
          <w:cols w:space="720"/>
          <w:noEndnote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257"/>
        <w:gridCol w:w="4819"/>
      </w:tblGrid>
      <w:tr w:rsidR="00915A92" w:rsidRPr="000359E7" w:rsidTr="00386430">
        <w:trPr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386430" w:rsidRPr="000359E7" w:rsidTr="00386430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left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Государственная программа Кировской области «Развитие агропромышленного комплекса»</w:t>
            </w:r>
          </w:p>
        </w:tc>
        <w:tc>
          <w:tcPr>
            <w:tcW w:w="4819" w:type="dxa"/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430" w:rsidRPr="000359E7" w:rsidTr="00386430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left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 Кировской области</w:t>
            </w:r>
          </w:p>
        </w:tc>
        <w:tc>
          <w:tcPr>
            <w:tcW w:w="4819" w:type="dxa"/>
          </w:tcPr>
          <w:p w:rsidR="00386430" w:rsidRPr="000359E7" w:rsidRDefault="00386430" w:rsidP="003606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данные Территориального органа Федеральной службы государственной статистики по Киро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ской области (далее –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Кировстат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8A0CD2"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«Индексы производства сельскохозяйственной проду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ции»</w:t>
            </w:r>
          </w:p>
        </w:tc>
      </w:tr>
      <w:tr w:rsidR="00386430" w:rsidRPr="000359E7" w:rsidTr="00386430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left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сельскохозяйственных орг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низациях Кировской области</w:t>
            </w:r>
          </w:p>
        </w:tc>
        <w:tc>
          <w:tcPr>
            <w:tcW w:w="4819" w:type="dxa"/>
          </w:tcPr>
          <w:p w:rsidR="00386430" w:rsidRPr="000359E7" w:rsidRDefault="00386430" w:rsidP="003606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«Индексы производства сельскохозяйственной продукции»</w:t>
            </w:r>
          </w:p>
        </w:tc>
      </w:tr>
      <w:tr w:rsidR="00386430" w:rsidRPr="000359E7" w:rsidTr="00386430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пищевых продуктов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86430" w:rsidRPr="000359E7" w:rsidRDefault="00386430" w:rsidP="003606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«Индексы производства по видам экономической деятельности по полному кругу организаций-производителей»</w:t>
            </w:r>
          </w:p>
        </w:tc>
      </w:tr>
      <w:tr w:rsidR="00386430" w:rsidRPr="000359E7" w:rsidTr="00386430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количество вовлеченных в субъекты мал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го и среднего предпринимательства, ос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ществляющие деятельность в сфере сел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ского хозяйства, в том числе за счет средств государственной поддержки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86430" w:rsidRPr="000359E7" w:rsidRDefault="00386430" w:rsidP="00915A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рассчитывается по формуле:</w:t>
            </w:r>
          </w:p>
          <w:p w:rsidR="00386430" w:rsidRPr="000359E7" w:rsidRDefault="00386430" w:rsidP="00915A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430" w:rsidRPr="000359E7" w:rsidRDefault="00386430" w:rsidP="008A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P = R + K + L, где:</w:t>
            </w:r>
          </w:p>
          <w:p w:rsidR="00386430" w:rsidRPr="000359E7" w:rsidRDefault="00386430" w:rsidP="00915A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430" w:rsidRPr="000359E7" w:rsidRDefault="00386430" w:rsidP="0091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P – количество вовлеченных в субъекты малого и среднего предпринимательства, </w:t>
            </w:r>
            <w:proofErr w:type="spellStart"/>
            <w:proofErr w:type="gram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осуществ</w:t>
            </w:r>
            <w:r w:rsidR="00E238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ляющие</w:t>
            </w:r>
            <w:proofErr w:type="spellEnd"/>
            <w:proofErr w:type="gram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в сфере сельского хозя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ства, в том числе за счет средств государстве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ной поддержки (человек);</w:t>
            </w:r>
          </w:p>
          <w:p w:rsidR="00386430" w:rsidRPr="000359E7" w:rsidRDefault="00386430" w:rsidP="0091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R – количество работников, зарегистрирова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ных в Пенсионном фонде Российской Федер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ции, Фонде социального страхования Росси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ской Федерации, принятых крестьянскими (фермерскими) хозяйствами в году получения грантов «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Агростартап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» (человек);</w:t>
            </w:r>
          </w:p>
          <w:p w:rsidR="00386430" w:rsidRPr="000359E7" w:rsidRDefault="00386430" w:rsidP="0091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K – количество членов сельскохозяйственных потребительских кооперативов (кроме креди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ных), принятых из числа субъектов малого и среднего предпринимательства, включая личные подсобные хозяйства и крестьянские (ферме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ские) хозяйства, в году предоставления госуда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ственной поддержки (единиц);</w:t>
            </w:r>
          </w:p>
          <w:p w:rsidR="00386430" w:rsidRPr="000359E7" w:rsidRDefault="00386430" w:rsidP="0091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L – количество вновь созданных субъектов м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предпринимательства в сел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ском хозяйстве, включая крестьянские (ферме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ские) хозяйства и сельскохозяйственные потр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бительские кооперативы (единиц).</w:t>
            </w:r>
          </w:p>
          <w:p w:rsidR="00386430" w:rsidRPr="000359E7" w:rsidRDefault="00386430" w:rsidP="0091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указывается нарастающим итогом</w:t>
            </w:r>
          </w:p>
        </w:tc>
      </w:tr>
      <w:tr w:rsidR="00386430" w:rsidRPr="000359E7" w:rsidTr="00386430">
        <w:tblPrEx>
          <w:tblBorders>
            <w:bottom w:val="single" w:sz="4" w:space="0" w:color="auto"/>
          </w:tblBorders>
        </w:tblPrEx>
        <w:trPr>
          <w:trHeight w:val="313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30" w:rsidRPr="000359E7" w:rsidRDefault="00386430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доля сельского населения в общей чи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ленности населения Кировской области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рассчитывается по формуле:</w:t>
            </w:r>
          </w:p>
          <w:p w:rsidR="00386430" w:rsidRPr="000359E7" w:rsidRDefault="00386430" w:rsidP="005004A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430" w:rsidRPr="000359E7" w:rsidRDefault="00386430" w:rsidP="00500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Дсн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Чсн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Чв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x 100%, где:</w:t>
            </w:r>
          </w:p>
          <w:p w:rsidR="00386430" w:rsidRPr="000359E7" w:rsidRDefault="00386430" w:rsidP="005004A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Дсн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– доля сельского населения в общей чи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ленности населения Кировской области (пр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центов);</w:t>
            </w:r>
          </w:p>
          <w:p w:rsidR="00386430" w:rsidRPr="000359E7" w:rsidRDefault="00386430" w:rsidP="005004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Чсн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– численность сельского населения</w:t>
            </w:r>
            <w:r w:rsidR="00B4761C">
              <w:rPr>
                <w:rFonts w:ascii="Times New Roman" w:hAnsi="Times New Roman" w:cs="Times New Roman"/>
                <w:sz w:val="22"/>
                <w:szCs w:val="22"/>
              </w:rPr>
              <w:t xml:space="preserve"> Киро</w:t>
            </w:r>
            <w:r w:rsidR="00B4761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4761C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57A1C">
              <w:rPr>
                <w:rFonts w:ascii="Times New Roman" w:hAnsi="Times New Roman" w:cs="Times New Roman"/>
                <w:sz w:val="22"/>
                <w:szCs w:val="22"/>
              </w:rPr>
              <w:t xml:space="preserve">по данным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Кировстата</w:t>
            </w:r>
            <w:proofErr w:type="spellEnd"/>
            <w:r w:rsidR="00257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«Оценка численности постоянного населения» (человек);</w:t>
            </w:r>
          </w:p>
          <w:p w:rsidR="00386430" w:rsidRPr="000359E7" w:rsidRDefault="00386430" w:rsidP="00257A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Чв</w:t>
            </w:r>
            <w:proofErr w:type="spell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8A0CD2"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населения </w:t>
            </w:r>
            <w:r w:rsidR="008A0CD2" w:rsidRPr="000359E7">
              <w:rPr>
                <w:rFonts w:ascii="Times New Roman" w:hAnsi="Times New Roman" w:cs="Times New Roman"/>
                <w:sz w:val="22"/>
                <w:szCs w:val="22"/>
              </w:rPr>
              <w:t>Кировской области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57A1C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данны</w:t>
            </w:r>
            <w:r w:rsidR="00257A1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Кировстата</w:t>
            </w:r>
            <w:proofErr w:type="spellEnd"/>
            <w:r w:rsidR="00257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«Оценка чи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ленности постоянного населения» (человек)</w:t>
            </w:r>
          </w:p>
        </w:tc>
      </w:tr>
      <w:tr w:rsidR="00915A92" w:rsidRPr="000359E7" w:rsidTr="00386430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1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lastRenderedPageBreak/>
              <w:t>Подпрограмма «Развитие отраслей агр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промышленного комплекса Кировской области»</w:t>
            </w:r>
          </w:p>
        </w:tc>
        <w:tc>
          <w:tcPr>
            <w:tcW w:w="4819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индекс производства продукции растени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водства в хозяйствах всех категорий</w:t>
            </w:r>
          </w:p>
        </w:tc>
        <w:tc>
          <w:tcPr>
            <w:tcW w:w="4819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="000359E7">
              <w:rPr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«Индексы производства сельскохозяйственной продукции»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индекс производства продукции животн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водства в хозяйствах всех категорий</w:t>
            </w:r>
          </w:p>
        </w:tc>
        <w:tc>
          <w:tcPr>
            <w:tcW w:w="4819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="00257A1C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«Индексы производства сельскохозяйственной продукции»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индекс производительности труда в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ском хозяйстве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Ипт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=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Ипп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Ич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x 100%, где: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Ипт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индекс производительности труда в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ском хозяйстве (процентов);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Ипп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индекс производства продукции сельск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го хозяйства в хозяйствах всех категорий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 xml:space="preserve">ровской области, </w:t>
            </w:r>
            <w:r w:rsidR="00257A1C">
              <w:rPr>
                <w:rFonts w:eastAsia="Calibri"/>
                <w:sz w:val="22"/>
                <w:szCs w:val="22"/>
              </w:rPr>
              <w:t xml:space="preserve">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="00257A1C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«И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дексы производства сельскохозяйственной пр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дукции» (процентов);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Ич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индекс численности работников, занятых в сельскохозяйственных организациях (проце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тов), определяе</w:t>
            </w:r>
            <w:r w:rsidR="00386430" w:rsidRPr="000359E7">
              <w:rPr>
                <w:rFonts w:eastAsia="Calibri"/>
                <w:sz w:val="22"/>
                <w:szCs w:val="22"/>
              </w:rPr>
              <w:t>мый</w:t>
            </w:r>
            <w:r w:rsidRPr="000359E7">
              <w:rPr>
                <w:rFonts w:eastAsia="Calibri"/>
                <w:sz w:val="22"/>
                <w:szCs w:val="22"/>
              </w:rPr>
              <w:t xml:space="preserve"> по формуле: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Ич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=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Ч</w:t>
            </w:r>
            <w:proofErr w:type="gramStart"/>
            <w:r w:rsidRPr="000359E7">
              <w:rPr>
                <w:rFonts w:eastAsia="Calibri"/>
                <w:sz w:val="22"/>
                <w:szCs w:val="22"/>
              </w:rPr>
              <w:t>t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Чp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x 100%, где: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Ч</w:t>
            </w:r>
            <w:proofErr w:type="gramStart"/>
            <w:r w:rsidRPr="000359E7">
              <w:rPr>
                <w:rFonts w:eastAsia="Calibri"/>
                <w:sz w:val="22"/>
                <w:szCs w:val="22"/>
              </w:rPr>
              <w:t>t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– среднегодовая численность работников, занятых в сельскохозяйственных организациях, за отчетный период, 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(ч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ловек);</w:t>
            </w:r>
          </w:p>
          <w:p w:rsidR="005B1CD6" w:rsidRDefault="00915A92" w:rsidP="0036066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Ч</w:t>
            </w:r>
            <w:proofErr w:type="gramStart"/>
            <w:r w:rsidRPr="000359E7">
              <w:rPr>
                <w:rFonts w:eastAsia="Calibri"/>
                <w:sz w:val="22"/>
                <w:szCs w:val="22"/>
              </w:rPr>
              <w:t>p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– среднегодовая численность работников, занятых в сельскохозяйственных организациях, за период, предшествующий отчетному, по да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 xml:space="preserve">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(человек)</w:t>
            </w:r>
          </w:p>
          <w:p w:rsidR="006B1AC2" w:rsidRPr="000359E7" w:rsidRDefault="006B1AC2" w:rsidP="0036066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рентабельность сельскохозяйственных организаций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0359E7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= П / С x 100%, где: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0359E7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– рентабельность сельскохозяйственных орг</w:t>
            </w:r>
            <w:r w:rsidRPr="000359E7">
              <w:rPr>
                <w:rFonts w:eastAsia="Calibri"/>
                <w:sz w:val="22"/>
                <w:szCs w:val="22"/>
              </w:rPr>
              <w:t>а</w:t>
            </w:r>
            <w:r w:rsidRPr="000359E7">
              <w:rPr>
                <w:rFonts w:eastAsia="Calibri"/>
                <w:sz w:val="22"/>
                <w:szCs w:val="22"/>
              </w:rPr>
              <w:t>низаций (</w:t>
            </w:r>
            <w:r w:rsidR="00386430" w:rsidRPr="000359E7">
              <w:rPr>
                <w:rFonts w:eastAsia="Calibri"/>
                <w:sz w:val="22"/>
                <w:szCs w:val="22"/>
              </w:rPr>
              <w:t>процентов</w:t>
            </w:r>
            <w:r w:rsidRPr="000359E7">
              <w:rPr>
                <w:rFonts w:eastAsia="Calibri"/>
                <w:sz w:val="22"/>
                <w:szCs w:val="22"/>
              </w:rPr>
              <w:t>);</w:t>
            </w:r>
          </w:p>
          <w:p w:rsidR="00915A92" w:rsidRPr="000359E7" w:rsidRDefault="00915A92" w:rsidP="00B11B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0359E7">
              <w:rPr>
                <w:rFonts w:eastAsia="Calibri"/>
                <w:sz w:val="22"/>
                <w:szCs w:val="22"/>
              </w:rPr>
              <w:lastRenderedPageBreak/>
              <w:t>П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– прибыль</w:t>
            </w:r>
            <w:r w:rsidR="00876E62" w:rsidRPr="000359E7">
              <w:rPr>
                <w:rFonts w:eastAsia="Calibri"/>
                <w:sz w:val="22"/>
                <w:szCs w:val="22"/>
              </w:rPr>
              <w:t xml:space="preserve"> сельскохозяйственных организ</w:t>
            </w:r>
            <w:r w:rsidR="00876E62" w:rsidRPr="000359E7">
              <w:rPr>
                <w:rFonts w:eastAsia="Calibri"/>
                <w:sz w:val="22"/>
                <w:szCs w:val="22"/>
              </w:rPr>
              <w:t>а</w:t>
            </w:r>
            <w:r w:rsidR="00876E62" w:rsidRPr="000359E7">
              <w:rPr>
                <w:rFonts w:eastAsia="Calibri"/>
                <w:sz w:val="22"/>
                <w:szCs w:val="22"/>
              </w:rPr>
              <w:t>ций</w:t>
            </w:r>
            <w:r w:rsidRPr="000359E7">
              <w:rPr>
                <w:rFonts w:eastAsia="Calibri"/>
                <w:sz w:val="22"/>
                <w:szCs w:val="22"/>
              </w:rPr>
              <w:t xml:space="preserve">, </w:t>
            </w:r>
            <w:r w:rsidR="00876E62">
              <w:rPr>
                <w:rFonts w:eastAsia="Calibri"/>
                <w:sz w:val="22"/>
                <w:szCs w:val="22"/>
              </w:rPr>
              <w:t xml:space="preserve">по данным </w:t>
            </w:r>
            <w:r w:rsidR="00876E62" w:rsidRPr="000359E7">
              <w:rPr>
                <w:rFonts w:eastAsia="Calibri"/>
                <w:sz w:val="22"/>
                <w:szCs w:val="22"/>
              </w:rPr>
              <w:t>форм</w:t>
            </w:r>
            <w:r w:rsidR="00876E62">
              <w:rPr>
                <w:rFonts w:eastAsia="Calibri"/>
                <w:sz w:val="22"/>
                <w:szCs w:val="22"/>
              </w:rPr>
              <w:t>ы</w:t>
            </w:r>
            <w:r w:rsidR="00876E62" w:rsidRPr="000359E7">
              <w:rPr>
                <w:rFonts w:eastAsia="Calibri"/>
                <w:sz w:val="22"/>
                <w:szCs w:val="22"/>
              </w:rPr>
              <w:t xml:space="preserve"> № 2 «Отчет о прибылях и убытках»</w:t>
            </w:r>
            <w:r w:rsidR="00876E62">
              <w:rPr>
                <w:rFonts w:eastAsia="Calibri"/>
                <w:sz w:val="22"/>
                <w:szCs w:val="22"/>
              </w:rPr>
              <w:t xml:space="preserve"> </w:t>
            </w:r>
            <w:r w:rsidR="00876E62" w:rsidRPr="000359E7">
              <w:rPr>
                <w:rFonts w:eastAsia="Calibri"/>
                <w:sz w:val="22"/>
                <w:szCs w:val="22"/>
              </w:rPr>
              <w:t>сводной по Кировской области о</w:t>
            </w:r>
            <w:r w:rsidR="00876E62" w:rsidRPr="000359E7">
              <w:rPr>
                <w:rFonts w:eastAsia="Calibri"/>
                <w:sz w:val="22"/>
                <w:szCs w:val="22"/>
              </w:rPr>
              <w:t>т</w:t>
            </w:r>
            <w:r w:rsidR="00876E62" w:rsidRPr="000359E7">
              <w:rPr>
                <w:rFonts w:eastAsia="Calibri"/>
                <w:sz w:val="22"/>
                <w:szCs w:val="22"/>
              </w:rPr>
              <w:t>четности министерства сельского хозяйства и продовольствия Кировской области о финанс</w:t>
            </w:r>
            <w:r w:rsidR="00876E62" w:rsidRPr="000359E7">
              <w:rPr>
                <w:rFonts w:eastAsia="Calibri"/>
                <w:sz w:val="22"/>
                <w:szCs w:val="22"/>
              </w:rPr>
              <w:t>о</w:t>
            </w:r>
            <w:r w:rsidR="00876E62" w:rsidRPr="000359E7">
              <w:rPr>
                <w:rFonts w:eastAsia="Calibri"/>
                <w:sz w:val="22"/>
                <w:szCs w:val="22"/>
              </w:rPr>
              <w:t>во-экономическом состоянии товаропроизвод</w:t>
            </w:r>
            <w:r w:rsidR="00876E62" w:rsidRPr="000359E7">
              <w:rPr>
                <w:rFonts w:eastAsia="Calibri"/>
                <w:sz w:val="22"/>
                <w:szCs w:val="22"/>
              </w:rPr>
              <w:t>и</w:t>
            </w:r>
            <w:r w:rsidR="00876E62" w:rsidRPr="000359E7">
              <w:rPr>
                <w:rFonts w:eastAsia="Calibri"/>
                <w:sz w:val="22"/>
                <w:szCs w:val="22"/>
              </w:rPr>
              <w:t xml:space="preserve">телей агропромышленного комплекса </w:t>
            </w:r>
            <w:r w:rsidRPr="000359E7">
              <w:rPr>
                <w:rFonts w:eastAsia="Calibri"/>
                <w:sz w:val="22"/>
                <w:szCs w:val="22"/>
              </w:rPr>
              <w:t>(тыс. ру</w:t>
            </w:r>
            <w:r w:rsidRPr="000359E7">
              <w:rPr>
                <w:rFonts w:eastAsia="Calibri"/>
                <w:sz w:val="22"/>
                <w:szCs w:val="22"/>
              </w:rPr>
              <w:t>б</w:t>
            </w:r>
            <w:r w:rsidRPr="000359E7">
              <w:rPr>
                <w:rFonts w:eastAsia="Calibri"/>
                <w:sz w:val="22"/>
                <w:szCs w:val="22"/>
              </w:rPr>
              <w:t>лей);</w:t>
            </w:r>
          </w:p>
          <w:p w:rsidR="00876E62" w:rsidRDefault="00915A92" w:rsidP="00876E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С – себестоимость продаж, включая коммерч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ские и управленческие расходы,</w:t>
            </w:r>
            <w:r w:rsidR="00876E62">
              <w:rPr>
                <w:rFonts w:eastAsia="Calibri"/>
                <w:sz w:val="22"/>
                <w:szCs w:val="22"/>
              </w:rPr>
              <w:t xml:space="preserve"> по данным </w:t>
            </w:r>
            <w:r w:rsidR="00876E62" w:rsidRPr="000359E7">
              <w:rPr>
                <w:rFonts w:eastAsia="Calibri"/>
                <w:sz w:val="22"/>
                <w:szCs w:val="22"/>
              </w:rPr>
              <w:t>форм</w:t>
            </w:r>
            <w:r w:rsidR="00876E62">
              <w:rPr>
                <w:rFonts w:eastAsia="Calibri"/>
                <w:sz w:val="22"/>
                <w:szCs w:val="22"/>
              </w:rPr>
              <w:t>ы</w:t>
            </w:r>
            <w:r w:rsidR="00876E62" w:rsidRPr="000359E7">
              <w:rPr>
                <w:rFonts w:eastAsia="Calibri"/>
                <w:sz w:val="22"/>
                <w:szCs w:val="22"/>
              </w:rPr>
              <w:t xml:space="preserve"> № 2 «Отчет о прибылях и убытках»</w:t>
            </w:r>
            <w:r w:rsidR="00876E62">
              <w:rPr>
                <w:rFonts w:eastAsia="Calibri"/>
                <w:sz w:val="22"/>
                <w:szCs w:val="22"/>
              </w:rPr>
              <w:t xml:space="preserve"> </w:t>
            </w:r>
            <w:r w:rsidR="00876E62" w:rsidRPr="000359E7">
              <w:rPr>
                <w:rFonts w:eastAsia="Calibri"/>
                <w:sz w:val="22"/>
                <w:szCs w:val="22"/>
              </w:rPr>
              <w:t>сводной по Кировской области отчетности м</w:t>
            </w:r>
            <w:r w:rsidR="00876E62" w:rsidRPr="000359E7">
              <w:rPr>
                <w:rFonts w:eastAsia="Calibri"/>
                <w:sz w:val="22"/>
                <w:szCs w:val="22"/>
              </w:rPr>
              <w:t>и</w:t>
            </w:r>
            <w:r w:rsidR="00876E62" w:rsidRPr="000359E7">
              <w:rPr>
                <w:rFonts w:eastAsia="Calibri"/>
                <w:sz w:val="22"/>
                <w:szCs w:val="22"/>
              </w:rPr>
              <w:t xml:space="preserve">нистерства сельского хозяйства и </w:t>
            </w:r>
            <w:proofErr w:type="spellStart"/>
            <w:proofErr w:type="gramStart"/>
            <w:r w:rsidR="00876E62" w:rsidRPr="000359E7">
              <w:rPr>
                <w:rFonts w:eastAsia="Calibri"/>
                <w:sz w:val="22"/>
                <w:szCs w:val="22"/>
              </w:rPr>
              <w:t>продовольст</w:t>
            </w:r>
            <w:proofErr w:type="spellEnd"/>
            <w:r w:rsidR="00E238CE">
              <w:rPr>
                <w:rFonts w:eastAsia="Calibri"/>
                <w:sz w:val="22"/>
                <w:szCs w:val="22"/>
              </w:rPr>
              <w:t>-</w:t>
            </w:r>
            <w:r w:rsidR="00876E62" w:rsidRPr="000359E7">
              <w:rPr>
                <w:rFonts w:eastAsia="Calibri"/>
                <w:sz w:val="22"/>
                <w:szCs w:val="22"/>
              </w:rPr>
              <w:t>вия</w:t>
            </w:r>
            <w:proofErr w:type="gramEnd"/>
            <w:r w:rsidR="00876E62" w:rsidRPr="000359E7">
              <w:rPr>
                <w:rFonts w:eastAsia="Calibri"/>
                <w:sz w:val="22"/>
                <w:szCs w:val="22"/>
              </w:rPr>
              <w:t xml:space="preserve"> Кировской области о финансово-экономическом состоянии товаропроизводит</w:t>
            </w:r>
            <w:r w:rsidR="00876E62" w:rsidRPr="000359E7">
              <w:rPr>
                <w:rFonts w:eastAsia="Calibri"/>
                <w:sz w:val="22"/>
                <w:szCs w:val="22"/>
              </w:rPr>
              <w:t>е</w:t>
            </w:r>
            <w:r w:rsidR="00876E62" w:rsidRPr="000359E7">
              <w:rPr>
                <w:rFonts w:eastAsia="Calibri"/>
                <w:sz w:val="22"/>
                <w:szCs w:val="22"/>
              </w:rPr>
              <w:t>лей агропромышленного комплекса</w:t>
            </w:r>
            <w:r w:rsidRPr="000359E7">
              <w:rPr>
                <w:rFonts w:eastAsia="Calibri"/>
                <w:sz w:val="22"/>
                <w:szCs w:val="22"/>
              </w:rPr>
              <w:t xml:space="preserve"> (тыс. ру</w:t>
            </w:r>
            <w:r w:rsidRPr="000359E7">
              <w:rPr>
                <w:rFonts w:eastAsia="Calibri"/>
                <w:sz w:val="22"/>
                <w:szCs w:val="22"/>
              </w:rPr>
              <w:t>б</w:t>
            </w:r>
            <w:r w:rsidRPr="000359E7">
              <w:rPr>
                <w:rFonts w:eastAsia="Calibri"/>
                <w:sz w:val="22"/>
                <w:szCs w:val="22"/>
              </w:rPr>
              <w:t>лей)</w:t>
            </w:r>
            <w:r w:rsidR="000359E7">
              <w:rPr>
                <w:rFonts w:eastAsia="Calibri"/>
                <w:sz w:val="22"/>
                <w:szCs w:val="22"/>
              </w:rPr>
              <w:t>.</w:t>
            </w:r>
            <w:r w:rsidR="00B4761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359E7" w:rsidRPr="000359E7" w:rsidRDefault="000359E7" w:rsidP="00876E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 xml:space="preserve">Значение показателя указывается </w:t>
            </w:r>
            <w:r w:rsidR="00B4761C">
              <w:rPr>
                <w:sz w:val="22"/>
                <w:szCs w:val="22"/>
              </w:rPr>
              <w:t>с учетом су</w:t>
            </w:r>
            <w:r w:rsidR="00B4761C">
              <w:rPr>
                <w:sz w:val="22"/>
                <w:szCs w:val="22"/>
              </w:rPr>
              <w:t>б</w:t>
            </w:r>
            <w:r w:rsidR="00B4761C">
              <w:rPr>
                <w:sz w:val="22"/>
                <w:szCs w:val="22"/>
              </w:rPr>
              <w:t>сид</w:t>
            </w:r>
            <w:r w:rsidR="00360668">
              <w:rPr>
                <w:sz w:val="22"/>
                <w:szCs w:val="22"/>
              </w:rPr>
              <w:t>ий</w:t>
            </w:r>
            <w:r w:rsidR="00B4761C" w:rsidRPr="000359E7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среднемесячная номинальная заработная плата в сельском хозяйстве Кировской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257A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="00471B0F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форм</w:t>
            </w:r>
            <w:r w:rsidR="00471B0F">
              <w:rPr>
                <w:rFonts w:eastAsia="Calibri"/>
                <w:sz w:val="22"/>
                <w:szCs w:val="22"/>
              </w:rPr>
              <w:t>а</w:t>
            </w:r>
            <w:r w:rsidRPr="000359E7">
              <w:rPr>
                <w:rFonts w:eastAsia="Calibri"/>
                <w:sz w:val="22"/>
                <w:szCs w:val="22"/>
              </w:rPr>
              <w:t xml:space="preserve"> </w:t>
            </w:r>
            <w:r w:rsidR="00257A1C">
              <w:rPr>
                <w:rFonts w:eastAsia="Calibri"/>
                <w:sz w:val="22"/>
                <w:szCs w:val="22"/>
              </w:rPr>
              <w:t>федерального гос</w:t>
            </w:r>
            <w:r w:rsidR="00257A1C">
              <w:rPr>
                <w:rFonts w:eastAsia="Calibri"/>
                <w:sz w:val="22"/>
                <w:szCs w:val="22"/>
              </w:rPr>
              <w:t>у</w:t>
            </w:r>
            <w:r w:rsidR="00257A1C">
              <w:rPr>
                <w:rFonts w:eastAsia="Calibri"/>
                <w:sz w:val="22"/>
                <w:szCs w:val="22"/>
              </w:rPr>
              <w:t xml:space="preserve">дарственного статистического наблюдения </w:t>
            </w:r>
            <w:r w:rsidR="00B4761C">
              <w:rPr>
                <w:rFonts w:eastAsia="Calibri"/>
                <w:sz w:val="22"/>
                <w:szCs w:val="22"/>
              </w:rPr>
              <w:t>№</w:t>
            </w:r>
            <w:r w:rsidR="00257A1C">
              <w:rPr>
                <w:rFonts w:eastAsia="Calibri"/>
                <w:sz w:val="22"/>
                <w:szCs w:val="22"/>
              </w:rPr>
              <w:t> </w:t>
            </w:r>
            <w:r w:rsidR="00B4761C">
              <w:rPr>
                <w:rFonts w:eastAsia="Calibri"/>
                <w:sz w:val="22"/>
                <w:szCs w:val="22"/>
              </w:rPr>
              <w:t xml:space="preserve">П-4 </w:t>
            </w:r>
            <w:r w:rsidRPr="000359E7">
              <w:rPr>
                <w:rFonts w:eastAsia="Calibri"/>
                <w:sz w:val="22"/>
                <w:szCs w:val="22"/>
              </w:rPr>
              <w:t>«Сведения о численности и заработной плате работников»</w:t>
            </w:r>
            <w:r w:rsidR="000359E7">
              <w:rPr>
                <w:rFonts w:eastAsia="Calibri"/>
                <w:sz w:val="22"/>
                <w:szCs w:val="22"/>
              </w:rPr>
              <w:t xml:space="preserve">. </w:t>
            </w:r>
            <w:r w:rsidR="000359E7" w:rsidRPr="000359E7">
              <w:rPr>
                <w:sz w:val="22"/>
                <w:szCs w:val="22"/>
              </w:rPr>
              <w:t>Значение показателя указ</w:t>
            </w:r>
            <w:r w:rsidR="000359E7" w:rsidRPr="000359E7">
              <w:rPr>
                <w:sz w:val="22"/>
                <w:szCs w:val="22"/>
              </w:rPr>
              <w:t>ы</w:t>
            </w:r>
            <w:r w:rsidR="000359E7" w:rsidRPr="000359E7">
              <w:rPr>
                <w:sz w:val="22"/>
                <w:szCs w:val="22"/>
              </w:rPr>
              <w:t xml:space="preserve">вается </w:t>
            </w:r>
            <w:r w:rsidRPr="000359E7">
              <w:rPr>
                <w:rFonts w:eastAsia="Calibri"/>
                <w:sz w:val="22"/>
                <w:szCs w:val="22"/>
              </w:rPr>
              <w:t>без субъектов малого предпринимател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ства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количество высокопроизводительных р</w:t>
            </w:r>
            <w:r w:rsidRPr="000359E7">
              <w:rPr>
                <w:rFonts w:eastAsia="Calibri"/>
                <w:sz w:val="22"/>
                <w:szCs w:val="22"/>
              </w:rPr>
              <w:t>а</w:t>
            </w:r>
            <w:r w:rsidRPr="000359E7">
              <w:rPr>
                <w:rFonts w:eastAsia="Calibri"/>
                <w:sz w:val="22"/>
                <w:szCs w:val="22"/>
              </w:rPr>
              <w:t>бочих мест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876E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="00876E62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 xml:space="preserve">«Сводные данные о числе высокопроизводительных рабочих мест». </w:t>
            </w:r>
            <w:r w:rsidR="000359E7" w:rsidRPr="000359E7">
              <w:rPr>
                <w:sz w:val="22"/>
                <w:szCs w:val="22"/>
              </w:rPr>
              <w:t>Зн</w:t>
            </w:r>
            <w:r w:rsidR="000359E7" w:rsidRPr="000359E7">
              <w:rPr>
                <w:sz w:val="22"/>
                <w:szCs w:val="22"/>
              </w:rPr>
              <w:t>а</w:t>
            </w:r>
            <w:r w:rsidR="000359E7" w:rsidRPr="000359E7">
              <w:rPr>
                <w:sz w:val="22"/>
                <w:szCs w:val="22"/>
              </w:rPr>
              <w:t xml:space="preserve">чение показателя указывается </w:t>
            </w:r>
            <w:r w:rsidRPr="000359E7">
              <w:rPr>
                <w:rFonts w:eastAsia="Calibri"/>
                <w:sz w:val="22"/>
                <w:szCs w:val="22"/>
              </w:rPr>
              <w:t>по виду деятел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ности «Сельское хозяйство, охота и предоста</w:t>
            </w:r>
            <w:r w:rsidRPr="000359E7">
              <w:rPr>
                <w:rFonts w:eastAsia="Calibri"/>
                <w:sz w:val="22"/>
                <w:szCs w:val="22"/>
              </w:rPr>
              <w:t>в</w:t>
            </w:r>
            <w:r w:rsidRPr="000359E7">
              <w:rPr>
                <w:rFonts w:eastAsia="Calibri"/>
                <w:sz w:val="22"/>
                <w:szCs w:val="22"/>
              </w:rPr>
              <w:t>ление услуг в этих областях»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темпы роста оборота организаций по пр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изводству пищевых продуктов и напитков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Тр</w:t>
            </w:r>
            <w:proofErr w:type="spellEnd"/>
            <w:proofErr w:type="gramStart"/>
            <w:r w:rsidRPr="000359E7">
              <w:rPr>
                <w:rFonts w:eastAsia="Calibri"/>
                <w:sz w:val="22"/>
                <w:szCs w:val="22"/>
              </w:rPr>
              <w:t xml:space="preserve"> = О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/ Оп x 100%, где: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Тр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– темп</w:t>
            </w:r>
            <w:r w:rsidR="00386430" w:rsidRPr="000359E7">
              <w:rPr>
                <w:rFonts w:eastAsia="Calibri"/>
                <w:sz w:val="22"/>
                <w:szCs w:val="22"/>
              </w:rPr>
              <w:t>ы</w:t>
            </w:r>
            <w:r w:rsidRPr="000359E7">
              <w:rPr>
                <w:rFonts w:eastAsia="Calibri"/>
                <w:sz w:val="22"/>
                <w:szCs w:val="22"/>
              </w:rPr>
              <w:t xml:space="preserve"> роста оборота организаций по пр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изводству пищевых продуктов и напитков (пр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центов);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 – оборот организаций по производству пищ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вых продуктов и напитков по полному кругу организаций за отчетный год, по данным Киров</w:t>
            </w:r>
            <w:r w:rsidR="00E238CE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стата</w:t>
            </w:r>
            <w:proofErr w:type="spellEnd"/>
            <w:r w:rsidR="00D804A6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«Оборот организаций по видам эконом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ческой деятельности по полному кругу орган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заций» (тыс. рублей);</w:t>
            </w:r>
          </w:p>
          <w:p w:rsidR="00915A92" w:rsidRPr="000359E7" w:rsidRDefault="00915A92" w:rsidP="00876E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Оп – оборот организаций по производству п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щевых продуктов по полному кругу организ</w:t>
            </w:r>
            <w:r w:rsidRPr="000359E7">
              <w:rPr>
                <w:rFonts w:eastAsia="Calibri"/>
                <w:sz w:val="22"/>
                <w:szCs w:val="22"/>
              </w:rPr>
              <w:t>а</w:t>
            </w:r>
            <w:r w:rsidRPr="000359E7">
              <w:rPr>
                <w:rFonts w:eastAsia="Calibri"/>
                <w:sz w:val="22"/>
                <w:szCs w:val="22"/>
              </w:rPr>
              <w:t>ций за предшествующий год, по данным Киров</w:t>
            </w:r>
            <w:r w:rsidR="00E238CE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стата</w:t>
            </w:r>
            <w:proofErr w:type="spellEnd"/>
            <w:r w:rsidR="00D804A6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«Оборот организаций по видам эконом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ческой деятельности по полному кругу орган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заций» (тыс. рублей)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1.2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0359E7">
              <w:rPr>
                <w:rFonts w:eastAsia="Calibri"/>
                <w:spacing w:val="-6"/>
                <w:sz w:val="22"/>
                <w:szCs w:val="22"/>
              </w:rPr>
              <w:lastRenderedPageBreak/>
              <w:t xml:space="preserve">Отдельное мероприятие «Стимулирование развития </w:t>
            </w:r>
            <w:proofErr w:type="gramStart"/>
            <w:r w:rsidRPr="000359E7">
              <w:rPr>
                <w:rFonts w:eastAsia="Calibri"/>
                <w:spacing w:val="-6"/>
                <w:sz w:val="22"/>
                <w:szCs w:val="22"/>
              </w:rPr>
              <w:t>приоритетных</w:t>
            </w:r>
            <w:proofErr w:type="gramEnd"/>
            <w:r w:rsidRPr="000359E7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0359E7">
              <w:rPr>
                <w:rFonts w:eastAsia="Calibri"/>
                <w:spacing w:val="-6"/>
                <w:sz w:val="22"/>
                <w:szCs w:val="22"/>
              </w:rPr>
              <w:t>подотраслей</w:t>
            </w:r>
            <w:proofErr w:type="spellEnd"/>
            <w:r w:rsidRPr="000359E7">
              <w:rPr>
                <w:rFonts w:eastAsia="Calibri"/>
                <w:spacing w:val="-6"/>
                <w:sz w:val="22"/>
                <w:szCs w:val="22"/>
              </w:rPr>
              <w:t xml:space="preserve"> агр</w:t>
            </w:r>
            <w:r w:rsidRPr="000359E7">
              <w:rPr>
                <w:rFonts w:eastAsia="Calibri"/>
                <w:spacing w:val="-6"/>
                <w:sz w:val="22"/>
                <w:szCs w:val="22"/>
              </w:rPr>
              <w:t>о</w:t>
            </w:r>
            <w:r w:rsidRPr="000359E7">
              <w:rPr>
                <w:rFonts w:eastAsia="Calibri"/>
                <w:spacing w:val="-6"/>
                <w:sz w:val="22"/>
                <w:szCs w:val="22"/>
              </w:rPr>
              <w:t>промышленного комплекса»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валовой сбор зерновых и зернобобовых культур в сельскохозяйственных орган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зациях, крестьянских (фермерских) хозя</w:t>
            </w:r>
            <w:r w:rsidRPr="000359E7">
              <w:rPr>
                <w:rFonts w:eastAsia="Calibri"/>
                <w:sz w:val="22"/>
                <w:szCs w:val="22"/>
              </w:rPr>
              <w:t>й</w:t>
            </w:r>
            <w:r w:rsidRPr="000359E7">
              <w:rPr>
                <w:rFonts w:eastAsia="Calibri"/>
                <w:sz w:val="22"/>
                <w:szCs w:val="22"/>
              </w:rPr>
              <w:t>ствах, включая индивидуальных предпр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нимателей</w:t>
            </w:r>
          </w:p>
        </w:tc>
        <w:tc>
          <w:tcPr>
            <w:tcW w:w="4819" w:type="dxa"/>
          </w:tcPr>
          <w:p w:rsidR="00915A92" w:rsidRPr="000359E7" w:rsidRDefault="00915A92" w:rsidP="00257A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, форма </w:t>
            </w:r>
            <w:r w:rsidR="00257A1C">
              <w:rPr>
                <w:rFonts w:eastAsia="Calibri"/>
                <w:sz w:val="22"/>
                <w:szCs w:val="22"/>
              </w:rPr>
              <w:t>федерального гос</w:t>
            </w:r>
            <w:r w:rsidR="00257A1C">
              <w:rPr>
                <w:rFonts w:eastAsia="Calibri"/>
                <w:sz w:val="22"/>
                <w:szCs w:val="22"/>
              </w:rPr>
              <w:t>у</w:t>
            </w:r>
            <w:r w:rsidR="00257A1C">
              <w:rPr>
                <w:rFonts w:eastAsia="Calibri"/>
                <w:sz w:val="22"/>
                <w:szCs w:val="22"/>
              </w:rPr>
              <w:t xml:space="preserve">дарственного статистического наблюдения </w:t>
            </w:r>
            <w:r w:rsidR="00257A1C" w:rsidRPr="000359E7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№</w:t>
            </w:r>
            <w:r w:rsidR="00257A1C">
              <w:rPr>
                <w:rFonts w:eastAsia="Calibri"/>
                <w:sz w:val="22"/>
                <w:szCs w:val="22"/>
              </w:rPr>
              <w:t> </w:t>
            </w:r>
            <w:r w:rsidRPr="000359E7">
              <w:rPr>
                <w:rFonts w:eastAsia="Calibri"/>
                <w:sz w:val="22"/>
                <w:szCs w:val="22"/>
              </w:rPr>
              <w:t>29-СХ «Сведения о сборе урожая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культур»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валовой сбор масличных культур (за и</w:t>
            </w:r>
            <w:r w:rsidRPr="000359E7">
              <w:rPr>
                <w:rFonts w:eastAsia="Calibri"/>
                <w:sz w:val="22"/>
                <w:szCs w:val="22"/>
              </w:rPr>
              <w:t>с</w:t>
            </w:r>
            <w:r w:rsidRPr="000359E7">
              <w:rPr>
                <w:rFonts w:eastAsia="Calibri"/>
                <w:sz w:val="22"/>
                <w:szCs w:val="22"/>
              </w:rPr>
              <w:t xml:space="preserve">ключением рапса и сои) в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сельскохозяйст</w:t>
            </w:r>
            <w:proofErr w:type="spellEnd"/>
            <w:r w:rsidR="00E238CE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венных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организациях, крестьянских (фе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мерских) хозяйствах, включая индивид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>альных предпринимателей</w:t>
            </w:r>
          </w:p>
        </w:tc>
        <w:tc>
          <w:tcPr>
            <w:tcW w:w="4819" w:type="dxa"/>
          </w:tcPr>
          <w:p w:rsidR="00915A92" w:rsidRPr="000359E7" w:rsidRDefault="00915A92" w:rsidP="00257A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, форма </w:t>
            </w:r>
            <w:r w:rsidR="00257A1C">
              <w:rPr>
                <w:rFonts w:eastAsia="Calibri"/>
                <w:sz w:val="22"/>
                <w:szCs w:val="22"/>
              </w:rPr>
              <w:t>федерального гос</w:t>
            </w:r>
            <w:r w:rsidR="00257A1C">
              <w:rPr>
                <w:rFonts w:eastAsia="Calibri"/>
                <w:sz w:val="22"/>
                <w:szCs w:val="22"/>
              </w:rPr>
              <w:t>у</w:t>
            </w:r>
            <w:r w:rsidR="00257A1C">
              <w:rPr>
                <w:rFonts w:eastAsia="Calibri"/>
                <w:sz w:val="22"/>
                <w:szCs w:val="22"/>
              </w:rPr>
              <w:t>дарственного статистического наблюдения № </w:t>
            </w:r>
            <w:r w:rsidRPr="000359E7">
              <w:rPr>
                <w:rFonts w:eastAsia="Calibri"/>
                <w:sz w:val="22"/>
                <w:szCs w:val="22"/>
              </w:rPr>
              <w:t>29-СХ «Сведения о сборе урожая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культур»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площадь закладки многолетних плодовых и ягодных насаждений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E238CE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прирост производства молока в сельск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хозяйственных организациях и крестья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ских (фермерских) хозяйствах, включая индивидуальных предпринимателей, за отчетный год по отношению к среднему за 5 лет, предшествующих текущему году, объему производства молока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Пм =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мог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Vмпг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>, где: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Пм – прирост производства молока 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организациях и крестьянских (фермерских) хозяйствах, включая индивид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>альных предпринимателей</w:t>
            </w:r>
            <w:r w:rsidR="00386430" w:rsidRPr="000359E7">
              <w:rPr>
                <w:rFonts w:eastAsia="Calibri"/>
                <w:sz w:val="22"/>
                <w:szCs w:val="22"/>
              </w:rPr>
              <w:t>, за отчетный год по отношению к среднему за 5 лет, предшеству</w:t>
            </w:r>
            <w:r w:rsidR="00386430" w:rsidRPr="000359E7">
              <w:rPr>
                <w:rFonts w:eastAsia="Calibri"/>
                <w:sz w:val="22"/>
                <w:szCs w:val="22"/>
              </w:rPr>
              <w:t>ю</w:t>
            </w:r>
            <w:r w:rsidR="00386430" w:rsidRPr="000359E7">
              <w:rPr>
                <w:rFonts w:eastAsia="Calibri"/>
                <w:sz w:val="22"/>
                <w:szCs w:val="22"/>
              </w:rPr>
              <w:t>щих текущему году, объему производства мол</w:t>
            </w:r>
            <w:r w:rsidR="00386430" w:rsidRPr="000359E7">
              <w:rPr>
                <w:rFonts w:eastAsia="Calibri"/>
                <w:sz w:val="22"/>
                <w:szCs w:val="22"/>
              </w:rPr>
              <w:t>о</w:t>
            </w:r>
            <w:r w:rsidR="00386430" w:rsidRPr="000359E7">
              <w:rPr>
                <w:rFonts w:eastAsia="Calibri"/>
                <w:sz w:val="22"/>
                <w:szCs w:val="22"/>
              </w:rPr>
              <w:t>ка</w:t>
            </w:r>
            <w:r w:rsidRPr="000359E7">
              <w:rPr>
                <w:rFonts w:eastAsia="Calibri"/>
                <w:sz w:val="22"/>
                <w:szCs w:val="22"/>
              </w:rPr>
              <w:t xml:space="preserve"> (тыс. тонн);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мог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производства молока 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организациях и крестьянских (фермерских) хозяйствах, включая индивид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 xml:space="preserve">альных предпринимателей, в отчетном году, 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(тыс. тонн);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мпг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производства молока 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организациях и крестьянских (фермерских) хозяйствах, включая индивид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 xml:space="preserve">альных предпринимателей, в среднем за 5 лет, предшествующих текущему году, 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(тыс. тонн)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прирост маточного поголовья овец и коз в сельскохозяйственных организациях и крестьянских (фермерских) хозяйствах, включая индивидуальных предприним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телей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 xml:space="preserve">Пм = </w:t>
            </w:r>
            <w:proofErr w:type="spellStart"/>
            <w:r w:rsidRPr="000359E7">
              <w:rPr>
                <w:sz w:val="22"/>
                <w:szCs w:val="22"/>
              </w:rPr>
              <w:t>Кмог</w:t>
            </w:r>
            <w:proofErr w:type="spellEnd"/>
            <w:r w:rsidRPr="000359E7">
              <w:rPr>
                <w:sz w:val="22"/>
                <w:szCs w:val="22"/>
              </w:rPr>
              <w:t xml:space="preserve"> – </w:t>
            </w:r>
            <w:proofErr w:type="spellStart"/>
            <w:r w:rsidRPr="000359E7">
              <w:rPr>
                <w:sz w:val="22"/>
                <w:szCs w:val="22"/>
              </w:rPr>
              <w:t>Кмпг</w:t>
            </w:r>
            <w:proofErr w:type="spellEnd"/>
            <w:r w:rsidRPr="000359E7">
              <w:rPr>
                <w:sz w:val="22"/>
                <w:szCs w:val="22"/>
              </w:rPr>
              <w:t>, где: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 xml:space="preserve">Пм – прирост маточного поголовья овец и коз в сельскохозяйственных организациях и </w:t>
            </w:r>
            <w:proofErr w:type="spellStart"/>
            <w:proofErr w:type="gramStart"/>
            <w:r w:rsidRPr="000359E7">
              <w:rPr>
                <w:sz w:val="22"/>
                <w:szCs w:val="22"/>
              </w:rPr>
              <w:t>кресть</w:t>
            </w:r>
            <w:proofErr w:type="spellEnd"/>
            <w:r w:rsidR="00E238CE">
              <w:rPr>
                <w:sz w:val="22"/>
                <w:szCs w:val="22"/>
              </w:rPr>
              <w:t>-</w:t>
            </w:r>
            <w:r w:rsidRPr="000359E7">
              <w:rPr>
                <w:sz w:val="22"/>
                <w:szCs w:val="22"/>
              </w:rPr>
              <w:t>янских</w:t>
            </w:r>
            <w:proofErr w:type="gramEnd"/>
            <w:r w:rsidRPr="000359E7">
              <w:rPr>
                <w:sz w:val="22"/>
                <w:szCs w:val="22"/>
              </w:rPr>
              <w:t xml:space="preserve"> (фермерских) хозяйствах, включая инд</w:t>
            </w:r>
            <w:r w:rsidRPr="000359E7">
              <w:rPr>
                <w:sz w:val="22"/>
                <w:szCs w:val="22"/>
              </w:rPr>
              <w:t>и</w:t>
            </w:r>
            <w:r w:rsidRPr="000359E7">
              <w:rPr>
                <w:sz w:val="22"/>
                <w:szCs w:val="22"/>
              </w:rPr>
              <w:t>видуальных предпринимателей (тыс. голов);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359E7">
              <w:rPr>
                <w:sz w:val="22"/>
                <w:szCs w:val="22"/>
              </w:rPr>
              <w:t>Кмог</w:t>
            </w:r>
            <w:proofErr w:type="spellEnd"/>
            <w:r w:rsidRPr="000359E7">
              <w:rPr>
                <w:sz w:val="22"/>
                <w:szCs w:val="22"/>
              </w:rPr>
              <w:t xml:space="preserve"> – маточное поголовье овец и коз в сел</w:t>
            </w:r>
            <w:r w:rsidRPr="000359E7">
              <w:rPr>
                <w:sz w:val="22"/>
                <w:szCs w:val="22"/>
              </w:rPr>
              <w:t>ь</w:t>
            </w:r>
            <w:r w:rsidRPr="000359E7">
              <w:rPr>
                <w:sz w:val="22"/>
                <w:szCs w:val="22"/>
              </w:rPr>
              <w:t>скохозяйственных организациях и крестьянских (фермерских) хозяйствах, включая индивид</w:t>
            </w:r>
            <w:r w:rsidRPr="000359E7">
              <w:rPr>
                <w:sz w:val="22"/>
                <w:szCs w:val="22"/>
              </w:rPr>
              <w:t>у</w:t>
            </w:r>
            <w:r w:rsidRPr="000359E7">
              <w:rPr>
                <w:sz w:val="22"/>
                <w:szCs w:val="22"/>
              </w:rPr>
              <w:t>альных предпринимателей</w:t>
            </w:r>
            <w:r w:rsidR="00386430" w:rsidRPr="000359E7">
              <w:rPr>
                <w:sz w:val="22"/>
                <w:szCs w:val="22"/>
              </w:rPr>
              <w:t>,</w:t>
            </w:r>
            <w:r w:rsidRPr="000359E7">
              <w:rPr>
                <w:sz w:val="22"/>
                <w:szCs w:val="22"/>
              </w:rPr>
              <w:t xml:space="preserve"> в отчетном году, </w:t>
            </w:r>
            <w:r w:rsidRPr="000359E7">
              <w:rPr>
                <w:rFonts w:eastAsia="Calibri"/>
                <w:sz w:val="22"/>
                <w:szCs w:val="22"/>
              </w:rPr>
              <w:t xml:space="preserve">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sz w:val="22"/>
                <w:szCs w:val="22"/>
              </w:rPr>
              <w:t xml:space="preserve"> (тыс. голов);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359E7">
              <w:rPr>
                <w:sz w:val="22"/>
                <w:szCs w:val="22"/>
              </w:rPr>
              <w:t>Кмпг</w:t>
            </w:r>
            <w:proofErr w:type="spellEnd"/>
            <w:r w:rsidRPr="000359E7">
              <w:rPr>
                <w:sz w:val="22"/>
                <w:szCs w:val="22"/>
              </w:rPr>
              <w:t xml:space="preserve"> – маточное поголовье овец и коз в сел</w:t>
            </w:r>
            <w:r w:rsidRPr="000359E7">
              <w:rPr>
                <w:sz w:val="22"/>
                <w:szCs w:val="22"/>
              </w:rPr>
              <w:t>ь</w:t>
            </w:r>
            <w:r w:rsidRPr="000359E7">
              <w:rPr>
                <w:sz w:val="22"/>
                <w:szCs w:val="22"/>
              </w:rPr>
              <w:t>скохозяйственных организациях и крестьянских (фермерских) хозяйствах, включая индивид</w:t>
            </w:r>
            <w:r w:rsidRPr="000359E7">
              <w:rPr>
                <w:sz w:val="22"/>
                <w:szCs w:val="22"/>
              </w:rPr>
              <w:t>у</w:t>
            </w:r>
            <w:r w:rsidRPr="000359E7">
              <w:rPr>
                <w:sz w:val="22"/>
                <w:szCs w:val="22"/>
              </w:rPr>
              <w:t>альных предпринимателей</w:t>
            </w:r>
            <w:r w:rsidR="00386430" w:rsidRPr="000359E7">
              <w:rPr>
                <w:sz w:val="22"/>
                <w:szCs w:val="22"/>
              </w:rPr>
              <w:t>,</w:t>
            </w:r>
            <w:r w:rsidRPr="000359E7">
              <w:rPr>
                <w:sz w:val="22"/>
                <w:szCs w:val="22"/>
              </w:rPr>
              <w:t xml:space="preserve"> в году, </w:t>
            </w:r>
            <w:proofErr w:type="spellStart"/>
            <w:proofErr w:type="gramStart"/>
            <w:r w:rsidRPr="000359E7">
              <w:rPr>
                <w:sz w:val="22"/>
                <w:szCs w:val="22"/>
              </w:rPr>
              <w:t>предшест</w:t>
            </w:r>
            <w:r w:rsidR="00E238CE">
              <w:rPr>
                <w:sz w:val="22"/>
                <w:szCs w:val="22"/>
              </w:rPr>
              <w:t>-</w:t>
            </w:r>
            <w:r w:rsidRPr="000359E7">
              <w:rPr>
                <w:sz w:val="22"/>
                <w:szCs w:val="22"/>
              </w:rPr>
              <w:t>вующем</w:t>
            </w:r>
            <w:proofErr w:type="spellEnd"/>
            <w:proofErr w:type="gramEnd"/>
            <w:r w:rsidRPr="000359E7">
              <w:rPr>
                <w:sz w:val="22"/>
                <w:szCs w:val="22"/>
              </w:rPr>
              <w:t xml:space="preserve"> отчетному году,</w:t>
            </w:r>
            <w:r w:rsidRPr="000359E7">
              <w:rPr>
                <w:rFonts w:eastAsia="Calibri"/>
                <w:sz w:val="22"/>
                <w:szCs w:val="22"/>
              </w:rPr>
              <w:t xml:space="preserve"> по данным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sz w:val="22"/>
                <w:szCs w:val="22"/>
              </w:rPr>
              <w:t xml:space="preserve"> (тыс. голов)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реализация овец и коз на убой (в живом весе) в сельскохозяйственных организац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 xml:space="preserve">ях и крестьянских (фермерских) </w:t>
            </w:r>
            <w:proofErr w:type="spellStart"/>
            <w:proofErr w:type="gramStart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хозяйст</w:t>
            </w:r>
            <w:r w:rsidR="00E238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вах</w:t>
            </w:r>
            <w:proofErr w:type="spellEnd"/>
            <w:proofErr w:type="gramEnd"/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, включая индивидуальных предпр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359E7">
              <w:rPr>
                <w:rFonts w:ascii="Times New Roman" w:hAnsi="Times New Roman" w:cs="Times New Roman"/>
                <w:sz w:val="22"/>
                <w:szCs w:val="22"/>
              </w:rPr>
              <w:t>нимателей</w:t>
            </w:r>
          </w:p>
        </w:tc>
        <w:tc>
          <w:tcPr>
            <w:tcW w:w="4819" w:type="dxa"/>
          </w:tcPr>
          <w:p w:rsidR="00915A92" w:rsidRPr="000359E7" w:rsidRDefault="00915A92" w:rsidP="00257A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 xml:space="preserve">данные </w:t>
            </w:r>
            <w:proofErr w:type="spellStart"/>
            <w:r w:rsidRPr="000359E7">
              <w:rPr>
                <w:sz w:val="22"/>
                <w:szCs w:val="22"/>
              </w:rPr>
              <w:t>Кировстата</w:t>
            </w:r>
            <w:proofErr w:type="spellEnd"/>
            <w:r w:rsidRPr="000359E7">
              <w:rPr>
                <w:sz w:val="22"/>
                <w:szCs w:val="22"/>
              </w:rPr>
              <w:t xml:space="preserve">, форма </w:t>
            </w:r>
            <w:r w:rsidR="00257A1C">
              <w:rPr>
                <w:rFonts w:eastAsia="Calibri"/>
                <w:sz w:val="22"/>
                <w:szCs w:val="22"/>
              </w:rPr>
              <w:t>федерального гос</w:t>
            </w:r>
            <w:r w:rsidR="00257A1C">
              <w:rPr>
                <w:rFonts w:eastAsia="Calibri"/>
                <w:sz w:val="22"/>
                <w:szCs w:val="22"/>
              </w:rPr>
              <w:t>у</w:t>
            </w:r>
            <w:r w:rsidR="00257A1C">
              <w:rPr>
                <w:rFonts w:eastAsia="Calibri"/>
                <w:sz w:val="22"/>
                <w:szCs w:val="22"/>
              </w:rPr>
              <w:t xml:space="preserve">дарственного статистического наблюдения </w:t>
            </w:r>
            <w:r w:rsidR="00257A1C">
              <w:rPr>
                <w:sz w:val="22"/>
                <w:szCs w:val="22"/>
              </w:rPr>
              <w:t>№ </w:t>
            </w:r>
            <w:r w:rsidRPr="000359E7">
              <w:rPr>
                <w:sz w:val="22"/>
                <w:szCs w:val="22"/>
              </w:rPr>
              <w:t xml:space="preserve">24-СХ «Сведения о состоянии </w:t>
            </w:r>
            <w:proofErr w:type="spellStart"/>
            <w:proofErr w:type="gramStart"/>
            <w:r w:rsidRPr="000359E7">
              <w:rPr>
                <w:sz w:val="22"/>
                <w:szCs w:val="22"/>
              </w:rPr>
              <w:t>животноводст</w:t>
            </w:r>
            <w:r w:rsidR="00E238CE">
              <w:rPr>
                <w:sz w:val="22"/>
                <w:szCs w:val="22"/>
              </w:rPr>
              <w:t>-</w:t>
            </w:r>
            <w:r w:rsidRPr="000359E7">
              <w:rPr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sz w:val="22"/>
                <w:szCs w:val="22"/>
              </w:rPr>
              <w:t>»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1.6</w:t>
            </w: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Региональный проект «Развитие экспорта продукции агропромышленного компле</w:t>
            </w:r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</w:rPr>
              <w:t>са Кировской области»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объем экспорта продукции агропромы</w:t>
            </w:r>
            <w:r w:rsidRPr="000359E7">
              <w:rPr>
                <w:rFonts w:eastAsia="Calibri"/>
                <w:sz w:val="22"/>
                <w:szCs w:val="22"/>
              </w:rPr>
              <w:t>ш</w:t>
            </w:r>
            <w:r w:rsidRPr="000359E7">
              <w:rPr>
                <w:rFonts w:eastAsia="Calibri"/>
                <w:sz w:val="22"/>
                <w:szCs w:val="22"/>
              </w:rPr>
              <w:t>ленного комплекса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:rsidR="00386430" w:rsidRPr="000359E7" w:rsidRDefault="00386430" w:rsidP="00386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59E7">
              <w:rPr>
                <w:sz w:val="22"/>
                <w:szCs w:val="22"/>
              </w:rPr>
              <w:t>рассчитывается по формуле:</w:t>
            </w:r>
          </w:p>
          <w:p w:rsidR="00386430" w:rsidRPr="000359E7" w:rsidRDefault="00386430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R = G + M + H + P, где: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R – объем экспорта продукции агропромышле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ного комплекса (млн. долларов США);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G – объем экспорта продукции масложировой </w:t>
            </w:r>
            <w:r w:rsidRPr="002E353C">
              <w:rPr>
                <w:rFonts w:eastAsia="Calibri"/>
                <w:sz w:val="22"/>
                <w:szCs w:val="22"/>
              </w:rPr>
              <w:t>отрасли</w:t>
            </w:r>
            <w:r w:rsidRPr="000359E7">
              <w:rPr>
                <w:rFonts w:eastAsia="Calibri"/>
                <w:sz w:val="22"/>
                <w:szCs w:val="22"/>
              </w:rPr>
              <w:t xml:space="preserve"> Кировской области, по данным </w:t>
            </w:r>
            <w:r w:rsidR="00386430"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ам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женной статистики внешней торговли Росси</w:t>
            </w:r>
            <w:r w:rsidRPr="000359E7">
              <w:rPr>
                <w:rFonts w:eastAsia="Calibri"/>
                <w:sz w:val="22"/>
                <w:szCs w:val="22"/>
              </w:rPr>
              <w:t>й</w:t>
            </w:r>
            <w:r w:rsidRPr="000359E7">
              <w:rPr>
                <w:rFonts w:eastAsia="Calibri"/>
                <w:sz w:val="22"/>
                <w:szCs w:val="22"/>
              </w:rPr>
              <w:t>ской Федерации (млн. долларов США);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M – объем экспорта молочной продукции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 xml:space="preserve">ровской области, по данным </w:t>
            </w:r>
            <w:r w:rsidR="00386430"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аможенной стат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стики внешней торговли Российской Федерации (млн. долларов США);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H – объем экспорта продукции пищевой и пер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 xml:space="preserve">рабатывающей промышленности Кировской области, по данным </w:t>
            </w:r>
            <w:r w:rsidR="00386430"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аможенной статистики внешней торговли Российской Федерации (млн. долларов США);</w:t>
            </w:r>
          </w:p>
          <w:p w:rsidR="00915A92" w:rsidRPr="000359E7" w:rsidRDefault="00915A92" w:rsidP="003864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P – объем экспорта прочей продукции агропр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 xml:space="preserve">мышленного комплекса Кировской области, по данным </w:t>
            </w:r>
            <w:r w:rsidR="00386430"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аможенной статистики внешней то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говли Российской Федерации (млн. долларов США)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359E7">
              <w:rPr>
                <w:spacing w:val="-4"/>
                <w:sz w:val="22"/>
                <w:szCs w:val="22"/>
              </w:rPr>
              <w:t>объем реализованных и (или) отгруженных на собственную переработку бобов соевых и (или) семян рапса</w:t>
            </w:r>
          </w:p>
        </w:tc>
        <w:tc>
          <w:tcPr>
            <w:tcW w:w="4819" w:type="dxa"/>
          </w:tcPr>
          <w:p w:rsidR="00915A92" w:rsidRPr="000359E7" w:rsidRDefault="00915A92" w:rsidP="009553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отчетов сельскохозяйственных 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товар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о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производителей, составленных в соответствии с приложениями к соглашениям, ежегодно закл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ю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чаемым с министерством сельского хозяйства и продовольствия Кировской области. Показатель характеризует результат, утвержденный паспо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р</w:t>
            </w:r>
            <w:r w:rsidRPr="000359E7">
              <w:rPr>
                <w:rFonts w:eastAsia="Calibri"/>
                <w:spacing w:val="-2"/>
                <w:sz w:val="22"/>
                <w:szCs w:val="22"/>
              </w:rPr>
              <w:t>том регионального проекта</w:t>
            </w:r>
            <w:r w:rsidR="00386430" w:rsidRPr="000359E7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="00386430" w:rsidRPr="000359E7">
              <w:rPr>
                <w:rFonts w:eastAsia="Calibri"/>
                <w:sz w:val="22"/>
                <w:szCs w:val="22"/>
              </w:rPr>
              <w:t>«Развитие экспорта продукции агропромышленного комплекса К</w:t>
            </w:r>
            <w:r w:rsidR="00386430" w:rsidRPr="000359E7">
              <w:rPr>
                <w:rFonts w:eastAsia="Calibri"/>
                <w:sz w:val="22"/>
                <w:szCs w:val="22"/>
              </w:rPr>
              <w:t>и</w:t>
            </w:r>
            <w:r w:rsidR="00386430" w:rsidRPr="000359E7">
              <w:rPr>
                <w:rFonts w:eastAsia="Calibri"/>
                <w:sz w:val="22"/>
                <w:szCs w:val="22"/>
              </w:rPr>
              <w:t>ровской области»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2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A82F82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Подпрограмма «Развитие малых форм 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зяйствования Кировской области»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прирост объема сельскохозяйственной продукции, произведенной в отчетном году крестьянскими (фермерскими) хозя</w:t>
            </w:r>
            <w:r w:rsidRPr="000359E7">
              <w:rPr>
                <w:rFonts w:eastAsia="Calibri"/>
                <w:sz w:val="22"/>
                <w:szCs w:val="22"/>
              </w:rPr>
              <w:t>й</w:t>
            </w:r>
            <w:r w:rsidRPr="000359E7">
              <w:rPr>
                <w:rFonts w:eastAsia="Calibri"/>
                <w:sz w:val="22"/>
                <w:szCs w:val="22"/>
              </w:rPr>
              <w:t>ствами, включая индивидуальных пре</w:t>
            </w:r>
            <w:r w:rsidRPr="000359E7">
              <w:rPr>
                <w:rFonts w:eastAsia="Calibri"/>
                <w:sz w:val="22"/>
                <w:szCs w:val="22"/>
              </w:rPr>
              <w:t>д</w:t>
            </w:r>
            <w:r w:rsidRPr="000359E7">
              <w:rPr>
                <w:rFonts w:eastAsia="Calibri"/>
                <w:sz w:val="22"/>
                <w:szCs w:val="22"/>
              </w:rPr>
              <w:t xml:space="preserve">принимателей, получившими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386430" w:rsidRPr="000359E7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</w:t>
            </w:r>
            <w:r w:rsidRPr="000359E7">
              <w:rPr>
                <w:rFonts w:eastAsia="Calibri"/>
                <w:sz w:val="22"/>
                <w:szCs w:val="22"/>
              </w:rPr>
              <w:t>ю</w:t>
            </w:r>
            <w:r w:rsidRPr="000359E7">
              <w:rPr>
                <w:rFonts w:eastAsia="Calibri"/>
                <w:sz w:val="22"/>
                <w:szCs w:val="22"/>
              </w:rPr>
              <w:t>чая отчетный год)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По =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о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Vп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x 100% – 100%, где: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По – прирост объема сельскохозяйственной продукции, произведенной в отчетном году кр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стьянскими (фермерскими) хозяйствами, вкл</w:t>
            </w:r>
            <w:r w:rsidRPr="000359E7">
              <w:rPr>
                <w:rFonts w:eastAsia="Calibri"/>
                <w:sz w:val="22"/>
                <w:szCs w:val="22"/>
              </w:rPr>
              <w:t>ю</w:t>
            </w:r>
            <w:r w:rsidRPr="000359E7">
              <w:rPr>
                <w:rFonts w:eastAsia="Calibri"/>
                <w:sz w:val="22"/>
                <w:szCs w:val="22"/>
              </w:rPr>
              <w:t>чая индивидуальных предпринимателей, пол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 xml:space="preserve">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386430" w:rsidRPr="000359E7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</w:t>
            </w:r>
            <w:r w:rsidR="006B1AC2">
              <w:rPr>
                <w:rFonts w:eastAsia="Calibri"/>
                <w:sz w:val="22"/>
                <w:szCs w:val="22"/>
              </w:rPr>
              <w:t>пять лет (включая отчетный год)</w:t>
            </w:r>
            <w:r w:rsidRPr="000359E7">
              <w:rPr>
                <w:rFonts w:eastAsia="Calibri"/>
                <w:sz w:val="22"/>
                <w:szCs w:val="22"/>
              </w:rPr>
              <w:t xml:space="preserve"> (процентов);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о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сельскохозяйственной продукции, произведенной в отчетном году крестьянскими (фермерскими) хозяйствами, включая индив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 xml:space="preserve">дуальных предпринимателей, получившими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 за последние пять лет (включая отчетный год), по данным ведо</w:t>
            </w:r>
            <w:r w:rsidRPr="000359E7">
              <w:rPr>
                <w:rFonts w:eastAsia="Calibri"/>
                <w:sz w:val="22"/>
                <w:szCs w:val="22"/>
              </w:rPr>
              <w:t>м</w:t>
            </w:r>
            <w:r w:rsidRPr="000359E7">
              <w:rPr>
                <w:rFonts w:eastAsia="Calibri"/>
                <w:sz w:val="22"/>
                <w:szCs w:val="22"/>
              </w:rPr>
              <w:t>ственной отчетности министерства сельского хозяйства и продовольствия Кировской области (тыс. рублей);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сельскохозяйственной продукции, произведенной в году, предшествующем отче</w:t>
            </w:r>
            <w:r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 xml:space="preserve">ному периоду, крестьянскими (фермерскими) </w:t>
            </w:r>
            <w:r w:rsidRPr="000359E7">
              <w:rPr>
                <w:rFonts w:eastAsia="Calibri"/>
                <w:sz w:val="22"/>
                <w:szCs w:val="22"/>
              </w:rPr>
              <w:lastRenderedPageBreak/>
              <w:t>хозяйствами, включая индивидуальных пре</w:t>
            </w:r>
            <w:r w:rsidRPr="000359E7">
              <w:rPr>
                <w:rFonts w:eastAsia="Calibri"/>
                <w:sz w:val="22"/>
                <w:szCs w:val="22"/>
              </w:rPr>
              <w:t>д</w:t>
            </w:r>
            <w:r w:rsidRPr="000359E7">
              <w:rPr>
                <w:rFonts w:eastAsia="Calibri"/>
                <w:sz w:val="22"/>
                <w:szCs w:val="22"/>
              </w:rPr>
              <w:t xml:space="preserve">принимателей, получившими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</w:t>
            </w:r>
            <w:r w:rsidRPr="000359E7">
              <w:rPr>
                <w:rFonts w:eastAsia="Calibri"/>
                <w:sz w:val="22"/>
                <w:szCs w:val="22"/>
              </w:rPr>
              <w:t>д</w:t>
            </w:r>
            <w:r w:rsidRPr="000359E7">
              <w:rPr>
                <w:rFonts w:eastAsia="Calibri"/>
                <w:sz w:val="22"/>
                <w:szCs w:val="22"/>
              </w:rPr>
              <w:t>держку</w:t>
            </w:r>
            <w:r w:rsidR="00386430" w:rsidRPr="000359E7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(включая отче</w:t>
            </w:r>
            <w:r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ный год), по данным ведомственной отчетности министерства сельского хозяйства и продовол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ствия Кировской области (тыс. рублей)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прирост объема сельскохозяйственной продукции, реализованной в отчетном г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ду сельскохозяйственными потребител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 xml:space="preserve">скими кооперативами, получившими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471B0F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(включая отчетный год)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По =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V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>о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Vп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x 100% – 100%, где: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По – прирост объема сельскохозяйственной продукции, реализованной сельскохозяйстве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ными потребительскими кооперативами, пол</w:t>
            </w:r>
            <w:r w:rsidRPr="000359E7">
              <w:rPr>
                <w:rFonts w:eastAsia="Calibri"/>
                <w:sz w:val="22"/>
                <w:szCs w:val="22"/>
              </w:rPr>
              <w:t>у</w:t>
            </w:r>
            <w:r w:rsidRPr="000359E7">
              <w:rPr>
                <w:rFonts w:eastAsia="Calibri"/>
                <w:sz w:val="22"/>
                <w:szCs w:val="22"/>
              </w:rPr>
              <w:t xml:space="preserve">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471B0F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(включая отчетный год) (процентов);</w:t>
            </w:r>
          </w:p>
          <w:p w:rsidR="00915A92" w:rsidRPr="000359E7" w:rsidRDefault="00915A92" w:rsidP="003D739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Vо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сельскохозяйственной продукции, реализованной в отчетном году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сельскохозяйст</w:t>
            </w:r>
            <w:proofErr w:type="spellEnd"/>
            <w:r w:rsidR="00E238CE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венными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потребительскими кооперативами, п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 xml:space="preserve">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6B1AC2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(включая отчетный год), по данным ведомственной отчетности министерства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ского хозяйства и продовольствия Кировской области (тыс. рублей);</w:t>
            </w:r>
          </w:p>
          <w:p w:rsidR="00471B0F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Vп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объем сельскохозяйственной продукции, реализованной в году, предшествующем отче</w:t>
            </w:r>
            <w:r w:rsidRPr="000359E7">
              <w:rPr>
                <w:rFonts w:eastAsia="Calibri"/>
                <w:sz w:val="22"/>
                <w:szCs w:val="22"/>
              </w:rPr>
              <w:t>т</w:t>
            </w:r>
            <w:r w:rsidRPr="000359E7">
              <w:rPr>
                <w:rFonts w:eastAsia="Calibri"/>
                <w:sz w:val="22"/>
                <w:szCs w:val="22"/>
              </w:rPr>
              <w:t>ному периоду, сельскохозяйственными потр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 xml:space="preserve">бительскими кооперативами, получившими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грантовую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поддержку</w:t>
            </w:r>
            <w:r w:rsidR="007919A4">
              <w:rPr>
                <w:rFonts w:eastAsia="Calibri"/>
                <w:sz w:val="22"/>
                <w:szCs w:val="22"/>
              </w:rPr>
              <w:t>,</w:t>
            </w:r>
            <w:r w:rsidRPr="000359E7">
              <w:rPr>
                <w:rFonts w:eastAsia="Calibri"/>
                <w:sz w:val="22"/>
                <w:szCs w:val="22"/>
              </w:rPr>
              <w:t xml:space="preserve"> за последние пять лет (включая отчетный год), по данным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ведомст</w:t>
            </w:r>
            <w:proofErr w:type="spellEnd"/>
            <w:r w:rsidR="00E238CE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венной</w:t>
            </w:r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отчетности министерства сельского 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зяйства и продовольствия Кировской области (тыс. рублей)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9020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количество крестьянских (фермерских) хозяйств и сельскохозяйственных потр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бительских кооперативов, получивших государственную поддержку, в том числе в рамках федерального проекта «Создание системы поддержки фермеров и развитие сель</w:t>
            </w:r>
            <w:r w:rsidR="00911A31" w:rsidRPr="000359E7">
              <w:rPr>
                <w:rFonts w:eastAsia="Calibri"/>
                <w:sz w:val="22"/>
                <w:szCs w:val="22"/>
              </w:rPr>
              <w:t>ской ко</w:t>
            </w:r>
            <w:r w:rsidRPr="000359E7">
              <w:rPr>
                <w:rFonts w:eastAsia="Calibri"/>
                <w:sz w:val="22"/>
                <w:szCs w:val="22"/>
              </w:rPr>
              <w:t>операции»</w:t>
            </w:r>
          </w:p>
        </w:tc>
        <w:tc>
          <w:tcPr>
            <w:tcW w:w="4819" w:type="dxa"/>
          </w:tcPr>
          <w:p w:rsidR="00915A92" w:rsidRPr="000359E7" w:rsidRDefault="00915A92" w:rsidP="00A82F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E238CE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2.3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Default="00915A92" w:rsidP="00A82F82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0359E7">
              <w:rPr>
                <w:spacing w:val="-4"/>
                <w:sz w:val="22"/>
                <w:szCs w:val="22"/>
              </w:rPr>
              <w:lastRenderedPageBreak/>
              <w:t>Региональный проект «Создание системы поддержки фермеров и развитие сельской кооперации в Кировской области»</w:t>
            </w:r>
          </w:p>
          <w:p w:rsidR="002C426A" w:rsidRPr="000359E7" w:rsidRDefault="002C426A" w:rsidP="00A82F82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A82F82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0359E7">
              <w:rPr>
                <w:spacing w:val="-4"/>
                <w:sz w:val="22"/>
                <w:szCs w:val="22"/>
              </w:rPr>
              <w:t>количество работников, зарегистрирова</w:t>
            </w:r>
            <w:r w:rsidRPr="000359E7">
              <w:rPr>
                <w:spacing w:val="-4"/>
                <w:sz w:val="22"/>
                <w:szCs w:val="22"/>
              </w:rPr>
              <w:t>н</w:t>
            </w:r>
            <w:r w:rsidRPr="000359E7">
              <w:rPr>
                <w:spacing w:val="-4"/>
                <w:sz w:val="22"/>
                <w:szCs w:val="22"/>
              </w:rPr>
              <w:t>ных в Пенсионном фонде Российской Ф</w:t>
            </w:r>
            <w:r w:rsidRPr="000359E7">
              <w:rPr>
                <w:spacing w:val="-4"/>
                <w:sz w:val="22"/>
                <w:szCs w:val="22"/>
              </w:rPr>
              <w:t>е</w:t>
            </w:r>
            <w:r w:rsidRPr="000359E7">
              <w:rPr>
                <w:spacing w:val="-4"/>
                <w:sz w:val="22"/>
                <w:szCs w:val="22"/>
              </w:rPr>
              <w:t>дерации, Фонде социального страхования Российской Федерации, принятых крестья</w:t>
            </w:r>
            <w:r w:rsidRPr="000359E7">
              <w:rPr>
                <w:spacing w:val="-4"/>
                <w:sz w:val="22"/>
                <w:szCs w:val="22"/>
              </w:rPr>
              <w:t>н</w:t>
            </w:r>
            <w:r w:rsidRPr="000359E7">
              <w:rPr>
                <w:spacing w:val="-4"/>
                <w:sz w:val="22"/>
                <w:szCs w:val="22"/>
              </w:rPr>
              <w:t>скими (фермерскими) хозяйствами в году получения грантов «</w:t>
            </w:r>
            <w:proofErr w:type="spellStart"/>
            <w:r w:rsidRPr="000359E7">
              <w:rPr>
                <w:spacing w:val="-4"/>
                <w:sz w:val="22"/>
                <w:szCs w:val="22"/>
              </w:rPr>
              <w:t>Агростартап</w:t>
            </w:r>
            <w:proofErr w:type="spellEnd"/>
            <w:r w:rsidRPr="000359E7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4819" w:type="dxa"/>
          </w:tcPr>
          <w:p w:rsidR="00915A92" w:rsidRPr="002C426A" w:rsidRDefault="00915A92" w:rsidP="00722D07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2"/>
                <w:szCs w:val="22"/>
              </w:rPr>
            </w:pPr>
            <w:r w:rsidRPr="002C426A">
              <w:rPr>
                <w:rFonts w:eastAsia="Calibri"/>
                <w:spacing w:val="-2"/>
                <w:sz w:val="22"/>
                <w:szCs w:val="22"/>
              </w:rPr>
              <w:t>данные ведомственной отчетности министерства сельского хозяйства и продовольствия Киро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в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ской области. Значение показателя рассчитыв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ется нарастающим итогом на основании данных о работниках, принятых </w:t>
            </w:r>
            <w:r w:rsidR="00911A31" w:rsidRPr="002C426A">
              <w:rPr>
                <w:rFonts w:eastAsia="Calibri"/>
                <w:spacing w:val="-2"/>
                <w:sz w:val="22"/>
                <w:szCs w:val="22"/>
              </w:rPr>
              <w:t>крестьянскими (ферме</w:t>
            </w:r>
            <w:r w:rsidR="00911A31" w:rsidRPr="002C426A">
              <w:rPr>
                <w:rFonts w:eastAsia="Calibri"/>
                <w:spacing w:val="-2"/>
                <w:sz w:val="22"/>
                <w:szCs w:val="22"/>
              </w:rPr>
              <w:t>р</w:t>
            </w:r>
            <w:r w:rsidR="00911A31" w:rsidRPr="002C426A">
              <w:rPr>
                <w:rFonts w:eastAsia="Calibri"/>
                <w:spacing w:val="-2"/>
                <w:sz w:val="22"/>
                <w:szCs w:val="22"/>
              </w:rPr>
              <w:t xml:space="preserve">скими) хозяйствами 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в году получения грант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 xml:space="preserve">ов 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«</w:t>
            </w:r>
            <w:proofErr w:type="spellStart"/>
            <w:r w:rsidRPr="002C426A">
              <w:rPr>
                <w:rFonts w:eastAsia="Calibri"/>
                <w:spacing w:val="-2"/>
                <w:sz w:val="22"/>
                <w:szCs w:val="22"/>
              </w:rPr>
              <w:t>Агростартап</w:t>
            </w:r>
            <w:proofErr w:type="spellEnd"/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», предоставляемых 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>Государстве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>н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ным 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>у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>чреждением – О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тделением 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Пенсионного фонда Российской Федерации 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по Кировской о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б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ласти, 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Государственным 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>у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чреждением </w:t>
            </w:r>
            <w:r w:rsidR="002C426A" w:rsidRPr="002C426A">
              <w:rPr>
                <w:rFonts w:eastAsia="Calibri"/>
                <w:spacing w:val="-2"/>
                <w:sz w:val="22"/>
                <w:szCs w:val="22"/>
              </w:rPr>
              <w:t xml:space="preserve">– 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Киро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в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ск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>им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 региональн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>ым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 отделени</w:t>
            </w:r>
            <w:r w:rsidR="00722D07" w:rsidRPr="002C426A">
              <w:rPr>
                <w:rFonts w:eastAsia="Calibri"/>
                <w:spacing w:val="-2"/>
                <w:sz w:val="22"/>
                <w:szCs w:val="22"/>
              </w:rPr>
              <w:t>ем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Фонд</w:t>
            </w:r>
            <w:r w:rsidR="00391211" w:rsidRPr="002C426A">
              <w:rPr>
                <w:rFonts w:eastAsia="Calibri"/>
                <w:spacing w:val="-2"/>
                <w:sz w:val="22"/>
                <w:szCs w:val="22"/>
              </w:rPr>
              <w:t>а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 xml:space="preserve"> социал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ь</w:t>
            </w:r>
            <w:r w:rsidRPr="002C426A">
              <w:rPr>
                <w:rFonts w:eastAsia="Calibri"/>
                <w:spacing w:val="-2"/>
                <w:sz w:val="22"/>
                <w:szCs w:val="22"/>
              </w:rPr>
              <w:t>ного страхования Российской Федерации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количество принятых членов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потребительских кооперат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lastRenderedPageBreak/>
              <w:t>вов (кроме кредитных) из числа субъектов малого и среднего предпринимательства, включая личные подсобные хозяйства и крестьянские (фермерские) хозяйства, в году предоставления государственной поддержки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lastRenderedPageBreak/>
              <w:t>рассчитывается по формуле: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lastRenderedPageBreak/>
              <w:t>Кпч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=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K</w:t>
            </w:r>
            <w:proofErr w:type="gram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Спок</w:t>
            </w:r>
            <w:proofErr w:type="spell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/кг</w:t>
            </w:r>
            <w:r w:rsidRPr="000359E7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K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Спок</w:t>
            </w:r>
            <w:proofErr w:type="spell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/</w:t>
            </w:r>
            <w:proofErr w:type="spellStart"/>
            <w:r w:rsidRPr="000359E7">
              <w:rPr>
                <w:rFonts w:eastAsia="Calibri"/>
                <w:sz w:val="22"/>
                <w:szCs w:val="22"/>
                <w:vertAlign w:val="subscript"/>
              </w:rPr>
              <w:t>нг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+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пчпг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>, где: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Кпч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количество принятых членов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потребительских кооперативов (кроме кредитных) из числа субъектов малого и среднего предпринимательства, включая личные подсобные хозяйства и крестьянские (ферме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ские) хозяйства, в году предоставления госуда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ственной поддержки</w:t>
            </w:r>
            <w:r w:rsidR="00D017CD" w:rsidRPr="000B0DA3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K</w:t>
            </w:r>
            <w:proofErr w:type="gram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Спок</w:t>
            </w:r>
            <w:proofErr w:type="spell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/</w:t>
            </w:r>
            <w:proofErr w:type="spellStart"/>
            <w:r w:rsidRPr="000359E7">
              <w:rPr>
                <w:rFonts w:eastAsia="Calibri"/>
                <w:sz w:val="22"/>
                <w:szCs w:val="22"/>
                <w:vertAlign w:val="subscript"/>
              </w:rPr>
              <w:t>нг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количество членов сельскохозяйстве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ных потребительских кооперативов (кроме кр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дитных) из числа субъектов малого и среднего предпринимательства и личных подсобных 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 на начало отчетного периода 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K</w:t>
            </w:r>
            <w:proofErr w:type="gram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Спок</w:t>
            </w:r>
            <w:proofErr w:type="spellEnd"/>
            <w:r w:rsidRPr="000359E7">
              <w:rPr>
                <w:rFonts w:eastAsia="Calibri"/>
                <w:sz w:val="22"/>
                <w:szCs w:val="22"/>
                <w:vertAlign w:val="subscript"/>
              </w:rPr>
              <w:t>/кг</w:t>
            </w:r>
            <w:r w:rsidRPr="000359E7">
              <w:rPr>
                <w:rFonts w:eastAsia="Calibri"/>
                <w:sz w:val="22"/>
                <w:szCs w:val="22"/>
              </w:rPr>
              <w:t xml:space="preserve"> – количество членов сельскохозяйстве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ных потребительских кооперативов (кроме кр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дитных) из числа субъектов малого и среднего предпринимательства и личных подсобных 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 на конец отчетного периода 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пчпг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количество принятых членов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зяйственных потребительских кооперативов (кроме кредитных) из числа субъектов малого и среднего предпринимательства, включая личные подсобные хозяйства и крестьянские (ферме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ские) хозяйства, в году предоставления госуда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 xml:space="preserve">ственной </w:t>
            </w:r>
            <w:r w:rsidRPr="001F2800">
              <w:rPr>
                <w:rFonts w:eastAsia="Calibri"/>
                <w:sz w:val="22"/>
                <w:szCs w:val="22"/>
              </w:rPr>
              <w:t>поддержки</w:t>
            </w:r>
            <w:r w:rsidR="00D017CD" w:rsidRPr="001F2800">
              <w:rPr>
                <w:rFonts w:eastAsia="Calibri"/>
                <w:sz w:val="22"/>
                <w:szCs w:val="22"/>
              </w:rPr>
              <w:t xml:space="preserve"> за предшествующий о</w:t>
            </w:r>
            <w:r w:rsidR="00D017CD" w:rsidRPr="001F2800">
              <w:rPr>
                <w:rFonts w:eastAsia="Calibri"/>
                <w:sz w:val="22"/>
                <w:szCs w:val="22"/>
              </w:rPr>
              <w:t>т</w:t>
            </w:r>
            <w:r w:rsidR="00D017CD" w:rsidRPr="001F2800">
              <w:rPr>
                <w:rFonts w:eastAsia="Calibri"/>
                <w:sz w:val="22"/>
                <w:szCs w:val="22"/>
              </w:rPr>
              <w:t>четный период</w:t>
            </w:r>
            <w:r w:rsidRPr="001F2800">
              <w:rPr>
                <w:rFonts w:eastAsia="Calibri"/>
                <w:sz w:val="22"/>
                <w:szCs w:val="22"/>
              </w:rPr>
              <w:t xml:space="preserve"> (еди</w:t>
            </w:r>
            <w:r w:rsidR="00D017CD" w:rsidRPr="001F2800">
              <w:rPr>
                <w:rFonts w:eastAsia="Calibri"/>
                <w:sz w:val="22"/>
                <w:szCs w:val="22"/>
              </w:rPr>
              <w:t>ни</w:t>
            </w:r>
            <w:r w:rsidR="00D017CD">
              <w:rPr>
                <w:rFonts w:eastAsia="Calibri"/>
                <w:sz w:val="22"/>
                <w:szCs w:val="22"/>
              </w:rPr>
              <w:t>ц).</w:t>
            </w:r>
          </w:p>
          <w:p w:rsidR="00915A92" w:rsidRPr="000359E7" w:rsidRDefault="00915A92" w:rsidP="00784D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Значение показателя рассчитывается </w:t>
            </w:r>
            <w:r w:rsidR="000B0DA3" w:rsidRPr="000B0DA3">
              <w:rPr>
                <w:rFonts w:eastAsia="Calibri"/>
                <w:sz w:val="22"/>
                <w:szCs w:val="22"/>
              </w:rPr>
              <w:t>нараста</w:t>
            </w:r>
            <w:r w:rsidR="000B0DA3" w:rsidRPr="000B0DA3">
              <w:rPr>
                <w:rFonts w:eastAsia="Calibri"/>
                <w:sz w:val="22"/>
                <w:szCs w:val="22"/>
              </w:rPr>
              <w:t>ю</w:t>
            </w:r>
            <w:r w:rsidR="000B0DA3" w:rsidRPr="000B0DA3">
              <w:rPr>
                <w:rFonts w:eastAsia="Calibri"/>
                <w:sz w:val="22"/>
                <w:szCs w:val="22"/>
              </w:rPr>
              <w:t xml:space="preserve">щим итогом </w:t>
            </w:r>
            <w:r w:rsidR="00D017CD">
              <w:rPr>
                <w:rFonts w:eastAsia="Calibri"/>
                <w:sz w:val="22"/>
                <w:szCs w:val="22"/>
              </w:rPr>
              <w:t>за предшествующий и текущий</w:t>
            </w:r>
            <w:r w:rsidR="0015016C">
              <w:rPr>
                <w:rFonts w:eastAsia="Calibri"/>
                <w:sz w:val="22"/>
                <w:szCs w:val="22"/>
              </w:rPr>
              <w:t xml:space="preserve"> о</w:t>
            </w:r>
            <w:r w:rsidR="0015016C">
              <w:rPr>
                <w:rFonts w:eastAsia="Calibri"/>
                <w:sz w:val="22"/>
                <w:szCs w:val="22"/>
              </w:rPr>
              <w:t>т</w:t>
            </w:r>
            <w:r w:rsidR="0015016C">
              <w:rPr>
                <w:rFonts w:eastAsia="Calibri"/>
                <w:sz w:val="22"/>
                <w:szCs w:val="22"/>
              </w:rPr>
              <w:t>четные</w:t>
            </w:r>
            <w:r w:rsidR="00D017CD">
              <w:rPr>
                <w:rFonts w:eastAsia="Calibri"/>
                <w:sz w:val="22"/>
                <w:szCs w:val="22"/>
              </w:rPr>
              <w:t xml:space="preserve"> периоды </w:t>
            </w:r>
            <w:r w:rsidRPr="000B0DA3">
              <w:rPr>
                <w:rFonts w:eastAsia="Calibri"/>
                <w:sz w:val="22"/>
                <w:szCs w:val="22"/>
              </w:rPr>
              <w:t>на основании данных формы</w:t>
            </w:r>
            <w:r w:rsidR="000B0DA3" w:rsidRPr="00DA315D">
              <w:rPr>
                <w:sz w:val="28"/>
                <w:szCs w:val="28"/>
              </w:rPr>
              <w:br/>
            </w:r>
            <w:r w:rsidRPr="000359E7">
              <w:rPr>
                <w:rFonts w:eastAsia="Calibri"/>
                <w:sz w:val="22"/>
                <w:szCs w:val="22"/>
              </w:rPr>
              <w:t>№ 1-кооператив «Сведения о деятельности п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рерабатывающего сельскохозяйственного п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 xml:space="preserve">требительского кооператива», формы </w:t>
            </w:r>
            <w:r w:rsidR="000B0DA3" w:rsidRPr="00DA315D">
              <w:rPr>
                <w:sz w:val="28"/>
                <w:szCs w:val="28"/>
              </w:rPr>
              <w:br/>
            </w:r>
            <w:r w:rsidRPr="000359E7">
              <w:rPr>
                <w:rFonts w:eastAsia="Calibri"/>
                <w:sz w:val="22"/>
                <w:szCs w:val="22"/>
              </w:rPr>
              <w:t>№ </w:t>
            </w:r>
            <w:r w:rsidRPr="00923450">
              <w:rPr>
                <w:rFonts w:eastAsia="Calibri"/>
                <w:sz w:val="22"/>
                <w:szCs w:val="22"/>
              </w:rPr>
              <w:t xml:space="preserve">2-кооператив </w:t>
            </w:r>
            <w:r w:rsidR="00784D4B" w:rsidRPr="00923450">
              <w:rPr>
                <w:rFonts w:eastAsia="Calibri"/>
                <w:sz w:val="22"/>
                <w:szCs w:val="22"/>
              </w:rPr>
              <w:t>«Сведения о деятельности снабженческо-сбытовых сельскохозяйственных потребительских кооперативов»</w:t>
            </w:r>
            <w:r w:rsidR="00911A31" w:rsidRPr="00923450">
              <w:rPr>
                <w:rFonts w:eastAsia="Calibri"/>
                <w:sz w:val="22"/>
                <w:szCs w:val="22"/>
              </w:rPr>
              <w:t>,</w:t>
            </w:r>
            <w:r w:rsidR="00911A31" w:rsidRPr="000359E7">
              <w:rPr>
                <w:rFonts w:eastAsia="Calibri"/>
                <w:sz w:val="22"/>
                <w:szCs w:val="22"/>
              </w:rPr>
              <w:t xml:space="preserve"> формы </w:t>
            </w:r>
            <w:r w:rsidR="00784D4B" w:rsidRPr="00DA315D">
              <w:rPr>
                <w:sz w:val="28"/>
                <w:szCs w:val="28"/>
              </w:rPr>
              <w:br/>
            </w:r>
            <w:r w:rsidR="00911A31" w:rsidRPr="000359E7">
              <w:rPr>
                <w:rFonts w:eastAsia="Calibri"/>
                <w:sz w:val="22"/>
                <w:szCs w:val="22"/>
              </w:rPr>
              <w:t>№ </w:t>
            </w:r>
            <w:r w:rsidRPr="000359E7">
              <w:rPr>
                <w:rFonts w:eastAsia="Calibri"/>
                <w:sz w:val="22"/>
                <w:szCs w:val="22"/>
              </w:rPr>
              <w:t>4-кооператив «</w:t>
            </w:r>
            <w:r w:rsidR="00911A31" w:rsidRPr="000359E7">
              <w:rPr>
                <w:rFonts w:eastAsia="Calibri"/>
                <w:sz w:val="22"/>
                <w:szCs w:val="22"/>
              </w:rPr>
              <w:t>С</w:t>
            </w:r>
            <w:r w:rsidRPr="000359E7">
              <w:rPr>
                <w:rFonts w:eastAsia="Calibri"/>
                <w:sz w:val="22"/>
                <w:szCs w:val="22"/>
              </w:rPr>
              <w:t>ведения о деятельности сельскохозяйственных потребительских кооп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ративов (за исключением перерабатывающих, снабженческо-сбытовых и кредитных)»</w:t>
            </w:r>
            <w:r w:rsidR="00722D07" w:rsidRPr="000359E7">
              <w:rPr>
                <w:sz w:val="22"/>
                <w:szCs w:val="22"/>
              </w:rPr>
              <w:t xml:space="preserve"> 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количество вновь созданных субъектов малого и среднего предпринимательства в сельском хозяйстве, включая крестья</w:t>
            </w:r>
            <w:r w:rsidRPr="000359E7">
              <w:rPr>
                <w:rFonts w:eastAsia="Calibri"/>
                <w:sz w:val="22"/>
                <w:szCs w:val="22"/>
              </w:rPr>
              <w:t>н</w:t>
            </w:r>
            <w:r w:rsidRPr="000359E7">
              <w:rPr>
                <w:rFonts w:eastAsia="Calibri"/>
                <w:sz w:val="22"/>
                <w:szCs w:val="22"/>
              </w:rPr>
              <w:t>ские (фермерские) хозяйства и сельскох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зяйственные потребительские кооперат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вы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рассчитывается по формуле: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МСПвс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=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МСПкг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МСПнг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+ </w:t>
            </w: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МСПвсп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>, где: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МСПвс</w:t>
            </w:r>
            <w:proofErr w:type="spellEnd"/>
            <w:r w:rsidRPr="000359E7">
              <w:rPr>
                <w:rFonts w:eastAsia="Calibri"/>
                <w:sz w:val="22"/>
                <w:szCs w:val="22"/>
                <w:vertAlign w:val="subscript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– количество вновь созданных субъектов малого и среднего предпринимательства в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ском хозяйстве, включая крестьянские (ферме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ские) хозяйства и сельскохозяйственные потр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бительские кооперативы 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МСПнг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количество вновь созданных субъектов малого и среднего предпринимательства в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ском хозяйстве на начало отчет</w:t>
            </w:r>
            <w:r w:rsidR="00722D07">
              <w:rPr>
                <w:rFonts w:eastAsia="Calibri"/>
                <w:sz w:val="22"/>
                <w:szCs w:val="22"/>
              </w:rPr>
              <w:t>ного периода 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z w:val="22"/>
                <w:szCs w:val="22"/>
              </w:rPr>
              <w:t>К</w:t>
            </w:r>
            <w:r w:rsidRPr="000359E7">
              <w:rPr>
                <w:rFonts w:eastAsia="Calibri"/>
                <w:sz w:val="22"/>
                <w:szCs w:val="22"/>
                <w:vertAlign w:val="subscript"/>
              </w:rPr>
              <w:t>МСПкг</w:t>
            </w:r>
            <w:proofErr w:type="spellEnd"/>
            <w:r w:rsidRPr="000359E7">
              <w:rPr>
                <w:rFonts w:eastAsia="Calibri"/>
                <w:sz w:val="22"/>
                <w:szCs w:val="22"/>
              </w:rPr>
              <w:t xml:space="preserve"> – количество вновь созданных субъектов малого и среднего предпринимательства в сел</w:t>
            </w:r>
            <w:r w:rsidRPr="000359E7">
              <w:rPr>
                <w:rFonts w:eastAsia="Calibri"/>
                <w:sz w:val="22"/>
                <w:szCs w:val="22"/>
              </w:rPr>
              <w:t>ь</w:t>
            </w:r>
            <w:r w:rsidRPr="000359E7">
              <w:rPr>
                <w:rFonts w:eastAsia="Calibri"/>
                <w:sz w:val="22"/>
                <w:szCs w:val="22"/>
              </w:rPr>
              <w:t>ском хозяйстве на конец отчетного периода (единиц);</w:t>
            </w:r>
          </w:p>
          <w:p w:rsidR="00915A92" w:rsidRPr="000359E7" w:rsidRDefault="00915A92" w:rsidP="00270886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</w:rPr>
            </w:pPr>
            <w:proofErr w:type="spellStart"/>
            <w:r w:rsidRPr="000359E7">
              <w:rPr>
                <w:rFonts w:eastAsia="Calibri"/>
                <w:spacing w:val="-4"/>
                <w:sz w:val="22"/>
                <w:szCs w:val="22"/>
              </w:rPr>
              <w:lastRenderedPageBreak/>
              <w:t>К</w:t>
            </w:r>
            <w:r w:rsidRPr="000359E7">
              <w:rPr>
                <w:rFonts w:eastAsia="Calibri"/>
                <w:spacing w:val="-4"/>
                <w:sz w:val="22"/>
                <w:szCs w:val="22"/>
                <w:vertAlign w:val="subscript"/>
              </w:rPr>
              <w:t>МСПвспг</w:t>
            </w:r>
            <w:proofErr w:type="spellEnd"/>
            <w:r w:rsidRPr="000359E7">
              <w:rPr>
                <w:rFonts w:eastAsia="Calibri"/>
                <w:spacing w:val="-4"/>
                <w:sz w:val="22"/>
                <w:szCs w:val="22"/>
              </w:rPr>
              <w:t xml:space="preserve"> – количество вновь созданных субъектов малого и среднего предпринимательства в сел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ь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ском хозяйстве, включая крестьянские (ферме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р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ские) хозяйства и сельскохозяйственные потреб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0359E7">
              <w:rPr>
                <w:rFonts w:eastAsia="Calibri"/>
                <w:spacing w:val="-4"/>
                <w:sz w:val="22"/>
                <w:szCs w:val="22"/>
              </w:rPr>
              <w:t>тельские кооперативы (единиц).</w:t>
            </w:r>
          </w:p>
          <w:p w:rsidR="00915A92" w:rsidRPr="000359E7" w:rsidRDefault="00915A92" w:rsidP="00784D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0359E7">
              <w:rPr>
                <w:rFonts w:eastAsia="Calibri"/>
                <w:sz w:val="22"/>
                <w:szCs w:val="22"/>
              </w:rPr>
              <w:t>Значение показателя рассчитывается нараста</w:t>
            </w:r>
            <w:r w:rsidRPr="000359E7">
              <w:rPr>
                <w:rFonts w:eastAsia="Calibri"/>
                <w:sz w:val="22"/>
                <w:szCs w:val="22"/>
              </w:rPr>
              <w:t>ю</w:t>
            </w:r>
            <w:r w:rsidRPr="000359E7">
              <w:rPr>
                <w:rFonts w:eastAsia="Calibri"/>
                <w:sz w:val="22"/>
                <w:szCs w:val="22"/>
              </w:rPr>
              <w:t xml:space="preserve">щим итогом </w:t>
            </w:r>
            <w:r w:rsidR="0015016C">
              <w:rPr>
                <w:rFonts w:eastAsia="Calibri"/>
                <w:sz w:val="22"/>
                <w:szCs w:val="22"/>
              </w:rPr>
              <w:t>за предшествующий и текущий о</w:t>
            </w:r>
            <w:r w:rsidR="0015016C">
              <w:rPr>
                <w:rFonts w:eastAsia="Calibri"/>
                <w:sz w:val="22"/>
                <w:szCs w:val="22"/>
              </w:rPr>
              <w:t>т</w:t>
            </w:r>
            <w:r w:rsidR="0015016C">
              <w:rPr>
                <w:rFonts w:eastAsia="Calibri"/>
                <w:sz w:val="22"/>
                <w:szCs w:val="22"/>
              </w:rPr>
              <w:t xml:space="preserve">четные периоды </w:t>
            </w:r>
            <w:r w:rsidRPr="000359E7">
              <w:rPr>
                <w:rFonts w:eastAsia="Calibri"/>
                <w:sz w:val="22"/>
                <w:szCs w:val="22"/>
              </w:rPr>
              <w:t xml:space="preserve">на основании данных </w:t>
            </w:r>
            <w:r w:rsidR="00784D4B" w:rsidRPr="00784D4B">
              <w:rPr>
                <w:sz w:val="22"/>
                <w:szCs w:val="22"/>
                <w:shd w:val="clear" w:color="auto" w:fill="FFFFFF"/>
              </w:rPr>
              <w:t>Фед</w:t>
            </w:r>
            <w:r w:rsidR="00784D4B" w:rsidRPr="00784D4B">
              <w:rPr>
                <w:sz w:val="22"/>
                <w:szCs w:val="22"/>
                <w:shd w:val="clear" w:color="auto" w:fill="FFFFFF"/>
              </w:rPr>
              <w:t>е</w:t>
            </w:r>
            <w:r w:rsidR="00784D4B" w:rsidRPr="00784D4B">
              <w:rPr>
                <w:sz w:val="22"/>
                <w:szCs w:val="22"/>
                <w:shd w:val="clear" w:color="auto" w:fill="FFFFFF"/>
              </w:rPr>
              <w:t>ральной службы государственной статистики</w:t>
            </w:r>
            <w:r w:rsidR="00784D4B" w:rsidRPr="00784D4B">
              <w:rPr>
                <w:rFonts w:eastAsia="Calibri"/>
                <w:sz w:val="22"/>
                <w:szCs w:val="22"/>
              </w:rPr>
              <w:t xml:space="preserve"> </w:t>
            </w:r>
            <w:r w:rsidRPr="000359E7">
              <w:rPr>
                <w:rFonts w:eastAsia="Calibri"/>
                <w:sz w:val="22"/>
                <w:szCs w:val="22"/>
              </w:rPr>
              <w:t>о количестве зарегистрированных крестьянских (фермерских) хозяйств и сельскохозяйственных потребительских кооперативов в Кировской о</w:t>
            </w:r>
            <w:r w:rsidRPr="000359E7">
              <w:rPr>
                <w:rFonts w:eastAsia="Calibri"/>
                <w:sz w:val="22"/>
                <w:szCs w:val="22"/>
              </w:rPr>
              <w:t>б</w:t>
            </w:r>
            <w:r w:rsidRPr="000359E7">
              <w:rPr>
                <w:rFonts w:eastAsia="Calibri"/>
                <w:sz w:val="22"/>
                <w:szCs w:val="22"/>
              </w:rPr>
              <w:t>ласти, о количестве вновь зарегистрированных крестьянских (фермерских) хозяйств и сельск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 xml:space="preserve">хозяйственных потребительских кооперативов в Кировской области в отчетном периоде, </w:t>
            </w:r>
            <w:r w:rsidRPr="000359E7">
              <w:rPr>
                <w:sz w:val="22"/>
                <w:szCs w:val="22"/>
              </w:rPr>
              <w:t xml:space="preserve">а также данных </w:t>
            </w:r>
            <w:r w:rsidR="00911A31" w:rsidRPr="000B0DA3">
              <w:rPr>
                <w:sz w:val="22"/>
                <w:szCs w:val="22"/>
              </w:rPr>
              <w:t>е</w:t>
            </w:r>
            <w:r w:rsidRPr="000B0DA3">
              <w:rPr>
                <w:sz w:val="22"/>
                <w:szCs w:val="22"/>
              </w:rPr>
              <w:t>диного</w:t>
            </w:r>
            <w:r w:rsidRPr="000359E7">
              <w:rPr>
                <w:sz w:val="22"/>
                <w:szCs w:val="22"/>
              </w:rPr>
              <w:t xml:space="preserve"> реестра субъектов малого и среднего предпринимательства, размещенного на</w:t>
            </w:r>
            <w:proofErr w:type="gramEnd"/>
            <w:r w:rsidRPr="000359E7">
              <w:rPr>
                <w:sz w:val="22"/>
                <w:szCs w:val="22"/>
              </w:rPr>
              <w:t xml:space="preserve"> </w:t>
            </w:r>
            <w:proofErr w:type="gramStart"/>
            <w:r w:rsidRPr="000359E7">
              <w:rPr>
                <w:sz w:val="22"/>
                <w:szCs w:val="22"/>
              </w:rPr>
              <w:t>сайте</w:t>
            </w:r>
            <w:proofErr w:type="gramEnd"/>
            <w:r w:rsidRPr="000359E7">
              <w:rPr>
                <w:sz w:val="22"/>
                <w:szCs w:val="22"/>
              </w:rPr>
              <w:t xml:space="preserve"> Федеральной налоговой службы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Подпрограмма «Комплексное развитие сельских территорий Кировской области»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объем ввода (приобретения) жилья для граждан, проживающих на сельских те</w:t>
            </w:r>
            <w:r w:rsidRPr="000359E7">
              <w:rPr>
                <w:rFonts w:eastAsia="Calibri"/>
                <w:sz w:val="22"/>
                <w:szCs w:val="22"/>
              </w:rPr>
              <w:t>р</w:t>
            </w:r>
            <w:r w:rsidRPr="000359E7">
              <w:rPr>
                <w:rFonts w:eastAsia="Calibri"/>
                <w:sz w:val="22"/>
                <w:szCs w:val="22"/>
              </w:rPr>
              <w:t>риториях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отчеты муниципальных образований</w:t>
            </w:r>
            <w:r w:rsidR="00967E2F" w:rsidRPr="000359E7">
              <w:rPr>
                <w:rFonts w:eastAsia="Calibri"/>
                <w:sz w:val="22"/>
                <w:szCs w:val="22"/>
              </w:rPr>
              <w:t xml:space="preserve"> Кировской области</w:t>
            </w:r>
            <w:r w:rsidRPr="000359E7">
              <w:rPr>
                <w:rFonts w:eastAsia="Calibri"/>
                <w:sz w:val="22"/>
                <w:szCs w:val="22"/>
              </w:rPr>
              <w:t>, составленные в соответствии с прил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жениями к соглашениям, ежегодно заключа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мым с министерством сельского хозяйства и продовольствия Кировской области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количество реализованных проектов по благоустройству сельских территорий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отчеты муниципальных образований</w:t>
            </w:r>
            <w:r w:rsidR="00967E2F" w:rsidRPr="000359E7">
              <w:rPr>
                <w:rFonts w:eastAsia="Calibri"/>
                <w:sz w:val="22"/>
                <w:szCs w:val="22"/>
              </w:rPr>
              <w:t xml:space="preserve"> Кировской области</w:t>
            </w:r>
            <w:r w:rsidRPr="000359E7">
              <w:rPr>
                <w:rFonts w:eastAsia="Calibri"/>
                <w:sz w:val="22"/>
                <w:szCs w:val="22"/>
              </w:rPr>
              <w:t>, составленные в соответствии с прил</w:t>
            </w:r>
            <w:r w:rsidRPr="000359E7">
              <w:rPr>
                <w:rFonts w:eastAsia="Calibri"/>
                <w:sz w:val="22"/>
                <w:szCs w:val="22"/>
              </w:rPr>
              <w:t>о</w:t>
            </w:r>
            <w:r w:rsidRPr="000359E7">
              <w:rPr>
                <w:rFonts w:eastAsia="Calibri"/>
                <w:sz w:val="22"/>
                <w:szCs w:val="22"/>
              </w:rPr>
              <w:t>жениями к соглашениям, ежегодно заключа</w:t>
            </w:r>
            <w:r w:rsidRPr="000359E7">
              <w:rPr>
                <w:rFonts w:eastAsia="Calibri"/>
                <w:sz w:val="22"/>
                <w:szCs w:val="22"/>
              </w:rPr>
              <w:t>е</w:t>
            </w:r>
            <w:r w:rsidRPr="000359E7">
              <w:rPr>
                <w:rFonts w:eastAsia="Calibri"/>
                <w:sz w:val="22"/>
                <w:szCs w:val="22"/>
              </w:rPr>
              <w:t>мым с министерством сельского хозяйства и продовольствия Кировской области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4257" w:type="dxa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59E7">
              <w:rPr>
                <w:rFonts w:eastAsia="Calibri"/>
                <w:sz w:val="22"/>
                <w:szCs w:val="22"/>
                <w:lang w:eastAsia="en-US"/>
              </w:rPr>
              <w:t>Отдельное мероприятие «Создание усл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вий для обеспечения доступным и ко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фортным жильем сельского населения»</w:t>
            </w:r>
          </w:p>
        </w:tc>
        <w:tc>
          <w:tcPr>
            <w:tcW w:w="4819" w:type="dxa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59E7">
              <w:rPr>
                <w:rFonts w:eastAsia="Calibri"/>
                <w:sz w:val="22"/>
                <w:szCs w:val="22"/>
                <w:lang w:eastAsia="en-US"/>
              </w:rPr>
              <w:t>количество семей, получивших социал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ные выплаты на улучшение жилищных условий</w:t>
            </w:r>
          </w:p>
        </w:tc>
        <w:tc>
          <w:tcPr>
            <w:tcW w:w="4819" w:type="dxa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59E7">
              <w:rPr>
                <w:rFonts w:eastAsia="Calibri"/>
                <w:sz w:val="22"/>
                <w:szCs w:val="22"/>
                <w:lang w:eastAsia="en-US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  <w:lang w:eastAsia="en-US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  <w:lang w:eastAsia="en-US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ровской области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967E2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359E7">
              <w:rPr>
                <w:rFonts w:eastAsia="Calibri"/>
                <w:sz w:val="22"/>
                <w:szCs w:val="22"/>
                <w:lang w:eastAsia="en-US"/>
              </w:rPr>
              <w:t>количество проведенных семинаров, с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 xml:space="preserve">вещаний, в том числе в режиме </w:t>
            </w:r>
            <w:r w:rsidR="00772CB6" w:rsidRPr="000359E7">
              <w:rPr>
                <w:sz w:val="22"/>
                <w:szCs w:val="22"/>
              </w:rPr>
              <w:br/>
            </w:r>
            <w:r w:rsidR="00EF43FB" w:rsidRPr="000359E7">
              <w:rPr>
                <w:rFonts w:eastAsia="Calibri"/>
                <w:sz w:val="22"/>
                <w:szCs w:val="22"/>
                <w:lang w:eastAsia="en-US"/>
              </w:rPr>
              <w:t>видео-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конференц</w:t>
            </w:r>
            <w:r w:rsidR="00967E2F" w:rsidRPr="000359E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связи</w:t>
            </w:r>
          </w:p>
        </w:tc>
        <w:tc>
          <w:tcPr>
            <w:tcW w:w="4819" w:type="dxa"/>
          </w:tcPr>
          <w:p w:rsidR="00915A92" w:rsidRPr="000359E7" w:rsidRDefault="00915A92" w:rsidP="00CD6C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0359E7">
              <w:rPr>
                <w:rFonts w:eastAsia="Calibri"/>
                <w:sz w:val="22"/>
                <w:szCs w:val="22"/>
                <w:lang w:eastAsia="en-US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  <w:lang w:eastAsia="en-US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  <w:lang w:eastAsia="en-US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0359E7">
              <w:rPr>
                <w:rFonts w:eastAsia="Calibri"/>
                <w:sz w:val="22"/>
                <w:szCs w:val="22"/>
                <w:lang w:eastAsia="en-US"/>
              </w:rPr>
              <w:t>ровской области</w:t>
            </w: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 w:val="restart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4257" w:type="dxa"/>
          </w:tcPr>
          <w:p w:rsidR="00915A92" w:rsidRPr="004F1BCB" w:rsidRDefault="00915A92" w:rsidP="007170F3">
            <w:pPr>
              <w:autoSpaceDE w:val="0"/>
              <w:autoSpaceDN w:val="0"/>
              <w:adjustRightInd w:val="0"/>
              <w:jc w:val="both"/>
              <w:rPr>
                <w:spacing w:val="-2"/>
                <w:sz w:val="22"/>
                <w:szCs w:val="22"/>
              </w:rPr>
            </w:pPr>
            <w:r w:rsidRPr="004F1BCB">
              <w:rPr>
                <w:rFonts w:eastAsia="Calibri"/>
                <w:spacing w:val="-2"/>
                <w:sz w:val="22"/>
                <w:szCs w:val="22"/>
              </w:rPr>
              <w:t>Отдельное мероприятие «Развитие кадр</w:t>
            </w:r>
            <w:r w:rsidRPr="004F1BCB">
              <w:rPr>
                <w:rFonts w:eastAsia="Calibri"/>
                <w:spacing w:val="-2"/>
                <w:sz w:val="22"/>
                <w:szCs w:val="22"/>
              </w:rPr>
              <w:t>о</w:t>
            </w:r>
            <w:r w:rsidRPr="004F1BCB">
              <w:rPr>
                <w:rFonts w:eastAsia="Calibri"/>
                <w:spacing w:val="-2"/>
                <w:sz w:val="22"/>
                <w:szCs w:val="22"/>
              </w:rPr>
              <w:t>вого потенциала на сельских территориях»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Default"/>
              <w:spacing w:line="260" w:lineRule="exact"/>
              <w:jc w:val="both"/>
              <w:rPr>
                <w:color w:val="auto"/>
                <w:spacing w:val="-4"/>
                <w:sz w:val="22"/>
                <w:szCs w:val="22"/>
              </w:rPr>
            </w:pPr>
            <w:r w:rsidRPr="000359E7">
              <w:rPr>
                <w:color w:val="auto"/>
                <w:sz w:val="22"/>
                <w:szCs w:val="22"/>
              </w:rPr>
              <w:t>численность работников, обучающихся в федеральных государственных образов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тельных организациях высшего образов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ния, подведомственных Министерству сельского хозяйства Российской Федер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ции, по ученическим договорам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Default"/>
              <w:spacing w:line="260" w:lineRule="exact"/>
              <w:jc w:val="both"/>
              <w:rPr>
                <w:color w:val="auto"/>
                <w:sz w:val="22"/>
                <w:szCs w:val="22"/>
              </w:rPr>
            </w:pPr>
            <w:r w:rsidRPr="000359E7">
              <w:rPr>
                <w:color w:val="auto"/>
                <w:sz w:val="22"/>
                <w:szCs w:val="22"/>
              </w:rPr>
              <w:t>численность студентов, обучающихся в федеральных государственных образов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тельных организациях высшего образов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ния, подведомственных Министерству сельского хозяйства Российской Федер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ции, привлеченных сельскохозяйственн</w:t>
            </w:r>
            <w:r w:rsidRPr="000359E7">
              <w:rPr>
                <w:color w:val="auto"/>
                <w:sz w:val="22"/>
                <w:szCs w:val="22"/>
              </w:rPr>
              <w:t>ы</w:t>
            </w:r>
            <w:r w:rsidRPr="000359E7">
              <w:rPr>
                <w:color w:val="auto"/>
                <w:sz w:val="22"/>
                <w:szCs w:val="22"/>
              </w:rPr>
              <w:t>ми товаропроизводителями для прохо</w:t>
            </w:r>
            <w:r w:rsidRPr="000359E7">
              <w:rPr>
                <w:color w:val="auto"/>
                <w:sz w:val="22"/>
                <w:szCs w:val="22"/>
              </w:rPr>
              <w:t>ж</w:t>
            </w:r>
            <w:r w:rsidRPr="000359E7">
              <w:rPr>
                <w:color w:val="auto"/>
                <w:sz w:val="22"/>
                <w:szCs w:val="22"/>
              </w:rPr>
              <w:t>дения производственной практики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Default"/>
              <w:spacing w:line="260" w:lineRule="exact"/>
              <w:jc w:val="both"/>
              <w:rPr>
                <w:color w:val="auto"/>
                <w:spacing w:val="-4"/>
                <w:sz w:val="22"/>
                <w:szCs w:val="22"/>
              </w:rPr>
            </w:pPr>
            <w:proofErr w:type="gramStart"/>
            <w:r w:rsidRPr="00BD6F01">
              <w:rPr>
                <w:color w:val="auto"/>
                <w:spacing w:val="-4"/>
                <w:sz w:val="22"/>
                <w:szCs w:val="22"/>
              </w:rPr>
              <w:t>численность работников – граждан Росси</w:t>
            </w:r>
            <w:r w:rsidRPr="00BD6F01">
              <w:rPr>
                <w:color w:val="auto"/>
                <w:spacing w:val="-4"/>
                <w:sz w:val="22"/>
                <w:szCs w:val="22"/>
              </w:rPr>
              <w:t>й</w:t>
            </w:r>
            <w:r w:rsidRPr="00BD6F01">
              <w:rPr>
                <w:color w:val="auto"/>
                <w:spacing w:val="-4"/>
                <w:sz w:val="22"/>
                <w:szCs w:val="22"/>
              </w:rPr>
              <w:t>ской Федерации</w:t>
            </w:r>
            <w:r w:rsidRPr="000359E7">
              <w:rPr>
                <w:color w:val="auto"/>
                <w:spacing w:val="-4"/>
                <w:sz w:val="22"/>
                <w:szCs w:val="22"/>
              </w:rPr>
              <w:t>, обучающихся по ученич</w:t>
            </w:r>
            <w:r w:rsidRPr="000359E7">
              <w:rPr>
                <w:color w:val="auto"/>
                <w:spacing w:val="-4"/>
                <w:sz w:val="22"/>
                <w:szCs w:val="22"/>
              </w:rPr>
              <w:t>е</w:t>
            </w:r>
            <w:r w:rsidRPr="000359E7">
              <w:rPr>
                <w:color w:val="auto"/>
                <w:spacing w:val="-4"/>
                <w:sz w:val="22"/>
                <w:szCs w:val="22"/>
              </w:rPr>
              <w:t xml:space="preserve">ским договорам и по договорам </w:t>
            </w:r>
            <w:r w:rsidRPr="000359E7">
              <w:rPr>
                <w:color w:val="auto"/>
                <w:sz w:val="22"/>
                <w:szCs w:val="22"/>
              </w:rPr>
              <w:t>о целевом обучении в федеральных государственных образовательных организациях высшего, среднего и дополнительного професси</w:t>
            </w:r>
            <w:r w:rsidRPr="000359E7">
              <w:rPr>
                <w:color w:val="auto"/>
                <w:sz w:val="22"/>
                <w:szCs w:val="22"/>
              </w:rPr>
              <w:t>о</w:t>
            </w:r>
            <w:r w:rsidRPr="000359E7">
              <w:rPr>
                <w:color w:val="auto"/>
                <w:sz w:val="22"/>
                <w:szCs w:val="22"/>
              </w:rPr>
              <w:t>нального образования, находящихся в в</w:t>
            </w:r>
            <w:r w:rsidRPr="000359E7">
              <w:rPr>
                <w:color w:val="auto"/>
                <w:sz w:val="22"/>
                <w:szCs w:val="22"/>
              </w:rPr>
              <w:t>е</w:t>
            </w:r>
            <w:r w:rsidRPr="000359E7">
              <w:rPr>
                <w:color w:val="auto"/>
                <w:sz w:val="22"/>
                <w:szCs w:val="22"/>
              </w:rPr>
              <w:t>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</w:t>
            </w:r>
            <w:r w:rsidRPr="000359E7">
              <w:rPr>
                <w:color w:val="auto"/>
                <w:sz w:val="22"/>
                <w:szCs w:val="22"/>
              </w:rPr>
              <w:t>р</w:t>
            </w:r>
            <w:r w:rsidRPr="000359E7">
              <w:rPr>
                <w:color w:val="auto"/>
                <w:sz w:val="22"/>
                <w:szCs w:val="22"/>
              </w:rPr>
              <w:t>ному надзору, а также проходящих пр</w:t>
            </w:r>
            <w:r w:rsidRPr="000359E7">
              <w:rPr>
                <w:color w:val="auto"/>
                <w:sz w:val="22"/>
                <w:szCs w:val="22"/>
              </w:rPr>
              <w:t>о</w:t>
            </w:r>
            <w:r w:rsidRPr="000359E7">
              <w:rPr>
                <w:color w:val="auto"/>
                <w:sz w:val="22"/>
                <w:szCs w:val="22"/>
              </w:rPr>
              <w:t>фессиональное обучение по сельскохозя</w:t>
            </w:r>
            <w:r w:rsidRPr="000359E7">
              <w:rPr>
                <w:color w:val="auto"/>
                <w:sz w:val="22"/>
                <w:szCs w:val="22"/>
              </w:rPr>
              <w:t>й</w:t>
            </w:r>
            <w:r w:rsidRPr="000359E7">
              <w:rPr>
                <w:color w:val="auto"/>
                <w:sz w:val="22"/>
                <w:szCs w:val="22"/>
              </w:rPr>
              <w:t>ственным специальностям в федеральных государственных образовательных орг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низациях высшего</w:t>
            </w:r>
            <w:proofErr w:type="gramEnd"/>
            <w:r w:rsidRPr="000359E7">
              <w:rPr>
                <w:color w:val="auto"/>
                <w:sz w:val="22"/>
                <w:szCs w:val="22"/>
              </w:rPr>
              <w:t>, среднего и дополн</w:t>
            </w:r>
            <w:r w:rsidRPr="000359E7">
              <w:rPr>
                <w:color w:val="auto"/>
                <w:sz w:val="22"/>
                <w:szCs w:val="22"/>
              </w:rPr>
              <w:t>и</w:t>
            </w:r>
            <w:r w:rsidRPr="000359E7">
              <w:rPr>
                <w:color w:val="auto"/>
                <w:sz w:val="22"/>
                <w:szCs w:val="22"/>
              </w:rPr>
              <w:t>тельного профессионального образования, находящихся в ведении иных федерал</w:t>
            </w:r>
            <w:r w:rsidRPr="000359E7">
              <w:rPr>
                <w:color w:val="auto"/>
                <w:sz w:val="22"/>
                <w:szCs w:val="22"/>
              </w:rPr>
              <w:t>ь</w:t>
            </w:r>
            <w:r w:rsidRPr="000359E7">
              <w:rPr>
                <w:color w:val="auto"/>
                <w:sz w:val="22"/>
                <w:szCs w:val="22"/>
              </w:rPr>
              <w:t>ных органов исполнительной власти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15A92" w:rsidRPr="000359E7" w:rsidTr="00915A92">
        <w:tblPrEx>
          <w:tblBorders>
            <w:bottom w:val="single" w:sz="4" w:space="0" w:color="auto"/>
          </w:tblBorders>
        </w:tblPrEx>
        <w:trPr>
          <w:trHeight w:val="313"/>
        </w:trPr>
        <w:tc>
          <w:tcPr>
            <w:tcW w:w="672" w:type="dxa"/>
            <w:vMerge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7" w:type="dxa"/>
          </w:tcPr>
          <w:p w:rsidR="00915A92" w:rsidRPr="000359E7" w:rsidRDefault="00915A92" w:rsidP="007170F3">
            <w:pPr>
              <w:pStyle w:val="Default"/>
              <w:spacing w:line="260" w:lineRule="exac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0359E7">
              <w:rPr>
                <w:color w:val="auto"/>
                <w:sz w:val="22"/>
                <w:szCs w:val="22"/>
              </w:rPr>
              <w:t>численность студентов – граждан Росси</w:t>
            </w:r>
            <w:r w:rsidRPr="000359E7">
              <w:rPr>
                <w:color w:val="auto"/>
                <w:sz w:val="22"/>
                <w:szCs w:val="22"/>
              </w:rPr>
              <w:t>й</w:t>
            </w:r>
            <w:r w:rsidRPr="000359E7">
              <w:rPr>
                <w:color w:val="auto"/>
                <w:sz w:val="22"/>
                <w:szCs w:val="22"/>
              </w:rPr>
              <w:t>ской Федерации, обучающихся в фед</w:t>
            </w:r>
            <w:r w:rsidRPr="000359E7">
              <w:rPr>
                <w:color w:val="auto"/>
                <w:sz w:val="22"/>
                <w:szCs w:val="22"/>
              </w:rPr>
              <w:t>е</w:t>
            </w:r>
            <w:r w:rsidRPr="000359E7">
              <w:rPr>
                <w:color w:val="auto"/>
                <w:sz w:val="22"/>
                <w:szCs w:val="22"/>
              </w:rPr>
              <w:t>ральных государственных образовател</w:t>
            </w:r>
            <w:r w:rsidRPr="000359E7">
              <w:rPr>
                <w:color w:val="auto"/>
                <w:sz w:val="22"/>
                <w:szCs w:val="22"/>
              </w:rPr>
              <w:t>ь</w:t>
            </w:r>
            <w:r w:rsidRPr="000359E7">
              <w:rPr>
                <w:color w:val="auto"/>
                <w:sz w:val="22"/>
                <w:szCs w:val="22"/>
              </w:rPr>
              <w:t>ных организациях высшего, среднего и дополнительного профессионального о</w:t>
            </w:r>
            <w:r w:rsidRPr="000359E7">
              <w:rPr>
                <w:color w:val="auto"/>
                <w:sz w:val="22"/>
                <w:szCs w:val="22"/>
              </w:rPr>
              <w:t>б</w:t>
            </w:r>
            <w:r w:rsidRPr="000359E7">
              <w:rPr>
                <w:color w:val="auto"/>
                <w:sz w:val="22"/>
                <w:szCs w:val="22"/>
              </w:rPr>
              <w:t>разования, находящихся в ведении Мин</w:t>
            </w:r>
            <w:r w:rsidRPr="000359E7">
              <w:rPr>
                <w:color w:val="auto"/>
                <w:sz w:val="22"/>
                <w:szCs w:val="22"/>
              </w:rPr>
              <w:t>и</w:t>
            </w:r>
            <w:r w:rsidRPr="000359E7">
              <w:rPr>
                <w:color w:val="auto"/>
                <w:sz w:val="22"/>
                <w:szCs w:val="22"/>
              </w:rPr>
              <w:t>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</w:t>
            </w:r>
            <w:r w:rsidRPr="000359E7">
              <w:rPr>
                <w:color w:val="auto"/>
                <w:sz w:val="22"/>
                <w:szCs w:val="22"/>
              </w:rPr>
              <w:t>о</w:t>
            </w:r>
            <w:r w:rsidRPr="000359E7">
              <w:rPr>
                <w:color w:val="auto"/>
                <w:sz w:val="22"/>
                <w:szCs w:val="22"/>
              </w:rPr>
              <w:t>ру, а также проходящих профессионал</w:t>
            </w:r>
            <w:r w:rsidRPr="000359E7">
              <w:rPr>
                <w:color w:val="auto"/>
                <w:sz w:val="22"/>
                <w:szCs w:val="22"/>
              </w:rPr>
              <w:t>ь</w:t>
            </w:r>
            <w:r w:rsidRPr="000359E7">
              <w:rPr>
                <w:color w:val="auto"/>
                <w:sz w:val="22"/>
                <w:szCs w:val="22"/>
              </w:rPr>
              <w:t>ное обучение по сельскохозяйственным специальностям в федеральных госуда</w:t>
            </w:r>
            <w:r w:rsidRPr="000359E7">
              <w:rPr>
                <w:color w:val="auto"/>
                <w:sz w:val="22"/>
                <w:szCs w:val="22"/>
              </w:rPr>
              <w:t>р</w:t>
            </w:r>
            <w:r w:rsidRPr="000359E7">
              <w:rPr>
                <w:color w:val="auto"/>
                <w:sz w:val="22"/>
                <w:szCs w:val="22"/>
              </w:rPr>
              <w:t>ственных образовательных организациях высшего, среднего и дополнительного профессионального образования, наход</w:t>
            </w:r>
            <w:r w:rsidRPr="000359E7">
              <w:rPr>
                <w:color w:val="auto"/>
                <w:sz w:val="22"/>
                <w:szCs w:val="22"/>
              </w:rPr>
              <w:t>я</w:t>
            </w:r>
            <w:r w:rsidRPr="000359E7">
              <w:rPr>
                <w:color w:val="auto"/>
                <w:sz w:val="22"/>
                <w:szCs w:val="22"/>
              </w:rPr>
              <w:t>щихся в ведении иных</w:t>
            </w:r>
            <w:proofErr w:type="gramEnd"/>
            <w:r w:rsidRPr="000359E7">
              <w:rPr>
                <w:color w:val="auto"/>
                <w:sz w:val="22"/>
                <w:szCs w:val="22"/>
              </w:rPr>
              <w:t xml:space="preserve"> федеральных орг</w:t>
            </w:r>
            <w:r w:rsidRPr="000359E7">
              <w:rPr>
                <w:color w:val="auto"/>
                <w:sz w:val="22"/>
                <w:szCs w:val="22"/>
              </w:rPr>
              <w:t>а</w:t>
            </w:r>
            <w:r w:rsidRPr="000359E7">
              <w:rPr>
                <w:color w:val="auto"/>
                <w:sz w:val="22"/>
                <w:szCs w:val="22"/>
              </w:rPr>
              <w:t>нов исполнительной власти, привлече</w:t>
            </w:r>
            <w:r w:rsidRPr="000359E7">
              <w:rPr>
                <w:color w:val="auto"/>
                <w:sz w:val="22"/>
                <w:szCs w:val="22"/>
              </w:rPr>
              <w:t>н</w:t>
            </w:r>
            <w:r w:rsidRPr="000359E7">
              <w:rPr>
                <w:color w:val="auto"/>
                <w:sz w:val="22"/>
                <w:szCs w:val="22"/>
              </w:rPr>
              <w:t>ных сельскохозяйственными товаропрои</w:t>
            </w:r>
            <w:r w:rsidRPr="000359E7">
              <w:rPr>
                <w:color w:val="auto"/>
                <w:sz w:val="22"/>
                <w:szCs w:val="22"/>
              </w:rPr>
              <w:t>з</w:t>
            </w:r>
            <w:r w:rsidRPr="000359E7">
              <w:rPr>
                <w:color w:val="auto"/>
                <w:sz w:val="22"/>
                <w:szCs w:val="22"/>
              </w:rPr>
              <w:t xml:space="preserve">водителями для прохождения </w:t>
            </w:r>
            <w:proofErr w:type="spellStart"/>
            <w:proofErr w:type="gramStart"/>
            <w:r w:rsidRPr="000359E7">
              <w:rPr>
                <w:color w:val="auto"/>
                <w:sz w:val="22"/>
                <w:szCs w:val="22"/>
              </w:rPr>
              <w:t>производст</w:t>
            </w:r>
            <w:proofErr w:type="spellEnd"/>
            <w:r w:rsidR="000F24F3">
              <w:rPr>
                <w:color w:val="auto"/>
                <w:sz w:val="22"/>
                <w:szCs w:val="22"/>
              </w:rPr>
              <w:t>-</w:t>
            </w:r>
            <w:r w:rsidRPr="000359E7">
              <w:rPr>
                <w:color w:val="auto"/>
                <w:sz w:val="22"/>
                <w:szCs w:val="22"/>
              </w:rPr>
              <w:t>венной</w:t>
            </w:r>
            <w:proofErr w:type="gramEnd"/>
            <w:r w:rsidRPr="000359E7">
              <w:rPr>
                <w:color w:val="auto"/>
                <w:sz w:val="22"/>
                <w:szCs w:val="22"/>
              </w:rPr>
              <w:t xml:space="preserve"> практики</w:t>
            </w:r>
          </w:p>
        </w:tc>
        <w:tc>
          <w:tcPr>
            <w:tcW w:w="4819" w:type="dxa"/>
          </w:tcPr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359E7">
              <w:rPr>
                <w:rFonts w:eastAsia="Calibri"/>
                <w:sz w:val="22"/>
                <w:szCs w:val="22"/>
              </w:rPr>
              <w:t xml:space="preserve">данные ведомственной отчетности </w:t>
            </w:r>
            <w:proofErr w:type="spellStart"/>
            <w:proofErr w:type="gramStart"/>
            <w:r w:rsidRPr="000359E7">
              <w:rPr>
                <w:rFonts w:eastAsia="Calibri"/>
                <w:sz w:val="22"/>
                <w:szCs w:val="22"/>
              </w:rPr>
              <w:t>министерст</w:t>
            </w:r>
            <w:r w:rsidR="000F24F3">
              <w:rPr>
                <w:rFonts w:eastAsia="Calibri"/>
                <w:sz w:val="22"/>
                <w:szCs w:val="22"/>
              </w:rPr>
              <w:t>-</w:t>
            </w:r>
            <w:r w:rsidRPr="000359E7">
              <w:rPr>
                <w:rFonts w:eastAsia="Calibri"/>
                <w:sz w:val="22"/>
                <w:szCs w:val="22"/>
              </w:rPr>
              <w:t>ва</w:t>
            </w:r>
            <w:proofErr w:type="spellEnd"/>
            <w:proofErr w:type="gramEnd"/>
            <w:r w:rsidRPr="000359E7">
              <w:rPr>
                <w:rFonts w:eastAsia="Calibri"/>
                <w:sz w:val="22"/>
                <w:szCs w:val="22"/>
              </w:rPr>
              <w:t xml:space="preserve"> сельского хозяйства и продовольствия К</w:t>
            </w:r>
            <w:r w:rsidRPr="000359E7">
              <w:rPr>
                <w:rFonts w:eastAsia="Calibri"/>
                <w:sz w:val="22"/>
                <w:szCs w:val="22"/>
              </w:rPr>
              <w:t>и</w:t>
            </w:r>
            <w:r w:rsidRPr="000359E7">
              <w:rPr>
                <w:rFonts w:eastAsia="Calibri"/>
                <w:sz w:val="22"/>
                <w:szCs w:val="22"/>
              </w:rPr>
              <w:t>ровской области</w:t>
            </w:r>
          </w:p>
          <w:p w:rsidR="00915A92" w:rsidRPr="000359E7" w:rsidRDefault="00915A92" w:rsidP="007170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2E2B40" w:rsidRPr="008C2297" w:rsidRDefault="00A6038F" w:rsidP="00967E2F">
      <w:pPr>
        <w:spacing w:before="720"/>
        <w:jc w:val="center"/>
        <w:rPr>
          <w:rFonts w:eastAsia="Calibri"/>
          <w:b/>
          <w:bCs/>
          <w:lang w:val="en-US"/>
        </w:rPr>
      </w:pPr>
      <w:r w:rsidRPr="008C2297">
        <w:rPr>
          <w:sz w:val="28"/>
          <w:szCs w:val="28"/>
        </w:rPr>
        <w:t>___________</w:t>
      </w:r>
      <w:r w:rsidR="00F131C4" w:rsidRPr="008C2297">
        <w:rPr>
          <w:sz w:val="28"/>
          <w:szCs w:val="28"/>
        </w:rPr>
        <w:br w:type="textWrapping" w:clear="all"/>
      </w:r>
    </w:p>
    <w:p w:rsidR="002E2B40" w:rsidRPr="008C2297" w:rsidRDefault="002E2B40" w:rsidP="002E34DA">
      <w:pPr>
        <w:spacing w:before="720"/>
        <w:jc w:val="center"/>
        <w:sectPr w:rsidR="002E2B40" w:rsidRPr="008C2297" w:rsidSect="00BE0E7E">
          <w:type w:val="continuous"/>
          <w:pgSz w:w="11907" w:h="16839" w:code="9"/>
          <w:pgMar w:top="1094" w:right="709" w:bottom="851" w:left="1559" w:header="0" w:footer="0" w:gutter="0"/>
          <w:cols w:space="720"/>
          <w:noEndnote/>
          <w:titlePg/>
          <w:docGrid w:linePitch="272"/>
        </w:sectPr>
      </w:pP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5"/>
      </w:tblGrid>
      <w:tr w:rsidR="00F41245" w:rsidRPr="008C2297" w:rsidTr="007170F3"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F41245" w:rsidRPr="00BE0E7E" w:rsidRDefault="00F41245" w:rsidP="007170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2297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A4348E" w:rsidRPr="00BE0E7E">
              <w:rPr>
                <w:sz w:val="28"/>
                <w:szCs w:val="28"/>
              </w:rPr>
              <w:t>3</w:t>
            </w:r>
          </w:p>
          <w:p w:rsidR="00F41245" w:rsidRPr="008C2297" w:rsidRDefault="00F41245" w:rsidP="007170F3">
            <w:pPr>
              <w:autoSpaceDE w:val="0"/>
              <w:autoSpaceDN w:val="0"/>
              <w:adjustRightInd w:val="0"/>
              <w:ind w:firstLine="7230"/>
              <w:jc w:val="both"/>
              <w:rPr>
                <w:sz w:val="28"/>
                <w:szCs w:val="28"/>
              </w:rPr>
            </w:pPr>
            <w:r w:rsidRPr="008C2297">
              <w:rPr>
                <w:sz w:val="28"/>
                <w:szCs w:val="28"/>
              </w:rPr>
              <w:t xml:space="preserve"> Приложение № 4</w:t>
            </w:r>
          </w:p>
          <w:p w:rsidR="00F41245" w:rsidRPr="008C2297" w:rsidRDefault="00F41245" w:rsidP="007170F3">
            <w:pPr>
              <w:autoSpaceDE w:val="0"/>
              <w:autoSpaceDN w:val="0"/>
              <w:adjustRightInd w:val="0"/>
              <w:ind w:firstLine="7230"/>
              <w:jc w:val="both"/>
              <w:rPr>
                <w:sz w:val="28"/>
                <w:szCs w:val="28"/>
              </w:rPr>
            </w:pPr>
            <w:proofErr w:type="spellStart"/>
            <w:r w:rsidRPr="008C2297">
              <w:rPr>
                <w:sz w:val="28"/>
                <w:szCs w:val="28"/>
              </w:rPr>
              <w:t>Кк</w:t>
            </w:r>
            <w:proofErr w:type="spellEnd"/>
            <w:r w:rsidRPr="008C2297">
              <w:rPr>
                <w:sz w:val="28"/>
                <w:szCs w:val="28"/>
              </w:rPr>
              <w:t xml:space="preserve"> Государственной программе</w:t>
            </w:r>
          </w:p>
          <w:p w:rsidR="00F41245" w:rsidRPr="008C2297" w:rsidRDefault="00F41245" w:rsidP="007170F3">
            <w:pPr>
              <w:autoSpaceDE w:val="0"/>
              <w:autoSpaceDN w:val="0"/>
              <w:adjustRightInd w:val="0"/>
              <w:ind w:left="-108" w:firstLine="7338"/>
              <w:jc w:val="both"/>
              <w:rPr>
                <w:sz w:val="28"/>
                <w:szCs w:val="28"/>
              </w:rPr>
            </w:pPr>
          </w:p>
        </w:tc>
      </w:tr>
    </w:tbl>
    <w:p w:rsidR="00F41245" w:rsidRPr="008C2297" w:rsidRDefault="007948C7" w:rsidP="007948C7">
      <w:pPr>
        <w:autoSpaceDE w:val="0"/>
        <w:autoSpaceDN w:val="0"/>
        <w:adjustRightInd w:val="0"/>
        <w:spacing w:before="360"/>
        <w:jc w:val="center"/>
        <w:rPr>
          <w:b/>
          <w:sz w:val="28"/>
          <w:szCs w:val="28"/>
        </w:rPr>
      </w:pPr>
      <w:r w:rsidRPr="008C2297">
        <w:rPr>
          <w:b/>
          <w:sz w:val="28"/>
          <w:szCs w:val="28"/>
        </w:rPr>
        <w:t>СВЕДЕНИЯ</w:t>
      </w:r>
    </w:p>
    <w:p w:rsidR="007948C7" w:rsidRPr="008C2297" w:rsidRDefault="007948C7" w:rsidP="007948C7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8C2297">
        <w:rPr>
          <w:b/>
          <w:sz w:val="28"/>
          <w:szCs w:val="28"/>
        </w:rPr>
        <w:t xml:space="preserve">об отдельном мероприятии </w:t>
      </w:r>
      <w:r w:rsidR="00D87A43">
        <w:rPr>
          <w:b/>
          <w:sz w:val="28"/>
          <w:szCs w:val="28"/>
        </w:rPr>
        <w:t>«</w:t>
      </w:r>
      <w:r w:rsidRPr="008C2297">
        <w:rPr>
          <w:b/>
          <w:sz w:val="28"/>
          <w:szCs w:val="28"/>
        </w:rPr>
        <w:t>Налоговые расходы</w:t>
      </w:r>
      <w:r w:rsidR="00D87A43">
        <w:rPr>
          <w:b/>
          <w:sz w:val="28"/>
          <w:szCs w:val="28"/>
        </w:rPr>
        <w:t>»</w:t>
      </w:r>
      <w:r w:rsidRPr="008C2297">
        <w:rPr>
          <w:b/>
          <w:sz w:val="28"/>
          <w:szCs w:val="28"/>
        </w:rPr>
        <w:t xml:space="preserve"> Государственной 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1134"/>
        <w:gridCol w:w="1134"/>
        <w:gridCol w:w="1134"/>
        <w:gridCol w:w="1134"/>
        <w:gridCol w:w="1134"/>
        <w:gridCol w:w="1276"/>
        <w:gridCol w:w="2410"/>
      </w:tblGrid>
      <w:tr w:rsidR="007948C7" w:rsidRPr="008C2297" w:rsidTr="005F4804">
        <w:trPr>
          <w:trHeight w:val="210"/>
        </w:trPr>
        <w:tc>
          <w:tcPr>
            <w:tcW w:w="709" w:type="dxa"/>
            <w:vMerge w:val="restart"/>
            <w:tcBorders>
              <w:bottom w:val="nil"/>
            </w:tcBorders>
          </w:tcPr>
          <w:p w:rsidR="007948C7" w:rsidRPr="008C2297" w:rsidRDefault="007948C7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 xml:space="preserve">№ </w:t>
            </w:r>
          </w:p>
          <w:p w:rsidR="007948C7" w:rsidRPr="008C2297" w:rsidRDefault="007948C7" w:rsidP="007948C7">
            <w:pPr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8C2297">
              <w:rPr>
                <w:sz w:val="24"/>
                <w:szCs w:val="24"/>
              </w:rPr>
              <w:t>п</w:t>
            </w:r>
            <w:proofErr w:type="gramEnd"/>
            <w:r w:rsidRPr="008C2297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7948C7" w:rsidRPr="008C2297" w:rsidRDefault="007948C7" w:rsidP="007948C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Наименование</w:t>
            </w:r>
            <w:r w:rsidRPr="008C2297">
              <w:rPr>
                <w:sz w:val="24"/>
                <w:szCs w:val="24"/>
              </w:rPr>
              <w:br/>
              <w:t>налогового расхода</w:t>
            </w:r>
            <w:r w:rsidRPr="008C2297">
              <w:rPr>
                <w:sz w:val="24"/>
                <w:szCs w:val="24"/>
              </w:rPr>
              <w:br/>
              <w:t>(по видам налогов</w:t>
            </w:r>
            <w:r w:rsidRPr="005D295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948C7" w:rsidRPr="008C2297" w:rsidRDefault="007948C7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Наименование пок</w:t>
            </w:r>
            <w:r w:rsidRPr="008C2297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>зателя, на значение (достижение) кот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рого оказывает вл</w:t>
            </w:r>
            <w:r w:rsidRPr="008C2297">
              <w:rPr>
                <w:sz w:val="24"/>
                <w:szCs w:val="24"/>
              </w:rPr>
              <w:t>и</w:t>
            </w:r>
            <w:r w:rsidRPr="008C2297">
              <w:rPr>
                <w:sz w:val="24"/>
                <w:szCs w:val="24"/>
              </w:rPr>
              <w:t>яние налоговый ра</w:t>
            </w:r>
            <w:r w:rsidRPr="008C2297">
              <w:rPr>
                <w:sz w:val="24"/>
                <w:szCs w:val="24"/>
              </w:rPr>
              <w:t>с</w:t>
            </w:r>
            <w:r w:rsidRPr="008C2297">
              <w:rPr>
                <w:sz w:val="24"/>
                <w:szCs w:val="24"/>
              </w:rPr>
              <w:t>ход</w:t>
            </w:r>
          </w:p>
        </w:tc>
        <w:tc>
          <w:tcPr>
            <w:tcW w:w="6946" w:type="dxa"/>
            <w:gridSpan w:val="6"/>
          </w:tcPr>
          <w:p w:rsidR="007948C7" w:rsidRPr="008C2297" w:rsidRDefault="007948C7" w:rsidP="005D295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Оценка налогов</w:t>
            </w:r>
            <w:r w:rsidR="005D2953">
              <w:rPr>
                <w:sz w:val="24"/>
                <w:szCs w:val="24"/>
              </w:rPr>
              <w:t>ых</w:t>
            </w:r>
            <w:r w:rsidRPr="008C2297">
              <w:rPr>
                <w:sz w:val="24"/>
                <w:szCs w:val="24"/>
              </w:rPr>
              <w:t xml:space="preserve"> расход</w:t>
            </w:r>
            <w:r w:rsidR="005D2953">
              <w:rPr>
                <w:sz w:val="24"/>
                <w:szCs w:val="24"/>
              </w:rPr>
              <w:t>ов</w:t>
            </w:r>
            <w:r w:rsidRPr="008C2297">
              <w:rPr>
                <w:sz w:val="24"/>
                <w:szCs w:val="24"/>
              </w:rPr>
              <w:t xml:space="preserve"> (тыс. рублей)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948C7" w:rsidRPr="008C2297" w:rsidRDefault="007948C7" w:rsidP="000F11A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Краткое обоснов</w:t>
            </w:r>
            <w:r w:rsidRPr="008C2297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>ние необходимости применения налог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в</w:t>
            </w:r>
            <w:r w:rsidR="000F11AD">
              <w:rPr>
                <w:sz w:val="24"/>
                <w:szCs w:val="24"/>
              </w:rPr>
              <w:t>ого</w:t>
            </w:r>
            <w:r w:rsidRPr="008C2297">
              <w:rPr>
                <w:sz w:val="24"/>
                <w:szCs w:val="24"/>
              </w:rPr>
              <w:t xml:space="preserve"> расход</w:t>
            </w:r>
            <w:r w:rsidR="000F11AD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 xml:space="preserve"> для д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стижения цели (ц</w:t>
            </w:r>
            <w:r w:rsidRPr="008C2297">
              <w:rPr>
                <w:sz w:val="24"/>
                <w:szCs w:val="24"/>
              </w:rPr>
              <w:t>е</w:t>
            </w:r>
            <w:r w:rsidRPr="008C2297">
              <w:rPr>
                <w:sz w:val="24"/>
                <w:szCs w:val="24"/>
              </w:rPr>
              <w:t>лей) государстве</w:t>
            </w:r>
            <w:r w:rsidRPr="008C2297">
              <w:rPr>
                <w:sz w:val="24"/>
                <w:szCs w:val="24"/>
              </w:rPr>
              <w:t>н</w:t>
            </w:r>
            <w:r w:rsidRPr="008C2297">
              <w:rPr>
                <w:sz w:val="24"/>
                <w:szCs w:val="24"/>
              </w:rPr>
              <w:t>ной программы</w:t>
            </w:r>
          </w:p>
        </w:tc>
      </w:tr>
      <w:tr w:rsidR="005F4804" w:rsidRPr="008C2297" w:rsidTr="005F4804">
        <w:trPr>
          <w:trHeight w:val="210"/>
        </w:trPr>
        <w:tc>
          <w:tcPr>
            <w:tcW w:w="709" w:type="dxa"/>
            <w:vMerge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2020</w:t>
            </w:r>
          </w:p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 xml:space="preserve">2021 </w:t>
            </w:r>
          </w:p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2022</w:t>
            </w:r>
          </w:p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2023</w:t>
            </w:r>
          </w:p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 xml:space="preserve">2024 </w:t>
            </w:r>
          </w:p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итого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5F4804" w:rsidRPr="008C2297" w:rsidRDefault="005F4804" w:rsidP="007948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48C7" w:rsidRPr="008C2297" w:rsidRDefault="007948C7" w:rsidP="007948C7">
      <w:pPr>
        <w:jc w:val="center"/>
        <w:rPr>
          <w:sz w:val="24"/>
          <w:szCs w:val="24"/>
        </w:rPr>
        <w:sectPr w:rsidR="007948C7" w:rsidRPr="008C2297" w:rsidSect="007948C7">
          <w:headerReference w:type="first" r:id="rId28"/>
          <w:type w:val="continuous"/>
          <w:pgSz w:w="16839" w:h="11907" w:orient="landscape" w:code="9"/>
          <w:pgMar w:top="1559" w:right="1094" w:bottom="709" w:left="851" w:header="0" w:footer="0" w:gutter="0"/>
          <w:cols w:space="720"/>
          <w:noEndnote/>
          <w:titlePg/>
          <w:docGrid w:linePitch="272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1134"/>
        <w:gridCol w:w="1134"/>
        <w:gridCol w:w="1134"/>
        <w:gridCol w:w="1134"/>
        <w:gridCol w:w="1134"/>
        <w:gridCol w:w="1276"/>
        <w:gridCol w:w="2410"/>
      </w:tblGrid>
      <w:tr w:rsidR="000F11AD" w:rsidRPr="008C2297" w:rsidTr="005F4804">
        <w:trPr>
          <w:trHeight w:val="210"/>
          <w:tblHeader/>
        </w:trPr>
        <w:tc>
          <w:tcPr>
            <w:tcW w:w="709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F11AD" w:rsidRPr="008C2297" w:rsidRDefault="000F11AD" w:rsidP="000F11AD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10</w:t>
            </w:r>
          </w:p>
        </w:tc>
      </w:tr>
      <w:tr w:rsidR="000F11AD" w:rsidRPr="008C2297" w:rsidTr="005F4804">
        <w:trPr>
          <w:trHeight w:val="210"/>
        </w:trPr>
        <w:tc>
          <w:tcPr>
            <w:tcW w:w="709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F11AD" w:rsidRPr="008C2297" w:rsidRDefault="000F11AD" w:rsidP="003D4563">
            <w:pPr>
              <w:spacing w:line="260" w:lineRule="exact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Налоговая</w:t>
            </w:r>
            <w:r w:rsidR="00D92349">
              <w:rPr>
                <w:sz w:val="24"/>
                <w:szCs w:val="24"/>
              </w:rPr>
              <w:t xml:space="preserve"> льгота по транспортному налогу, предоставл</w:t>
            </w:r>
            <w:r w:rsidR="003D4563">
              <w:rPr>
                <w:sz w:val="24"/>
                <w:szCs w:val="24"/>
              </w:rPr>
              <w:t>енная</w:t>
            </w:r>
            <w:r w:rsidR="00D92349">
              <w:rPr>
                <w:sz w:val="24"/>
                <w:szCs w:val="24"/>
              </w:rPr>
              <w:t xml:space="preserve"> </w:t>
            </w:r>
            <w:r w:rsidRPr="008C2297">
              <w:rPr>
                <w:sz w:val="24"/>
                <w:szCs w:val="24"/>
              </w:rPr>
              <w:t>сел</w:t>
            </w:r>
            <w:r w:rsidRPr="008C2297">
              <w:rPr>
                <w:sz w:val="24"/>
                <w:szCs w:val="24"/>
              </w:rPr>
              <w:t>ь</w:t>
            </w:r>
            <w:r w:rsidRPr="008C2297">
              <w:rPr>
                <w:sz w:val="24"/>
                <w:szCs w:val="24"/>
              </w:rPr>
              <w:t>скохозяйственны</w:t>
            </w:r>
            <w:r w:rsidR="00D92349">
              <w:rPr>
                <w:sz w:val="24"/>
                <w:szCs w:val="24"/>
              </w:rPr>
              <w:t>м</w:t>
            </w:r>
            <w:r w:rsidRPr="008C2297">
              <w:rPr>
                <w:sz w:val="24"/>
                <w:szCs w:val="24"/>
              </w:rPr>
              <w:t xml:space="preserve"> тов</w:t>
            </w:r>
            <w:r w:rsidRPr="008C2297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>ропроизводител</w:t>
            </w:r>
            <w:r w:rsidR="00D92349">
              <w:rPr>
                <w:sz w:val="24"/>
                <w:szCs w:val="24"/>
              </w:rPr>
              <w:t>ям</w:t>
            </w:r>
            <w:r w:rsidRPr="008C22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F11AD" w:rsidRPr="008C2297" w:rsidRDefault="000F11AD" w:rsidP="007948C7">
            <w:pPr>
              <w:spacing w:line="260" w:lineRule="exact"/>
              <w:rPr>
                <w:spacing w:val="-6"/>
                <w:sz w:val="24"/>
                <w:szCs w:val="24"/>
              </w:rPr>
            </w:pPr>
            <w:r w:rsidRPr="008C2297">
              <w:rPr>
                <w:spacing w:val="-6"/>
                <w:sz w:val="24"/>
                <w:szCs w:val="24"/>
              </w:rPr>
              <w:t>выручка на одного работающего в сел</w:t>
            </w:r>
            <w:r w:rsidRPr="008C2297">
              <w:rPr>
                <w:spacing w:val="-6"/>
                <w:sz w:val="24"/>
                <w:szCs w:val="24"/>
              </w:rPr>
              <w:t>ь</w:t>
            </w:r>
            <w:r w:rsidRPr="008C2297">
              <w:rPr>
                <w:spacing w:val="-6"/>
                <w:sz w:val="24"/>
                <w:szCs w:val="24"/>
              </w:rPr>
              <w:t xml:space="preserve">скохозяйственных организациях </w:t>
            </w:r>
            <w:r>
              <w:rPr>
                <w:spacing w:val="-6"/>
                <w:sz w:val="24"/>
                <w:szCs w:val="24"/>
              </w:rPr>
              <w:t>Киро</w:t>
            </w:r>
            <w:r>
              <w:rPr>
                <w:spacing w:val="-6"/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ской </w:t>
            </w:r>
            <w:r w:rsidRPr="008C2297">
              <w:rPr>
                <w:spacing w:val="-6"/>
                <w:sz w:val="24"/>
                <w:szCs w:val="24"/>
              </w:rPr>
              <w:t>области, явля</w:t>
            </w:r>
            <w:r w:rsidRPr="008C2297">
              <w:rPr>
                <w:spacing w:val="-6"/>
                <w:sz w:val="24"/>
                <w:szCs w:val="24"/>
              </w:rPr>
              <w:t>ю</w:t>
            </w:r>
            <w:r w:rsidRPr="008C2297">
              <w:rPr>
                <w:spacing w:val="-6"/>
                <w:sz w:val="24"/>
                <w:szCs w:val="24"/>
              </w:rPr>
              <w:t>щихся получателями государственной по</w:t>
            </w:r>
            <w:r w:rsidRPr="008C2297">
              <w:rPr>
                <w:spacing w:val="-6"/>
                <w:sz w:val="24"/>
                <w:szCs w:val="24"/>
              </w:rPr>
              <w:t>д</w:t>
            </w:r>
            <w:r w:rsidRPr="008C2297">
              <w:rPr>
                <w:spacing w:val="-6"/>
                <w:sz w:val="24"/>
                <w:szCs w:val="24"/>
              </w:rPr>
              <w:t>держки</w:t>
            </w:r>
          </w:p>
        </w:tc>
        <w:tc>
          <w:tcPr>
            <w:tcW w:w="1134" w:type="dxa"/>
          </w:tcPr>
          <w:p w:rsidR="000F11AD" w:rsidRPr="008C2297" w:rsidRDefault="000F11AD" w:rsidP="002E29E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12 600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12 600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12 600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12 600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12 600</w:t>
            </w:r>
          </w:p>
        </w:tc>
        <w:tc>
          <w:tcPr>
            <w:tcW w:w="1276" w:type="dxa"/>
          </w:tcPr>
          <w:p w:rsidR="000F11AD" w:rsidRPr="008C2297" w:rsidRDefault="000F11AD" w:rsidP="007948C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63 000</w:t>
            </w:r>
          </w:p>
        </w:tc>
        <w:tc>
          <w:tcPr>
            <w:tcW w:w="2410" w:type="dxa"/>
          </w:tcPr>
          <w:p w:rsidR="000F11AD" w:rsidRPr="008C2297" w:rsidRDefault="000F11AD" w:rsidP="00C14107">
            <w:pPr>
              <w:autoSpaceDE w:val="0"/>
              <w:autoSpaceDN w:val="0"/>
              <w:adjustRightInd w:val="0"/>
              <w:spacing w:line="260" w:lineRule="exact"/>
              <w:rPr>
                <w:spacing w:val="-2"/>
                <w:sz w:val="24"/>
                <w:szCs w:val="24"/>
              </w:rPr>
            </w:pPr>
            <w:r w:rsidRPr="008C2297">
              <w:rPr>
                <w:spacing w:val="-2"/>
                <w:sz w:val="24"/>
                <w:szCs w:val="24"/>
              </w:rPr>
              <w:t>поддержк</w:t>
            </w:r>
            <w:r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 xml:space="preserve"> сельск</w:t>
            </w:r>
            <w:r w:rsidRPr="008C2297">
              <w:rPr>
                <w:spacing w:val="-2"/>
                <w:sz w:val="24"/>
                <w:szCs w:val="24"/>
              </w:rPr>
              <w:t>о</w:t>
            </w:r>
            <w:r w:rsidRPr="008C2297">
              <w:rPr>
                <w:spacing w:val="-2"/>
                <w:sz w:val="24"/>
                <w:szCs w:val="24"/>
              </w:rPr>
              <w:t>хозяйственных тов</w:t>
            </w:r>
            <w:r w:rsidRPr="008C2297"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 xml:space="preserve">ропроизводителей </w:t>
            </w:r>
            <w:r w:rsidR="00101E10">
              <w:rPr>
                <w:spacing w:val="-2"/>
                <w:sz w:val="24"/>
                <w:szCs w:val="24"/>
              </w:rPr>
              <w:t>в целях</w:t>
            </w:r>
            <w:r w:rsidRPr="008C2297">
              <w:rPr>
                <w:spacing w:val="-2"/>
                <w:sz w:val="24"/>
                <w:szCs w:val="24"/>
              </w:rPr>
              <w:t xml:space="preserve"> стимулиров</w:t>
            </w:r>
            <w:r w:rsidRPr="008C2297"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 xml:space="preserve">ния </w:t>
            </w:r>
            <w:r w:rsidR="00C14107">
              <w:rPr>
                <w:spacing w:val="-2"/>
                <w:sz w:val="24"/>
                <w:szCs w:val="24"/>
              </w:rPr>
              <w:t>дальнейшего</w:t>
            </w:r>
            <w:r w:rsidR="00D92349">
              <w:rPr>
                <w:spacing w:val="-2"/>
                <w:sz w:val="24"/>
                <w:szCs w:val="24"/>
              </w:rPr>
              <w:t xml:space="preserve"> </w:t>
            </w:r>
            <w:r w:rsidRPr="008C2297">
              <w:rPr>
                <w:spacing w:val="-2"/>
                <w:sz w:val="24"/>
                <w:szCs w:val="24"/>
              </w:rPr>
              <w:t>развития сельскох</w:t>
            </w:r>
            <w:r w:rsidRPr="008C2297">
              <w:rPr>
                <w:spacing w:val="-2"/>
                <w:sz w:val="24"/>
                <w:szCs w:val="24"/>
              </w:rPr>
              <w:t>о</w:t>
            </w:r>
            <w:r w:rsidRPr="008C2297">
              <w:rPr>
                <w:spacing w:val="-2"/>
                <w:sz w:val="24"/>
                <w:szCs w:val="24"/>
              </w:rPr>
              <w:t>зяйственного прои</w:t>
            </w:r>
            <w:r w:rsidRPr="008C2297">
              <w:rPr>
                <w:spacing w:val="-2"/>
                <w:sz w:val="24"/>
                <w:szCs w:val="24"/>
              </w:rPr>
              <w:t>з</w:t>
            </w:r>
            <w:r w:rsidRPr="008C2297">
              <w:rPr>
                <w:spacing w:val="-2"/>
                <w:sz w:val="24"/>
                <w:szCs w:val="24"/>
              </w:rPr>
              <w:t xml:space="preserve">водства </w:t>
            </w:r>
            <w:r>
              <w:rPr>
                <w:spacing w:val="-2"/>
                <w:sz w:val="24"/>
                <w:szCs w:val="24"/>
              </w:rPr>
              <w:t xml:space="preserve">Кировской </w:t>
            </w:r>
            <w:r w:rsidRPr="008C2297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0F11AD" w:rsidRPr="008C2297" w:rsidTr="005F4804">
        <w:trPr>
          <w:trHeight w:val="210"/>
        </w:trPr>
        <w:tc>
          <w:tcPr>
            <w:tcW w:w="709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F11AD" w:rsidRPr="008C2297" w:rsidRDefault="000F11AD" w:rsidP="007948C7">
            <w:pPr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Налоговая льгота по транспортному налогу, предоставленная физ</w:t>
            </w:r>
            <w:r w:rsidRPr="008C2297">
              <w:rPr>
                <w:sz w:val="24"/>
                <w:szCs w:val="24"/>
              </w:rPr>
              <w:t>и</w:t>
            </w:r>
            <w:r w:rsidRPr="008C2297">
              <w:rPr>
                <w:sz w:val="24"/>
                <w:szCs w:val="24"/>
              </w:rPr>
              <w:t>ческим лицам, ведущим личное подсобное хозя</w:t>
            </w:r>
            <w:r w:rsidRPr="008C2297">
              <w:rPr>
                <w:sz w:val="24"/>
                <w:szCs w:val="24"/>
              </w:rPr>
              <w:t>й</w:t>
            </w:r>
            <w:r w:rsidRPr="008C2297">
              <w:rPr>
                <w:sz w:val="24"/>
                <w:szCs w:val="24"/>
              </w:rPr>
              <w:t xml:space="preserve">ство </w:t>
            </w:r>
            <w:proofErr w:type="gramStart"/>
            <w:r w:rsidRPr="008C2297">
              <w:rPr>
                <w:sz w:val="24"/>
                <w:szCs w:val="24"/>
              </w:rPr>
              <w:t>на</w:t>
            </w:r>
            <w:proofErr w:type="gramEnd"/>
            <w:r w:rsidRPr="008C2297">
              <w:rPr>
                <w:sz w:val="24"/>
                <w:szCs w:val="24"/>
              </w:rPr>
              <w:t xml:space="preserve"> земельных уча</w:t>
            </w:r>
            <w:r w:rsidR="000F24F3">
              <w:rPr>
                <w:sz w:val="24"/>
                <w:szCs w:val="24"/>
              </w:rPr>
              <w:t>-</w:t>
            </w:r>
            <w:proofErr w:type="spellStart"/>
            <w:r w:rsidRPr="008C2297">
              <w:rPr>
                <w:sz w:val="24"/>
                <w:szCs w:val="24"/>
              </w:rPr>
              <w:lastRenderedPageBreak/>
              <w:t>стках</w:t>
            </w:r>
            <w:proofErr w:type="spellEnd"/>
            <w:r w:rsidRPr="008C2297">
              <w:rPr>
                <w:sz w:val="24"/>
                <w:szCs w:val="24"/>
              </w:rPr>
              <w:t>, предоставленных в аренду, в отношении тракторов и самоходных комбайнов</w:t>
            </w:r>
          </w:p>
        </w:tc>
        <w:tc>
          <w:tcPr>
            <w:tcW w:w="2410" w:type="dxa"/>
          </w:tcPr>
          <w:p w:rsidR="000F11AD" w:rsidRPr="008C2297" w:rsidRDefault="000F11AD" w:rsidP="000F11AD">
            <w:pPr>
              <w:rPr>
                <w:spacing w:val="-2"/>
                <w:sz w:val="24"/>
                <w:szCs w:val="24"/>
              </w:rPr>
            </w:pPr>
            <w:r w:rsidRPr="008C2297">
              <w:rPr>
                <w:spacing w:val="-2"/>
                <w:sz w:val="24"/>
                <w:szCs w:val="24"/>
              </w:rPr>
              <w:lastRenderedPageBreak/>
              <w:t>выручка на одного работающего в сел</w:t>
            </w:r>
            <w:r w:rsidRPr="008C2297">
              <w:rPr>
                <w:spacing w:val="-2"/>
                <w:sz w:val="24"/>
                <w:szCs w:val="24"/>
              </w:rPr>
              <w:t>ь</w:t>
            </w:r>
            <w:r w:rsidRPr="008C2297">
              <w:rPr>
                <w:spacing w:val="-2"/>
                <w:sz w:val="24"/>
                <w:szCs w:val="24"/>
              </w:rPr>
              <w:t>скохозяйственных организациях</w:t>
            </w:r>
            <w:r>
              <w:rPr>
                <w:spacing w:val="-2"/>
                <w:sz w:val="24"/>
                <w:szCs w:val="24"/>
              </w:rPr>
              <w:t xml:space="preserve"> Киро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ской </w:t>
            </w:r>
            <w:r w:rsidRPr="008C2297">
              <w:rPr>
                <w:spacing w:val="-2"/>
                <w:sz w:val="24"/>
                <w:szCs w:val="24"/>
              </w:rPr>
              <w:t>области, явл</w:t>
            </w:r>
            <w:r w:rsidRPr="008C2297">
              <w:rPr>
                <w:spacing w:val="-2"/>
                <w:sz w:val="24"/>
                <w:szCs w:val="24"/>
              </w:rPr>
              <w:t>я</w:t>
            </w:r>
            <w:r w:rsidRPr="008C2297">
              <w:rPr>
                <w:spacing w:val="-2"/>
                <w:sz w:val="24"/>
                <w:szCs w:val="24"/>
              </w:rPr>
              <w:t xml:space="preserve">ющихся </w:t>
            </w:r>
            <w:proofErr w:type="spellStart"/>
            <w:proofErr w:type="gramStart"/>
            <w:r w:rsidRPr="008C2297">
              <w:rPr>
                <w:spacing w:val="-2"/>
                <w:sz w:val="24"/>
                <w:szCs w:val="24"/>
              </w:rPr>
              <w:t>получате</w:t>
            </w:r>
            <w:r w:rsidR="000F24F3">
              <w:rPr>
                <w:spacing w:val="-2"/>
                <w:sz w:val="24"/>
                <w:szCs w:val="24"/>
              </w:rPr>
              <w:t>-</w:t>
            </w:r>
            <w:r w:rsidRPr="008C2297">
              <w:rPr>
                <w:spacing w:val="-2"/>
                <w:sz w:val="24"/>
                <w:szCs w:val="24"/>
              </w:rPr>
              <w:lastRenderedPageBreak/>
              <w:t>лями</w:t>
            </w:r>
            <w:proofErr w:type="spellEnd"/>
            <w:proofErr w:type="gramEnd"/>
            <w:r w:rsidRPr="008C2297">
              <w:rPr>
                <w:spacing w:val="-2"/>
                <w:sz w:val="24"/>
                <w:szCs w:val="24"/>
              </w:rPr>
              <w:t xml:space="preserve"> государстве</w:t>
            </w:r>
            <w:r w:rsidRPr="008C2297">
              <w:rPr>
                <w:spacing w:val="-2"/>
                <w:sz w:val="24"/>
                <w:szCs w:val="24"/>
              </w:rPr>
              <w:t>н</w:t>
            </w:r>
            <w:r w:rsidRPr="008C2297">
              <w:rPr>
                <w:spacing w:val="-2"/>
                <w:sz w:val="24"/>
                <w:szCs w:val="24"/>
              </w:rPr>
              <w:t>ной поддержки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lastRenderedPageBreak/>
              <w:t>1 930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1 930</w:t>
            </w:r>
          </w:p>
        </w:tc>
        <w:tc>
          <w:tcPr>
            <w:tcW w:w="1276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9 650</w:t>
            </w:r>
          </w:p>
        </w:tc>
        <w:tc>
          <w:tcPr>
            <w:tcW w:w="2410" w:type="dxa"/>
          </w:tcPr>
          <w:p w:rsidR="000F11AD" w:rsidRPr="008C2297" w:rsidRDefault="000F11AD" w:rsidP="00C14107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8C2297">
              <w:rPr>
                <w:spacing w:val="-2"/>
                <w:sz w:val="24"/>
                <w:szCs w:val="24"/>
              </w:rPr>
              <w:t>поддержк</w:t>
            </w:r>
            <w:r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 xml:space="preserve"> физич</w:t>
            </w:r>
            <w:r w:rsidRPr="008C2297">
              <w:rPr>
                <w:sz w:val="24"/>
                <w:szCs w:val="24"/>
              </w:rPr>
              <w:t>е</w:t>
            </w:r>
            <w:r w:rsidRPr="008C2297">
              <w:rPr>
                <w:sz w:val="24"/>
                <w:szCs w:val="24"/>
              </w:rPr>
              <w:t xml:space="preserve">ских лиц, ведущих личное подсобное хозяйство, </w:t>
            </w:r>
            <w:r w:rsidR="00D913C3">
              <w:rPr>
                <w:sz w:val="24"/>
                <w:szCs w:val="24"/>
              </w:rPr>
              <w:t>в целях</w:t>
            </w:r>
            <w:r w:rsidRPr="008C2297">
              <w:rPr>
                <w:sz w:val="24"/>
                <w:szCs w:val="24"/>
              </w:rPr>
              <w:t xml:space="preserve"> </w:t>
            </w:r>
            <w:r w:rsidRPr="008C2297">
              <w:rPr>
                <w:spacing w:val="-2"/>
                <w:sz w:val="24"/>
                <w:szCs w:val="24"/>
              </w:rPr>
              <w:t xml:space="preserve">стимулирования </w:t>
            </w:r>
            <w:r w:rsidR="00C14107">
              <w:rPr>
                <w:spacing w:val="-2"/>
                <w:sz w:val="24"/>
                <w:szCs w:val="24"/>
              </w:rPr>
              <w:t>дальнейшего</w:t>
            </w:r>
            <w:r w:rsidRPr="008C2297">
              <w:rPr>
                <w:spacing w:val="-2"/>
                <w:sz w:val="24"/>
                <w:szCs w:val="24"/>
              </w:rPr>
              <w:t xml:space="preserve"> разв</w:t>
            </w:r>
            <w:r w:rsidRPr="008C2297">
              <w:rPr>
                <w:spacing w:val="-2"/>
                <w:sz w:val="24"/>
                <w:szCs w:val="24"/>
              </w:rPr>
              <w:t>и</w:t>
            </w:r>
            <w:r w:rsidRPr="008C2297">
              <w:rPr>
                <w:spacing w:val="-2"/>
                <w:sz w:val="24"/>
                <w:szCs w:val="24"/>
              </w:rPr>
              <w:lastRenderedPageBreak/>
              <w:t>тия производства сельскохозяйстве</w:t>
            </w:r>
            <w:r w:rsidRPr="008C2297">
              <w:rPr>
                <w:spacing w:val="-2"/>
                <w:sz w:val="24"/>
                <w:szCs w:val="24"/>
              </w:rPr>
              <w:t>н</w:t>
            </w:r>
            <w:r w:rsidRPr="008C2297">
              <w:rPr>
                <w:spacing w:val="-2"/>
                <w:sz w:val="24"/>
                <w:szCs w:val="24"/>
              </w:rPr>
              <w:t>ной продукции</w:t>
            </w:r>
          </w:p>
        </w:tc>
      </w:tr>
      <w:tr w:rsidR="000F11AD" w:rsidRPr="008C2297" w:rsidTr="005F4804">
        <w:trPr>
          <w:trHeight w:val="210"/>
        </w:trPr>
        <w:tc>
          <w:tcPr>
            <w:tcW w:w="709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0F11AD" w:rsidRPr="008C2297" w:rsidRDefault="000F11AD" w:rsidP="007948C7">
            <w:pPr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 xml:space="preserve">Налоговая льгота по </w:t>
            </w:r>
            <w:proofErr w:type="gramStart"/>
            <w:r w:rsidRPr="008C2297">
              <w:rPr>
                <w:sz w:val="24"/>
                <w:szCs w:val="24"/>
              </w:rPr>
              <w:t>на</w:t>
            </w:r>
            <w:r w:rsidR="000F24F3">
              <w:rPr>
                <w:sz w:val="24"/>
                <w:szCs w:val="24"/>
              </w:rPr>
              <w:t>-</w:t>
            </w:r>
            <w:r w:rsidRPr="008C2297">
              <w:rPr>
                <w:sz w:val="24"/>
                <w:szCs w:val="24"/>
              </w:rPr>
              <w:t>логу</w:t>
            </w:r>
            <w:proofErr w:type="gramEnd"/>
            <w:r w:rsidRPr="008C2297">
              <w:rPr>
                <w:sz w:val="24"/>
                <w:szCs w:val="24"/>
              </w:rPr>
              <w:t xml:space="preserve"> на имущество</w:t>
            </w:r>
            <w:r w:rsidR="00D913C3">
              <w:rPr>
                <w:sz w:val="24"/>
                <w:szCs w:val="24"/>
              </w:rPr>
              <w:t>,</w:t>
            </w:r>
            <w:r w:rsidR="00D913C3" w:rsidRPr="008C2297">
              <w:rPr>
                <w:sz w:val="24"/>
                <w:szCs w:val="24"/>
              </w:rPr>
              <w:t xml:space="preserve"> пре</w:t>
            </w:r>
            <w:r w:rsidR="000F24F3">
              <w:rPr>
                <w:sz w:val="24"/>
                <w:szCs w:val="24"/>
              </w:rPr>
              <w:t>-</w:t>
            </w:r>
            <w:r w:rsidR="00D913C3" w:rsidRPr="008C2297">
              <w:rPr>
                <w:sz w:val="24"/>
                <w:szCs w:val="24"/>
              </w:rPr>
              <w:t>доставленная</w:t>
            </w:r>
            <w:r w:rsidRPr="008C2297">
              <w:rPr>
                <w:sz w:val="24"/>
                <w:szCs w:val="24"/>
              </w:rPr>
              <w:t xml:space="preserve"> сельскох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зяйственным товаропр</w:t>
            </w:r>
            <w:r w:rsidRPr="008C2297">
              <w:rPr>
                <w:sz w:val="24"/>
                <w:szCs w:val="24"/>
              </w:rPr>
              <w:t>о</w:t>
            </w:r>
            <w:r w:rsidR="000F24F3">
              <w:rPr>
                <w:sz w:val="24"/>
                <w:szCs w:val="24"/>
              </w:rPr>
              <w:t>изводителям</w:t>
            </w:r>
          </w:p>
        </w:tc>
        <w:tc>
          <w:tcPr>
            <w:tcW w:w="2410" w:type="dxa"/>
          </w:tcPr>
          <w:p w:rsidR="000F11AD" w:rsidRPr="008C2297" w:rsidRDefault="000F11AD" w:rsidP="007948C7">
            <w:pPr>
              <w:rPr>
                <w:spacing w:val="-2"/>
                <w:sz w:val="24"/>
                <w:szCs w:val="24"/>
                <w:highlight w:val="cyan"/>
              </w:rPr>
            </w:pPr>
            <w:r w:rsidRPr="008C2297">
              <w:rPr>
                <w:spacing w:val="-2"/>
                <w:sz w:val="24"/>
                <w:szCs w:val="24"/>
              </w:rPr>
              <w:t>выручка на одного работающего в сел</w:t>
            </w:r>
            <w:r w:rsidRPr="008C2297">
              <w:rPr>
                <w:spacing w:val="-2"/>
                <w:sz w:val="24"/>
                <w:szCs w:val="24"/>
              </w:rPr>
              <w:t>ь</w:t>
            </w:r>
            <w:r w:rsidRPr="008C2297">
              <w:rPr>
                <w:spacing w:val="-2"/>
                <w:sz w:val="24"/>
                <w:szCs w:val="24"/>
              </w:rPr>
              <w:t xml:space="preserve">скохозяйственных организациях </w:t>
            </w:r>
            <w:r w:rsidR="00D913C3">
              <w:rPr>
                <w:spacing w:val="-2"/>
                <w:sz w:val="24"/>
                <w:szCs w:val="24"/>
              </w:rPr>
              <w:t>Киро</w:t>
            </w:r>
            <w:r w:rsidR="00D913C3">
              <w:rPr>
                <w:spacing w:val="-2"/>
                <w:sz w:val="24"/>
                <w:szCs w:val="24"/>
              </w:rPr>
              <w:t>в</w:t>
            </w:r>
            <w:r w:rsidR="00D913C3">
              <w:rPr>
                <w:spacing w:val="-2"/>
                <w:sz w:val="24"/>
                <w:szCs w:val="24"/>
              </w:rPr>
              <w:t xml:space="preserve">ской </w:t>
            </w:r>
            <w:r w:rsidRPr="008C2297">
              <w:rPr>
                <w:spacing w:val="-2"/>
                <w:sz w:val="24"/>
                <w:szCs w:val="24"/>
              </w:rPr>
              <w:t xml:space="preserve">области, </w:t>
            </w:r>
            <w:proofErr w:type="spellStart"/>
            <w:proofErr w:type="gramStart"/>
            <w:r w:rsidRPr="008C2297">
              <w:rPr>
                <w:spacing w:val="-2"/>
                <w:sz w:val="24"/>
                <w:szCs w:val="24"/>
              </w:rPr>
              <w:t>яв</w:t>
            </w:r>
            <w:r w:rsidR="000F24F3">
              <w:rPr>
                <w:spacing w:val="-2"/>
                <w:sz w:val="24"/>
                <w:szCs w:val="24"/>
              </w:rPr>
              <w:t>-</w:t>
            </w:r>
            <w:r w:rsidRPr="008C2297">
              <w:rPr>
                <w:spacing w:val="-2"/>
                <w:sz w:val="24"/>
                <w:szCs w:val="24"/>
              </w:rPr>
              <w:t>ляющихся</w:t>
            </w:r>
            <w:proofErr w:type="spellEnd"/>
            <w:proofErr w:type="gramEnd"/>
            <w:r w:rsidRPr="008C2297">
              <w:rPr>
                <w:spacing w:val="-2"/>
                <w:sz w:val="24"/>
                <w:szCs w:val="24"/>
              </w:rPr>
              <w:t xml:space="preserve"> получат</w:t>
            </w:r>
            <w:r w:rsidRPr="008C2297">
              <w:rPr>
                <w:spacing w:val="-2"/>
                <w:sz w:val="24"/>
                <w:szCs w:val="24"/>
              </w:rPr>
              <w:t>е</w:t>
            </w:r>
            <w:r w:rsidRPr="008C2297">
              <w:rPr>
                <w:spacing w:val="-2"/>
                <w:sz w:val="24"/>
                <w:szCs w:val="24"/>
              </w:rPr>
              <w:t>лями государстве</w:t>
            </w:r>
            <w:r w:rsidRPr="008C2297">
              <w:rPr>
                <w:spacing w:val="-2"/>
                <w:sz w:val="24"/>
                <w:szCs w:val="24"/>
              </w:rPr>
              <w:t>н</w:t>
            </w:r>
            <w:r w:rsidRPr="008C2297">
              <w:rPr>
                <w:spacing w:val="-2"/>
                <w:sz w:val="24"/>
                <w:szCs w:val="24"/>
              </w:rPr>
              <w:t>ной поддержки</w:t>
            </w:r>
          </w:p>
        </w:tc>
        <w:tc>
          <w:tcPr>
            <w:tcW w:w="1134" w:type="dxa"/>
          </w:tcPr>
          <w:p w:rsidR="000F11AD" w:rsidRPr="008C2297" w:rsidRDefault="000F11AD" w:rsidP="002E29E5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328 335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328 335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328 335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328 335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328 335</w:t>
            </w:r>
          </w:p>
        </w:tc>
        <w:tc>
          <w:tcPr>
            <w:tcW w:w="1276" w:type="dxa"/>
          </w:tcPr>
          <w:p w:rsidR="000F11AD" w:rsidRPr="008C2297" w:rsidRDefault="000F11AD" w:rsidP="006B419B">
            <w:pPr>
              <w:jc w:val="center"/>
              <w:rPr>
                <w:spacing w:val="-18"/>
                <w:sz w:val="24"/>
                <w:szCs w:val="24"/>
              </w:rPr>
            </w:pPr>
            <w:r w:rsidRPr="008C2297">
              <w:rPr>
                <w:spacing w:val="-18"/>
                <w:sz w:val="24"/>
                <w:szCs w:val="24"/>
              </w:rPr>
              <w:t>1 641 675</w:t>
            </w:r>
          </w:p>
        </w:tc>
        <w:tc>
          <w:tcPr>
            <w:tcW w:w="2410" w:type="dxa"/>
          </w:tcPr>
          <w:p w:rsidR="000F11AD" w:rsidRPr="008C2297" w:rsidRDefault="000F11AD" w:rsidP="00D913C3">
            <w:pPr>
              <w:rPr>
                <w:sz w:val="24"/>
                <w:szCs w:val="24"/>
              </w:rPr>
            </w:pPr>
            <w:r w:rsidRPr="008C2297">
              <w:rPr>
                <w:spacing w:val="-2"/>
                <w:sz w:val="24"/>
                <w:szCs w:val="24"/>
              </w:rPr>
              <w:t>поддержк</w:t>
            </w:r>
            <w:r w:rsidR="00D913C3"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 xml:space="preserve"> сельск</w:t>
            </w:r>
            <w:r w:rsidRPr="008C2297">
              <w:rPr>
                <w:spacing w:val="-2"/>
                <w:sz w:val="24"/>
                <w:szCs w:val="24"/>
              </w:rPr>
              <w:t>о</w:t>
            </w:r>
            <w:r w:rsidRPr="008C2297">
              <w:rPr>
                <w:spacing w:val="-2"/>
                <w:sz w:val="24"/>
                <w:szCs w:val="24"/>
              </w:rPr>
              <w:t>хозяйственных тов</w:t>
            </w:r>
            <w:r w:rsidRPr="008C2297"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>ропроизводителей в целях стимулиров</w:t>
            </w:r>
            <w:r w:rsidRPr="008C2297">
              <w:rPr>
                <w:spacing w:val="-2"/>
                <w:sz w:val="24"/>
                <w:szCs w:val="24"/>
              </w:rPr>
              <w:t>а</w:t>
            </w:r>
            <w:r w:rsidRPr="008C2297">
              <w:rPr>
                <w:spacing w:val="-2"/>
                <w:sz w:val="24"/>
                <w:szCs w:val="24"/>
              </w:rPr>
              <w:t>ния дальнейшего развития сельскох</w:t>
            </w:r>
            <w:r w:rsidRPr="008C2297">
              <w:rPr>
                <w:spacing w:val="-2"/>
                <w:sz w:val="24"/>
                <w:szCs w:val="24"/>
              </w:rPr>
              <w:t>о</w:t>
            </w:r>
            <w:r w:rsidRPr="008C2297">
              <w:rPr>
                <w:spacing w:val="-2"/>
                <w:sz w:val="24"/>
                <w:szCs w:val="24"/>
              </w:rPr>
              <w:t>зяйственного прои</w:t>
            </w:r>
            <w:r w:rsidRPr="008C2297">
              <w:rPr>
                <w:spacing w:val="-2"/>
                <w:sz w:val="24"/>
                <w:szCs w:val="24"/>
              </w:rPr>
              <w:t>з</w:t>
            </w:r>
            <w:r w:rsidRPr="008C2297">
              <w:rPr>
                <w:spacing w:val="-2"/>
                <w:sz w:val="24"/>
                <w:szCs w:val="24"/>
              </w:rPr>
              <w:t>водства Кировской области</w:t>
            </w:r>
          </w:p>
        </w:tc>
      </w:tr>
      <w:tr w:rsidR="000F11AD" w:rsidRPr="008C2297" w:rsidTr="005F4804">
        <w:trPr>
          <w:trHeight w:val="210"/>
        </w:trPr>
        <w:tc>
          <w:tcPr>
            <w:tcW w:w="709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F11AD" w:rsidRPr="008C2297" w:rsidRDefault="000F11AD" w:rsidP="007948C7">
            <w:pPr>
              <w:rPr>
                <w:spacing w:val="6"/>
                <w:sz w:val="24"/>
                <w:szCs w:val="24"/>
              </w:rPr>
            </w:pPr>
            <w:proofErr w:type="gramStart"/>
            <w:r w:rsidRPr="008C2297">
              <w:rPr>
                <w:sz w:val="24"/>
                <w:szCs w:val="24"/>
              </w:rPr>
              <w:t>Налоговая льгота по на</w:t>
            </w:r>
            <w:r w:rsidR="000F24F3">
              <w:rPr>
                <w:sz w:val="24"/>
                <w:szCs w:val="24"/>
              </w:rPr>
              <w:t>-</w:t>
            </w:r>
            <w:r w:rsidRPr="008C2297">
              <w:rPr>
                <w:sz w:val="24"/>
                <w:szCs w:val="24"/>
              </w:rPr>
              <w:t>логу на имущество орг</w:t>
            </w:r>
            <w:r w:rsidRPr="008C2297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>низаций (0%)</w:t>
            </w:r>
            <w:r w:rsidR="00D913C3">
              <w:rPr>
                <w:sz w:val="24"/>
                <w:szCs w:val="24"/>
              </w:rPr>
              <w:t xml:space="preserve">, </w:t>
            </w:r>
            <w:proofErr w:type="spellStart"/>
            <w:r w:rsidR="00D913C3" w:rsidRPr="008C2297">
              <w:rPr>
                <w:sz w:val="24"/>
                <w:szCs w:val="24"/>
              </w:rPr>
              <w:t>предос</w:t>
            </w:r>
            <w:r w:rsidR="000F24F3">
              <w:rPr>
                <w:sz w:val="24"/>
                <w:szCs w:val="24"/>
              </w:rPr>
              <w:t>-</w:t>
            </w:r>
            <w:r w:rsidR="00D913C3" w:rsidRPr="008C2297">
              <w:rPr>
                <w:sz w:val="24"/>
                <w:szCs w:val="24"/>
              </w:rPr>
              <w:t>тавленная</w:t>
            </w:r>
            <w:proofErr w:type="spellEnd"/>
            <w:r w:rsidRPr="008C2297">
              <w:rPr>
                <w:sz w:val="24"/>
                <w:szCs w:val="24"/>
              </w:rPr>
              <w:t xml:space="preserve"> организациям, которые, по сведениям Единого государстве</w:t>
            </w:r>
            <w:r w:rsidRPr="008C2297">
              <w:rPr>
                <w:sz w:val="24"/>
                <w:szCs w:val="24"/>
              </w:rPr>
              <w:t>н</w:t>
            </w:r>
            <w:r w:rsidRPr="008C2297">
              <w:rPr>
                <w:sz w:val="24"/>
                <w:szCs w:val="24"/>
              </w:rPr>
              <w:t>ного реестра юридич</w:t>
            </w:r>
            <w:r w:rsidRPr="008C2297">
              <w:rPr>
                <w:sz w:val="24"/>
                <w:szCs w:val="24"/>
              </w:rPr>
              <w:t>е</w:t>
            </w:r>
            <w:r w:rsidRPr="008C2297">
              <w:rPr>
                <w:sz w:val="24"/>
                <w:szCs w:val="24"/>
              </w:rPr>
              <w:t>ских лиц, имеют осно</w:t>
            </w:r>
            <w:r w:rsidRPr="008C2297">
              <w:rPr>
                <w:sz w:val="24"/>
                <w:szCs w:val="24"/>
              </w:rPr>
              <w:t>в</w:t>
            </w:r>
            <w:r w:rsidRPr="008C2297">
              <w:rPr>
                <w:sz w:val="24"/>
                <w:szCs w:val="24"/>
              </w:rPr>
              <w:t>ной вид деятельности, относящийся согласно Общероссийскому кла</w:t>
            </w:r>
            <w:r w:rsidRPr="008C2297">
              <w:rPr>
                <w:sz w:val="24"/>
                <w:szCs w:val="24"/>
              </w:rPr>
              <w:t>с</w:t>
            </w:r>
            <w:r w:rsidRPr="008C2297">
              <w:rPr>
                <w:sz w:val="24"/>
                <w:szCs w:val="24"/>
              </w:rPr>
              <w:t>сификатору видов эк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номической деятельн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сти к производству мяса и мясопродуктов или производству молочных продуктов, а также ос</w:t>
            </w:r>
            <w:r w:rsidRPr="008C2297">
              <w:rPr>
                <w:sz w:val="24"/>
                <w:szCs w:val="24"/>
              </w:rPr>
              <w:t>у</w:t>
            </w:r>
            <w:r w:rsidRPr="008C2297">
              <w:rPr>
                <w:sz w:val="24"/>
                <w:szCs w:val="24"/>
              </w:rPr>
              <w:t>ществляют вложения в течение налогового п</w:t>
            </w:r>
            <w:r w:rsidRPr="008C2297">
              <w:rPr>
                <w:sz w:val="24"/>
                <w:szCs w:val="24"/>
              </w:rPr>
              <w:t>е</w:t>
            </w:r>
            <w:r w:rsidRPr="008C2297">
              <w:rPr>
                <w:sz w:val="24"/>
                <w:szCs w:val="24"/>
              </w:rPr>
              <w:t>риода в уставные (скл</w:t>
            </w:r>
            <w:r w:rsidRPr="008C2297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lastRenderedPageBreak/>
              <w:t>дочные) капиталы и (или) паевые фонды о</w:t>
            </w:r>
            <w:r w:rsidRPr="008C2297">
              <w:rPr>
                <w:sz w:val="24"/>
                <w:szCs w:val="24"/>
              </w:rPr>
              <w:t>р</w:t>
            </w:r>
            <w:r w:rsidRPr="008C2297">
              <w:rPr>
                <w:sz w:val="24"/>
                <w:szCs w:val="24"/>
              </w:rPr>
              <w:t>ганизаций – сельскох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зяйственных товаропр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 xml:space="preserve">изводителей, </w:t>
            </w:r>
            <w:proofErr w:type="spellStart"/>
            <w:r w:rsidRPr="008C2297">
              <w:rPr>
                <w:sz w:val="24"/>
                <w:szCs w:val="24"/>
              </w:rPr>
              <w:t>зарегист</w:t>
            </w:r>
            <w:r w:rsidR="000F24F3">
              <w:rPr>
                <w:sz w:val="24"/>
                <w:szCs w:val="24"/>
              </w:rPr>
              <w:t>-</w:t>
            </w:r>
            <w:r w:rsidRPr="008C2297">
              <w:rPr>
                <w:sz w:val="24"/>
                <w:szCs w:val="24"/>
              </w:rPr>
              <w:t>рированных</w:t>
            </w:r>
            <w:proofErr w:type="spellEnd"/>
            <w:r w:rsidRPr="008C2297">
              <w:rPr>
                <w:sz w:val="24"/>
                <w:szCs w:val="24"/>
              </w:rPr>
              <w:t xml:space="preserve"> на террит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рии</w:t>
            </w:r>
            <w:proofErr w:type="gramEnd"/>
            <w:r w:rsidRPr="008C2297">
              <w:rPr>
                <w:sz w:val="24"/>
                <w:szCs w:val="24"/>
              </w:rPr>
              <w:t xml:space="preserve"> Кировс</w:t>
            </w:r>
            <w:r w:rsidRPr="008C2297">
              <w:rPr>
                <w:spacing w:val="6"/>
                <w:sz w:val="24"/>
                <w:szCs w:val="24"/>
              </w:rPr>
              <w:t>кой области</w:t>
            </w:r>
          </w:p>
        </w:tc>
        <w:tc>
          <w:tcPr>
            <w:tcW w:w="2410" w:type="dxa"/>
          </w:tcPr>
          <w:p w:rsidR="000F11AD" w:rsidRPr="008C2297" w:rsidRDefault="000F11AD" w:rsidP="007948C7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  <w:highlight w:val="cyan"/>
              </w:rPr>
            </w:pPr>
            <w:r w:rsidRPr="008C2297">
              <w:rPr>
                <w:spacing w:val="-2"/>
                <w:sz w:val="24"/>
                <w:szCs w:val="24"/>
              </w:rPr>
              <w:lastRenderedPageBreak/>
              <w:t>выручка на одного работающего в сел</w:t>
            </w:r>
            <w:r w:rsidRPr="008C2297">
              <w:rPr>
                <w:spacing w:val="-2"/>
                <w:sz w:val="24"/>
                <w:szCs w:val="24"/>
              </w:rPr>
              <w:t>ь</w:t>
            </w:r>
            <w:r w:rsidRPr="008C2297">
              <w:rPr>
                <w:spacing w:val="-2"/>
                <w:sz w:val="24"/>
                <w:szCs w:val="24"/>
              </w:rPr>
              <w:t xml:space="preserve">скохозяйственных организациях </w:t>
            </w:r>
            <w:r w:rsidR="00041CF1">
              <w:rPr>
                <w:spacing w:val="-2"/>
                <w:sz w:val="24"/>
                <w:szCs w:val="24"/>
              </w:rPr>
              <w:t>Киро</w:t>
            </w:r>
            <w:r w:rsidR="00041CF1">
              <w:rPr>
                <w:spacing w:val="-2"/>
                <w:sz w:val="24"/>
                <w:szCs w:val="24"/>
              </w:rPr>
              <w:t>в</w:t>
            </w:r>
            <w:r w:rsidR="00041CF1">
              <w:rPr>
                <w:spacing w:val="-2"/>
                <w:sz w:val="24"/>
                <w:szCs w:val="24"/>
              </w:rPr>
              <w:t xml:space="preserve">ской </w:t>
            </w:r>
            <w:r w:rsidRPr="008C2297">
              <w:rPr>
                <w:spacing w:val="-2"/>
                <w:sz w:val="24"/>
                <w:szCs w:val="24"/>
              </w:rPr>
              <w:t>области, явл</w:t>
            </w:r>
            <w:r w:rsidRPr="008C2297">
              <w:rPr>
                <w:spacing w:val="-2"/>
                <w:sz w:val="24"/>
                <w:szCs w:val="24"/>
              </w:rPr>
              <w:t>я</w:t>
            </w:r>
            <w:r w:rsidRPr="008C2297">
              <w:rPr>
                <w:spacing w:val="-2"/>
                <w:sz w:val="24"/>
                <w:szCs w:val="24"/>
              </w:rPr>
              <w:t>ющихся получател</w:t>
            </w:r>
            <w:r w:rsidRPr="008C2297">
              <w:rPr>
                <w:spacing w:val="-2"/>
                <w:sz w:val="24"/>
                <w:szCs w:val="24"/>
              </w:rPr>
              <w:t>я</w:t>
            </w:r>
            <w:r w:rsidRPr="008C2297">
              <w:rPr>
                <w:spacing w:val="-2"/>
                <w:sz w:val="24"/>
                <w:szCs w:val="24"/>
              </w:rPr>
              <w:t>ми государственной поддержки</w:t>
            </w:r>
          </w:p>
        </w:tc>
        <w:tc>
          <w:tcPr>
            <w:tcW w:w="1134" w:type="dxa"/>
          </w:tcPr>
          <w:p w:rsidR="000F11AD" w:rsidRPr="008C2297" w:rsidRDefault="000F11AD" w:rsidP="007948C7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35 172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35 172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35 172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35 172</w:t>
            </w:r>
          </w:p>
        </w:tc>
        <w:tc>
          <w:tcPr>
            <w:tcW w:w="1134" w:type="dxa"/>
          </w:tcPr>
          <w:p w:rsidR="000F11AD" w:rsidRPr="008C2297" w:rsidRDefault="000F11AD">
            <w:r w:rsidRPr="008C2297">
              <w:rPr>
                <w:sz w:val="24"/>
                <w:szCs w:val="24"/>
              </w:rPr>
              <w:t>35 172</w:t>
            </w:r>
          </w:p>
        </w:tc>
        <w:tc>
          <w:tcPr>
            <w:tcW w:w="1276" w:type="dxa"/>
          </w:tcPr>
          <w:p w:rsidR="000F11AD" w:rsidRPr="008C2297" w:rsidRDefault="000F11AD" w:rsidP="006B419B">
            <w:pPr>
              <w:jc w:val="center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175 860</w:t>
            </w:r>
          </w:p>
        </w:tc>
        <w:tc>
          <w:tcPr>
            <w:tcW w:w="2410" w:type="dxa"/>
          </w:tcPr>
          <w:p w:rsidR="000F11AD" w:rsidRPr="008C2297" w:rsidRDefault="000F11AD" w:rsidP="00041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2297">
              <w:rPr>
                <w:sz w:val="24"/>
                <w:szCs w:val="24"/>
              </w:rPr>
              <w:t>поддержк</w:t>
            </w:r>
            <w:r w:rsidR="00D913C3">
              <w:rPr>
                <w:sz w:val="24"/>
                <w:szCs w:val="24"/>
              </w:rPr>
              <w:t>а</w:t>
            </w:r>
            <w:r w:rsidRPr="008C2297">
              <w:rPr>
                <w:sz w:val="24"/>
                <w:szCs w:val="24"/>
              </w:rPr>
              <w:t xml:space="preserve"> устойч</w:t>
            </w:r>
            <w:r w:rsidRPr="008C2297">
              <w:rPr>
                <w:sz w:val="24"/>
                <w:szCs w:val="24"/>
              </w:rPr>
              <w:t>и</w:t>
            </w:r>
            <w:r w:rsidRPr="008C2297">
              <w:rPr>
                <w:sz w:val="24"/>
                <w:szCs w:val="24"/>
              </w:rPr>
              <w:t>вого функционир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вания предприятий перерабатывающей промышленности и укреплени</w:t>
            </w:r>
            <w:r w:rsidR="00041CF1">
              <w:rPr>
                <w:sz w:val="24"/>
                <w:szCs w:val="24"/>
              </w:rPr>
              <w:t>е</w:t>
            </w:r>
            <w:r w:rsidRPr="008C2297">
              <w:rPr>
                <w:sz w:val="24"/>
                <w:szCs w:val="24"/>
              </w:rPr>
              <w:t xml:space="preserve"> матер</w:t>
            </w:r>
            <w:r w:rsidRPr="008C2297">
              <w:rPr>
                <w:sz w:val="24"/>
                <w:szCs w:val="24"/>
              </w:rPr>
              <w:t>и</w:t>
            </w:r>
            <w:r w:rsidRPr="008C2297">
              <w:rPr>
                <w:sz w:val="24"/>
                <w:szCs w:val="24"/>
              </w:rPr>
              <w:t>ально-технической базы сельскохозя</w:t>
            </w:r>
            <w:r w:rsidRPr="008C2297">
              <w:rPr>
                <w:sz w:val="24"/>
                <w:szCs w:val="24"/>
              </w:rPr>
              <w:t>й</w:t>
            </w:r>
            <w:r w:rsidRPr="008C2297">
              <w:rPr>
                <w:sz w:val="24"/>
                <w:szCs w:val="24"/>
              </w:rPr>
              <w:t>ственных товар</w:t>
            </w:r>
            <w:r w:rsidRPr="008C2297">
              <w:rPr>
                <w:sz w:val="24"/>
                <w:szCs w:val="24"/>
              </w:rPr>
              <w:t>о</w:t>
            </w:r>
            <w:r w:rsidRPr="008C2297">
              <w:rPr>
                <w:sz w:val="24"/>
                <w:szCs w:val="24"/>
              </w:rPr>
              <w:t>производителей</w:t>
            </w:r>
          </w:p>
        </w:tc>
      </w:tr>
    </w:tbl>
    <w:p w:rsidR="007948C7" w:rsidRPr="001C68A1" w:rsidRDefault="007948C7" w:rsidP="007948C7">
      <w:pPr>
        <w:spacing w:before="720"/>
        <w:ind w:left="-539"/>
        <w:jc w:val="center"/>
        <w:rPr>
          <w:sz w:val="24"/>
          <w:szCs w:val="24"/>
          <w:vertAlign w:val="superscript"/>
        </w:rPr>
      </w:pPr>
      <w:r w:rsidRPr="001C68A1">
        <w:rPr>
          <w:sz w:val="24"/>
          <w:szCs w:val="24"/>
          <w:vertAlign w:val="superscript"/>
        </w:rPr>
        <w:lastRenderedPageBreak/>
        <w:t>__________________</w:t>
      </w: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F41245" w:rsidRPr="008C2297" w:rsidRDefault="00F41245" w:rsidP="00AD7B53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  <w:sectPr w:rsidR="00F41245" w:rsidRPr="008C2297" w:rsidSect="007948C7">
          <w:type w:val="continuous"/>
          <w:pgSz w:w="16839" w:h="11907" w:orient="landscape" w:code="9"/>
          <w:pgMar w:top="1559" w:right="1094" w:bottom="709" w:left="851" w:header="0" w:footer="0" w:gutter="0"/>
          <w:cols w:space="720"/>
          <w:noEndnote/>
          <w:titlePg/>
          <w:docGrid w:linePitch="272"/>
        </w:sectPr>
      </w:pPr>
    </w:p>
    <w:p w:rsidR="00DF0849" w:rsidRPr="000935DF" w:rsidRDefault="00DF0849" w:rsidP="00DF0849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0935DF">
        <w:rPr>
          <w:sz w:val="28"/>
          <w:szCs w:val="28"/>
        </w:rPr>
        <w:t>4</w:t>
      </w:r>
    </w:p>
    <w:p w:rsidR="00DF0849" w:rsidRDefault="00DF0849" w:rsidP="00DF0849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DF0849" w:rsidRDefault="00DF0849" w:rsidP="00DF0849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DF0849" w:rsidRDefault="00DF0849" w:rsidP="00DF0849">
      <w:pPr>
        <w:tabs>
          <w:tab w:val="left" w:pos="7689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0849" w:rsidRDefault="00DF0849" w:rsidP="00DF0849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к Подпрограмме</w:t>
      </w:r>
    </w:p>
    <w:p w:rsidR="00DF0849" w:rsidRPr="00095112" w:rsidRDefault="00DF0849" w:rsidP="00DF0849">
      <w:pPr>
        <w:autoSpaceDE w:val="0"/>
        <w:autoSpaceDN w:val="0"/>
        <w:adjustRightInd w:val="0"/>
        <w:spacing w:before="720"/>
        <w:ind w:left="709" w:right="851"/>
        <w:jc w:val="center"/>
        <w:rPr>
          <w:b/>
          <w:sz w:val="28"/>
          <w:szCs w:val="28"/>
        </w:rPr>
      </w:pPr>
      <w:r w:rsidRPr="0009511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</w:p>
    <w:p w:rsidR="00DF0849" w:rsidRPr="005462B6" w:rsidRDefault="00DF0849" w:rsidP="00DF0849">
      <w:pPr>
        <w:autoSpaceDE w:val="0"/>
        <w:autoSpaceDN w:val="0"/>
        <w:adjustRightInd w:val="0"/>
        <w:spacing w:after="480"/>
        <w:ind w:left="851" w:right="851"/>
        <w:jc w:val="center"/>
        <w:rPr>
          <w:b/>
          <w:bCs/>
          <w:sz w:val="28"/>
          <w:szCs w:val="28"/>
        </w:rPr>
      </w:pPr>
      <w:r w:rsidRPr="005462B6">
        <w:rPr>
          <w:b/>
          <w:bCs/>
          <w:sz w:val="28"/>
          <w:szCs w:val="28"/>
        </w:rPr>
        <w:t>предоставления и</w:t>
      </w:r>
      <w:r w:rsidR="000F24F3">
        <w:rPr>
          <w:b/>
          <w:bCs/>
          <w:sz w:val="28"/>
          <w:szCs w:val="28"/>
        </w:rPr>
        <w:t xml:space="preserve"> распределения субсидий местным</w:t>
      </w:r>
      <w:r w:rsidR="00E84ACA" w:rsidRPr="00FE267D">
        <w:rPr>
          <w:spacing w:val="-4"/>
          <w:sz w:val="28"/>
          <w:szCs w:val="28"/>
        </w:rPr>
        <w:br/>
      </w:r>
      <w:r w:rsidRPr="005462B6">
        <w:rPr>
          <w:b/>
          <w:bCs/>
          <w:sz w:val="28"/>
          <w:szCs w:val="28"/>
        </w:rPr>
        <w:t>бюджетам из о</w:t>
      </w:r>
      <w:r w:rsidR="000F24F3">
        <w:rPr>
          <w:b/>
          <w:bCs/>
          <w:sz w:val="28"/>
          <w:szCs w:val="28"/>
        </w:rPr>
        <w:t>бластного бюджета на реализацию</w:t>
      </w:r>
      <w:r w:rsidR="00E84ACA" w:rsidRPr="00FE267D">
        <w:rPr>
          <w:spacing w:val="-4"/>
          <w:sz w:val="28"/>
          <w:szCs w:val="28"/>
        </w:rPr>
        <w:br/>
      </w:r>
      <w:r w:rsidRPr="005462B6">
        <w:rPr>
          <w:b/>
          <w:bCs/>
          <w:sz w:val="28"/>
          <w:szCs w:val="28"/>
        </w:rPr>
        <w:t>мероприятий по благоустройству сельских территорий</w:t>
      </w:r>
    </w:p>
    <w:p w:rsidR="00DF0849" w:rsidRPr="000E0ABF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E0ABF">
        <w:rPr>
          <w:rFonts w:ascii="Times New Roman" w:hAnsi="Times New Roman"/>
          <w:spacing w:val="-2"/>
          <w:sz w:val="28"/>
          <w:szCs w:val="28"/>
        </w:rPr>
        <w:t>Порядок предоставления и распределения субсидий местным бюдж</w:t>
      </w:r>
      <w:r w:rsidRPr="000E0ABF">
        <w:rPr>
          <w:rFonts w:ascii="Times New Roman" w:hAnsi="Times New Roman"/>
          <w:spacing w:val="-2"/>
          <w:sz w:val="28"/>
          <w:szCs w:val="28"/>
        </w:rPr>
        <w:t>е</w:t>
      </w:r>
      <w:r w:rsidRPr="000E0ABF">
        <w:rPr>
          <w:rFonts w:ascii="Times New Roman" w:hAnsi="Times New Roman"/>
          <w:spacing w:val="-2"/>
          <w:sz w:val="28"/>
          <w:szCs w:val="28"/>
        </w:rPr>
        <w:t>там из областного бюджета на реализацию мероприятий по благоустройству сельских территорий (далее – Порядок) устанавливает правила предоставл</w:t>
      </w:r>
      <w:r w:rsidRPr="000E0ABF">
        <w:rPr>
          <w:rFonts w:ascii="Times New Roman" w:hAnsi="Times New Roman"/>
          <w:spacing w:val="-2"/>
          <w:sz w:val="28"/>
          <w:szCs w:val="28"/>
        </w:rPr>
        <w:t>е</w:t>
      </w:r>
      <w:r w:rsidRPr="000E0ABF">
        <w:rPr>
          <w:rFonts w:ascii="Times New Roman" w:hAnsi="Times New Roman"/>
          <w:spacing w:val="-2"/>
          <w:sz w:val="28"/>
          <w:szCs w:val="28"/>
        </w:rPr>
        <w:t>ния и распределения субсидий местным бюджетам из областного бюджета</w:t>
      </w:r>
      <w:r w:rsidR="002B21ED" w:rsidRPr="002B21ED">
        <w:rPr>
          <w:sz w:val="24"/>
          <w:szCs w:val="24"/>
        </w:rPr>
        <w:br/>
      </w:r>
      <w:r w:rsidRPr="000E0ABF">
        <w:rPr>
          <w:rFonts w:ascii="Times New Roman" w:hAnsi="Times New Roman"/>
          <w:spacing w:val="-2"/>
          <w:sz w:val="28"/>
          <w:szCs w:val="28"/>
        </w:rPr>
        <w:t>на реализацию мероприятий по благоустройству сельских территорий (далее – субсидия).</w:t>
      </w:r>
    </w:p>
    <w:p w:rsidR="00DF0849" w:rsidRPr="00475EA6" w:rsidRDefault="004E6012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87AAF">
        <w:rPr>
          <w:rFonts w:ascii="Times New Roman" w:hAnsi="Times New Roman"/>
          <w:sz w:val="28"/>
          <w:szCs w:val="28"/>
        </w:rPr>
        <w:t xml:space="preserve"> настоящем Порядке </w:t>
      </w:r>
      <w:r>
        <w:rPr>
          <w:rFonts w:ascii="Times New Roman" w:hAnsi="Times New Roman"/>
          <w:sz w:val="28"/>
          <w:szCs w:val="28"/>
        </w:rPr>
        <w:t>п</w:t>
      </w:r>
      <w:r w:rsidR="00DF0849" w:rsidRPr="00A87AAF">
        <w:rPr>
          <w:rFonts w:ascii="Times New Roman" w:hAnsi="Times New Roman"/>
          <w:sz w:val="28"/>
          <w:szCs w:val="28"/>
        </w:rPr>
        <w:t>од сельскими территориями понимаются</w:t>
      </w:r>
      <w:r w:rsidR="00DF0849" w:rsidRPr="00A87AAF">
        <w:rPr>
          <w:spacing w:val="-2"/>
          <w:sz w:val="28"/>
          <w:szCs w:val="28"/>
        </w:rPr>
        <w:t xml:space="preserve"> </w:t>
      </w:r>
      <w:r w:rsidR="00DF0849" w:rsidRPr="00A87AAF">
        <w:rPr>
          <w:rFonts w:ascii="Times New Roman" w:hAnsi="Times New Roman"/>
          <w:spacing w:val="-2"/>
          <w:sz w:val="28"/>
          <w:szCs w:val="28"/>
        </w:rPr>
        <w:t>сельские поселения или сельские поселения и межселенные территории, об</w:t>
      </w:r>
      <w:r w:rsidR="00DF0849" w:rsidRPr="00A87AAF">
        <w:rPr>
          <w:rFonts w:ascii="Times New Roman" w:hAnsi="Times New Roman"/>
          <w:spacing w:val="-2"/>
          <w:sz w:val="28"/>
          <w:szCs w:val="28"/>
        </w:rPr>
        <w:t>ъ</w:t>
      </w:r>
      <w:r w:rsidR="00DF0849" w:rsidRPr="00A87AAF">
        <w:rPr>
          <w:rFonts w:ascii="Times New Roman" w:hAnsi="Times New Roman"/>
          <w:spacing w:val="-2"/>
          <w:sz w:val="28"/>
          <w:szCs w:val="28"/>
        </w:rPr>
        <w:t>единенные общей территорией в границах муниципального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 xml:space="preserve"> района, сельские населенные пункты, входящие в состав </w:t>
      </w:r>
      <w:r w:rsidR="000221C1" w:rsidRPr="00475EA6">
        <w:rPr>
          <w:rFonts w:ascii="Times New Roman" w:hAnsi="Times New Roman"/>
          <w:spacing w:val="-2"/>
          <w:sz w:val="28"/>
          <w:szCs w:val="28"/>
        </w:rPr>
        <w:t>городских поселений</w:t>
      </w:r>
      <w:r w:rsidR="000221C1">
        <w:rPr>
          <w:rFonts w:ascii="Times New Roman" w:hAnsi="Times New Roman"/>
          <w:spacing w:val="-2"/>
          <w:sz w:val="28"/>
          <w:szCs w:val="28"/>
        </w:rPr>
        <w:t>,</w:t>
      </w:r>
      <w:r w:rsidR="000221C1" w:rsidRPr="00475EA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муниципальных округов, городских округов (за исключением городского округа, на террит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о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рии которого находится администра</w:t>
      </w:r>
      <w:r w:rsidR="000221C1">
        <w:rPr>
          <w:rFonts w:ascii="Times New Roman" w:hAnsi="Times New Roman"/>
          <w:spacing w:val="-2"/>
          <w:sz w:val="28"/>
          <w:szCs w:val="28"/>
        </w:rPr>
        <w:t>тивный центр Кировской области)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. Пер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е</w:t>
      </w:r>
      <w:r w:rsidR="00DF0849" w:rsidRPr="00475EA6">
        <w:rPr>
          <w:rFonts w:ascii="Times New Roman" w:hAnsi="Times New Roman"/>
          <w:spacing w:val="-2"/>
          <w:sz w:val="28"/>
          <w:szCs w:val="28"/>
        </w:rPr>
        <w:t>чень таких сельских населенных пунктов на территории Кировской области определяется постановлением Правительства Кировской области</w:t>
      </w:r>
      <w:r w:rsidR="00292FE0">
        <w:rPr>
          <w:rFonts w:ascii="Times New Roman" w:hAnsi="Times New Roman"/>
          <w:spacing w:val="-2"/>
          <w:sz w:val="28"/>
          <w:szCs w:val="28"/>
        </w:rPr>
        <w:t>.</w:t>
      </w:r>
    </w:p>
    <w:p w:rsidR="00DF0849" w:rsidRPr="00FB6751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751">
        <w:rPr>
          <w:rFonts w:ascii="Times New Roman" w:hAnsi="Times New Roman"/>
          <w:sz w:val="28"/>
          <w:szCs w:val="28"/>
        </w:rPr>
        <w:t>Субсиди</w:t>
      </w:r>
      <w:r w:rsidR="004E6012">
        <w:rPr>
          <w:rFonts w:ascii="Times New Roman" w:hAnsi="Times New Roman"/>
          <w:sz w:val="28"/>
          <w:szCs w:val="28"/>
        </w:rPr>
        <w:t>я предоставляе</w:t>
      </w:r>
      <w:r w:rsidRPr="00FB6751">
        <w:rPr>
          <w:rFonts w:ascii="Times New Roman" w:hAnsi="Times New Roman"/>
          <w:sz w:val="28"/>
          <w:szCs w:val="28"/>
        </w:rPr>
        <w:t>тся в</w:t>
      </w:r>
      <w:r>
        <w:rPr>
          <w:rFonts w:ascii="Times New Roman" w:hAnsi="Times New Roman"/>
          <w:sz w:val="28"/>
          <w:szCs w:val="28"/>
        </w:rPr>
        <w:t xml:space="preserve"> целях</w:t>
      </w:r>
      <w:r w:rsidRPr="00FB67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675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B6751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выполнении </w:t>
      </w:r>
      <w:r w:rsidR="00292FE0">
        <w:rPr>
          <w:rFonts w:ascii="Times New Roman" w:hAnsi="Times New Roman"/>
          <w:sz w:val="28"/>
          <w:szCs w:val="28"/>
        </w:rPr>
        <w:t>муниципальны</w:t>
      </w:r>
      <w:r w:rsidR="00A76E6F">
        <w:rPr>
          <w:rFonts w:ascii="Times New Roman" w:hAnsi="Times New Roman"/>
          <w:sz w:val="28"/>
          <w:szCs w:val="28"/>
        </w:rPr>
        <w:t>ми</w:t>
      </w:r>
      <w:r w:rsidR="00292FE0">
        <w:rPr>
          <w:rFonts w:ascii="Times New Roman" w:hAnsi="Times New Roman"/>
          <w:sz w:val="28"/>
          <w:szCs w:val="28"/>
        </w:rPr>
        <w:t xml:space="preserve"> </w:t>
      </w:r>
      <w:r w:rsidR="00A76E6F">
        <w:rPr>
          <w:rFonts w:ascii="Times New Roman" w:hAnsi="Times New Roman"/>
          <w:sz w:val="28"/>
          <w:szCs w:val="28"/>
        </w:rPr>
        <w:t>образовани</w:t>
      </w:r>
      <w:r w:rsidR="00A76E6F">
        <w:rPr>
          <w:rFonts w:ascii="Times New Roman" w:hAnsi="Times New Roman"/>
          <w:sz w:val="28"/>
          <w:szCs w:val="28"/>
        </w:rPr>
        <w:t>я</w:t>
      </w:r>
      <w:r w:rsidR="00A76E6F">
        <w:rPr>
          <w:rFonts w:ascii="Times New Roman" w:hAnsi="Times New Roman"/>
          <w:sz w:val="28"/>
          <w:szCs w:val="28"/>
        </w:rPr>
        <w:t>ми</w:t>
      </w:r>
      <w:r w:rsidR="00292FE0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292FE0" w:rsidRPr="00FB6751">
        <w:rPr>
          <w:rFonts w:ascii="Times New Roman" w:hAnsi="Times New Roman"/>
          <w:sz w:val="28"/>
          <w:szCs w:val="28"/>
        </w:rPr>
        <w:t xml:space="preserve"> </w:t>
      </w:r>
      <w:r w:rsidRPr="00FB6751">
        <w:rPr>
          <w:rFonts w:ascii="Times New Roman" w:hAnsi="Times New Roman"/>
          <w:sz w:val="28"/>
          <w:szCs w:val="28"/>
        </w:rPr>
        <w:t>полномочий п</w:t>
      </w:r>
      <w:r w:rsidR="00E835F4">
        <w:rPr>
          <w:rFonts w:ascii="Times New Roman" w:hAnsi="Times New Roman"/>
          <w:sz w:val="28"/>
          <w:szCs w:val="28"/>
        </w:rPr>
        <w:t>ри</w:t>
      </w:r>
      <w:r w:rsidRPr="00FB6751">
        <w:rPr>
          <w:rFonts w:ascii="Times New Roman" w:hAnsi="Times New Roman"/>
          <w:sz w:val="28"/>
          <w:szCs w:val="28"/>
        </w:rPr>
        <w:t xml:space="preserve"> реализации проектов по </w:t>
      </w:r>
      <w:proofErr w:type="spellStart"/>
      <w:proofErr w:type="gramStart"/>
      <w:r w:rsidRPr="00FB6751">
        <w:rPr>
          <w:rFonts w:ascii="Times New Roman" w:hAnsi="Times New Roman"/>
          <w:sz w:val="28"/>
          <w:szCs w:val="28"/>
        </w:rPr>
        <w:t>благоуст</w:t>
      </w:r>
      <w:r w:rsidR="000F24F3">
        <w:rPr>
          <w:rFonts w:ascii="Times New Roman" w:hAnsi="Times New Roman"/>
          <w:sz w:val="28"/>
          <w:szCs w:val="28"/>
        </w:rPr>
        <w:t>-</w:t>
      </w:r>
      <w:r w:rsidRPr="00FB6751">
        <w:rPr>
          <w:rFonts w:ascii="Times New Roman" w:hAnsi="Times New Roman"/>
          <w:sz w:val="28"/>
          <w:szCs w:val="28"/>
        </w:rPr>
        <w:t>ройству</w:t>
      </w:r>
      <w:proofErr w:type="spellEnd"/>
      <w:proofErr w:type="gramEnd"/>
      <w:r w:rsidRPr="00FB6751">
        <w:rPr>
          <w:rFonts w:ascii="Times New Roman" w:hAnsi="Times New Roman"/>
          <w:sz w:val="28"/>
          <w:szCs w:val="28"/>
        </w:rPr>
        <w:t xml:space="preserve"> сельских территорий (далее –</w:t>
      </w:r>
      <w:r w:rsidR="005966D5">
        <w:rPr>
          <w:rFonts w:ascii="Times New Roman" w:hAnsi="Times New Roman"/>
          <w:sz w:val="28"/>
          <w:szCs w:val="28"/>
        </w:rPr>
        <w:t xml:space="preserve"> </w:t>
      </w:r>
      <w:r w:rsidRPr="00FB6751">
        <w:rPr>
          <w:rFonts w:ascii="Times New Roman" w:hAnsi="Times New Roman"/>
          <w:sz w:val="28"/>
          <w:szCs w:val="28"/>
        </w:rPr>
        <w:t>расходные обязатель</w:t>
      </w:r>
      <w:r w:rsidR="005966D5">
        <w:rPr>
          <w:rFonts w:ascii="Times New Roman" w:hAnsi="Times New Roman"/>
          <w:sz w:val="28"/>
          <w:szCs w:val="28"/>
        </w:rPr>
        <w:t>ства</w:t>
      </w:r>
      <w:r w:rsidRPr="00FB6751">
        <w:rPr>
          <w:rFonts w:ascii="Times New Roman" w:hAnsi="Times New Roman"/>
          <w:sz w:val="28"/>
          <w:szCs w:val="28"/>
        </w:rPr>
        <w:t>)</w:t>
      </w:r>
      <w:r w:rsidR="005A569C">
        <w:rPr>
          <w:rFonts w:ascii="Times New Roman" w:hAnsi="Times New Roman"/>
          <w:sz w:val="28"/>
          <w:szCs w:val="28"/>
        </w:rPr>
        <w:t>,</w:t>
      </w:r>
      <w:r w:rsidRPr="00FB6751">
        <w:rPr>
          <w:rFonts w:ascii="Times New Roman" w:hAnsi="Times New Roman"/>
          <w:sz w:val="28"/>
          <w:szCs w:val="28"/>
        </w:rPr>
        <w:t xml:space="preserve"> по следу</w:t>
      </w:r>
      <w:r w:rsidRPr="00FB6751">
        <w:rPr>
          <w:rFonts w:ascii="Times New Roman" w:hAnsi="Times New Roman"/>
          <w:sz w:val="28"/>
          <w:szCs w:val="28"/>
        </w:rPr>
        <w:t>ю</w:t>
      </w:r>
      <w:r w:rsidRPr="00FB6751">
        <w:rPr>
          <w:rFonts w:ascii="Times New Roman" w:hAnsi="Times New Roman"/>
          <w:sz w:val="28"/>
          <w:szCs w:val="28"/>
        </w:rPr>
        <w:t>щим направлениям: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создание и обустройство зон отдыха, спортивных и детских игровых площадок, площадок для занятия адаптивной физической культурой и ада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тивным спортом для лиц с ограниченными возможностями здоровья;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гающих технологий;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пешеходных коммуникаций, в том числе тротуаров, аллей, велосипедных дорожек, тропинок;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создание и обустройство мест автомобильных и велосипедных парк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вок;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ремонтно-восстановительные работы улично-дорожной сети и двор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вых проездов;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оформления фасадов (внешнего вида) зданий (</w:t>
      </w:r>
      <w:proofErr w:type="spellStart"/>
      <w:proofErr w:type="gramStart"/>
      <w:r>
        <w:rPr>
          <w:rFonts w:eastAsia="Calibri"/>
          <w:sz w:val="28"/>
          <w:szCs w:val="28"/>
        </w:rPr>
        <w:t>админист</w:t>
      </w:r>
      <w:r w:rsidR="000F24F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ративных</w:t>
      </w:r>
      <w:proofErr w:type="spellEnd"/>
      <w:proofErr w:type="gramEnd"/>
      <w:r>
        <w:rPr>
          <w:rFonts w:eastAsia="Calibri"/>
          <w:sz w:val="28"/>
          <w:szCs w:val="28"/>
        </w:rPr>
        <w:t xml:space="preserve"> зданий, объектов социальной сферы, объектов инфраструктуры</w:t>
      </w:r>
      <w:r w:rsidR="002B21ED" w:rsidRPr="002B21ED">
        <w:rPr>
          <w:sz w:val="24"/>
          <w:szCs w:val="24"/>
        </w:rPr>
        <w:br/>
      </w:r>
      <w:r>
        <w:rPr>
          <w:rFonts w:eastAsia="Calibri"/>
          <w:sz w:val="28"/>
          <w:szCs w:val="28"/>
        </w:rPr>
        <w:t>и др.), находящихся в муниципальной собственности, а также установка (обустройство) ограждений, прилегающих к общественным территориям, г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зонных и тротуарных ограждений;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обустройство территории в целях обеспечения беспрепятственного п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редвижения инвалидов и других маломобильных групп населения;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ливневых стоков;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обустройство общественных колодцев и водоразборных колонок;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обустройство площадок накопления твердых коммунальных отходов;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сохранение и восстановление природных ландшафтов и историко-культурных памятников.</w:t>
      </w:r>
    </w:p>
    <w:p w:rsidR="00DF0849" w:rsidRPr="000B4A78" w:rsidRDefault="00DF0849" w:rsidP="00DF0849">
      <w:pPr>
        <w:pStyle w:val="a9"/>
        <w:autoSpaceDE w:val="0"/>
        <w:autoSpaceDN w:val="0"/>
        <w:adjustRightInd w:val="0"/>
        <w:spacing w:line="36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B6751">
        <w:rPr>
          <w:rFonts w:ascii="Times New Roman" w:hAnsi="Times New Roman"/>
          <w:sz w:val="28"/>
          <w:szCs w:val="28"/>
        </w:rPr>
        <w:t>К видам работ по указанным направлениям</w:t>
      </w:r>
      <w:r w:rsidR="00FB3B06">
        <w:rPr>
          <w:rFonts w:ascii="Times New Roman" w:hAnsi="Times New Roman"/>
          <w:sz w:val="28"/>
          <w:szCs w:val="28"/>
        </w:rPr>
        <w:t xml:space="preserve"> расходования субсидии</w:t>
      </w:r>
      <w:r w:rsidRPr="00FB6751">
        <w:rPr>
          <w:rFonts w:ascii="Times New Roman" w:hAnsi="Times New Roman"/>
          <w:sz w:val="28"/>
          <w:szCs w:val="28"/>
        </w:rPr>
        <w:t>, включаемым в проекты</w:t>
      </w:r>
      <w:r w:rsidR="00FB3B06">
        <w:rPr>
          <w:rFonts w:ascii="Times New Roman" w:hAnsi="Times New Roman"/>
          <w:sz w:val="28"/>
          <w:szCs w:val="28"/>
        </w:rPr>
        <w:t xml:space="preserve"> </w:t>
      </w:r>
      <w:r w:rsidR="002B21ED">
        <w:rPr>
          <w:rFonts w:ascii="Times New Roman" w:hAnsi="Times New Roman"/>
          <w:sz w:val="28"/>
          <w:szCs w:val="28"/>
        </w:rPr>
        <w:t>по благоустройству сельских территорий</w:t>
      </w:r>
      <w:r w:rsidR="005966D5">
        <w:rPr>
          <w:rFonts w:ascii="Times New Roman" w:hAnsi="Times New Roman"/>
          <w:sz w:val="28"/>
          <w:szCs w:val="28"/>
        </w:rPr>
        <w:t xml:space="preserve"> (далее – проект</w:t>
      </w:r>
      <w:r w:rsidR="003D4563">
        <w:rPr>
          <w:rFonts w:ascii="Times New Roman" w:hAnsi="Times New Roman"/>
          <w:sz w:val="28"/>
          <w:szCs w:val="28"/>
        </w:rPr>
        <w:t>ы</w:t>
      </w:r>
      <w:r w:rsidR="005966D5">
        <w:rPr>
          <w:rFonts w:ascii="Times New Roman" w:hAnsi="Times New Roman"/>
          <w:sz w:val="28"/>
          <w:szCs w:val="28"/>
        </w:rPr>
        <w:t>)</w:t>
      </w:r>
      <w:r w:rsidR="002B21ED">
        <w:rPr>
          <w:rFonts w:ascii="Times New Roman" w:hAnsi="Times New Roman"/>
          <w:sz w:val="28"/>
          <w:szCs w:val="28"/>
        </w:rPr>
        <w:t xml:space="preserve">, относятся </w:t>
      </w:r>
      <w:r w:rsidRPr="00FB6751">
        <w:rPr>
          <w:rFonts w:ascii="Times New Roman" w:hAnsi="Times New Roman"/>
          <w:sz w:val="28"/>
          <w:szCs w:val="28"/>
        </w:rPr>
        <w:t>ремонт,</w:t>
      </w:r>
      <w:r>
        <w:rPr>
          <w:rFonts w:ascii="Times New Roman" w:hAnsi="Times New Roman"/>
          <w:sz w:val="28"/>
          <w:szCs w:val="28"/>
        </w:rPr>
        <w:t xml:space="preserve"> капитальный ремонт, </w:t>
      </w:r>
      <w:r w:rsidRPr="00FB6751">
        <w:rPr>
          <w:rFonts w:ascii="Times New Roman" w:hAnsi="Times New Roman"/>
          <w:sz w:val="28"/>
          <w:szCs w:val="28"/>
        </w:rPr>
        <w:t>создание, строительство (реконструкция), не требующие оформления разрешения на строительство в установленном действующим законодательством порядке</w:t>
      </w:r>
      <w:r>
        <w:rPr>
          <w:rFonts w:ascii="Times New Roman" w:hAnsi="Times New Roman"/>
          <w:sz w:val="28"/>
          <w:szCs w:val="28"/>
        </w:rPr>
        <w:t>. Данные виды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 xml:space="preserve">бот должны быть предусмотрены </w:t>
      </w:r>
      <w:r w:rsidRPr="000B4A78">
        <w:rPr>
          <w:rFonts w:ascii="Times New Roman" w:hAnsi="Times New Roman"/>
          <w:sz w:val="28"/>
          <w:szCs w:val="28"/>
        </w:rPr>
        <w:t>правила</w:t>
      </w:r>
      <w:r w:rsidR="002B21ED">
        <w:rPr>
          <w:rFonts w:ascii="Times New Roman" w:hAnsi="Times New Roman"/>
          <w:sz w:val="28"/>
          <w:szCs w:val="28"/>
        </w:rPr>
        <w:t>ми</w:t>
      </w:r>
      <w:r w:rsidRPr="000B4A78">
        <w:rPr>
          <w:rFonts w:ascii="Times New Roman" w:hAnsi="Times New Roman"/>
          <w:sz w:val="28"/>
          <w:szCs w:val="28"/>
        </w:rPr>
        <w:t xml:space="preserve"> благоустройства сельских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A78">
        <w:rPr>
          <w:rFonts w:ascii="Times New Roman" w:hAnsi="Times New Roman"/>
          <w:sz w:val="28"/>
          <w:szCs w:val="28"/>
        </w:rPr>
        <w:t>(г</w:t>
      </w:r>
      <w:r w:rsidRPr="000B4A78">
        <w:rPr>
          <w:rFonts w:ascii="Times New Roman" w:hAnsi="Times New Roman"/>
          <w:sz w:val="28"/>
          <w:szCs w:val="28"/>
        </w:rPr>
        <w:t>о</w:t>
      </w:r>
      <w:r w:rsidRPr="000B4A78">
        <w:rPr>
          <w:rFonts w:ascii="Times New Roman" w:hAnsi="Times New Roman"/>
          <w:sz w:val="28"/>
          <w:szCs w:val="28"/>
        </w:rPr>
        <w:t>родски</w:t>
      </w:r>
      <w:r>
        <w:rPr>
          <w:rFonts w:ascii="Times New Roman" w:hAnsi="Times New Roman"/>
          <w:sz w:val="28"/>
          <w:szCs w:val="28"/>
        </w:rPr>
        <w:t>х</w:t>
      </w:r>
      <w:r w:rsidRPr="000B4A78">
        <w:rPr>
          <w:rFonts w:ascii="Times New Roman" w:hAnsi="Times New Roman"/>
          <w:sz w:val="28"/>
          <w:szCs w:val="28"/>
        </w:rPr>
        <w:t xml:space="preserve">) поселений или </w:t>
      </w:r>
      <w:r w:rsidR="005A569C">
        <w:rPr>
          <w:rFonts w:ascii="Times New Roman" w:hAnsi="Times New Roman"/>
          <w:sz w:val="28"/>
          <w:szCs w:val="28"/>
        </w:rPr>
        <w:t>у</w:t>
      </w:r>
      <w:r w:rsidRPr="000B4A78">
        <w:rPr>
          <w:rFonts w:ascii="Times New Roman" w:hAnsi="Times New Roman"/>
          <w:sz w:val="28"/>
          <w:szCs w:val="28"/>
        </w:rPr>
        <w:t>став</w:t>
      </w:r>
      <w:r w:rsidR="002B21ED">
        <w:rPr>
          <w:rFonts w:ascii="Times New Roman" w:hAnsi="Times New Roman"/>
          <w:sz w:val="28"/>
          <w:szCs w:val="28"/>
        </w:rPr>
        <w:t>ом</w:t>
      </w:r>
      <w:r w:rsidRPr="000B4A78">
        <w:rPr>
          <w:rFonts w:ascii="Times New Roman" w:hAnsi="Times New Roman"/>
          <w:sz w:val="28"/>
          <w:szCs w:val="28"/>
        </w:rPr>
        <w:t xml:space="preserve"> муниципальн</w:t>
      </w:r>
      <w:r w:rsidR="002B21ED">
        <w:rPr>
          <w:rFonts w:ascii="Times New Roman" w:hAnsi="Times New Roman"/>
          <w:sz w:val="28"/>
          <w:szCs w:val="28"/>
        </w:rPr>
        <w:t>ого</w:t>
      </w:r>
      <w:r w:rsidRPr="000B4A78">
        <w:rPr>
          <w:rFonts w:ascii="Times New Roman" w:hAnsi="Times New Roman"/>
          <w:sz w:val="28"/>
          <w:szCs w:val="28"/>
        </w:rPr>
        <w:t xml:space="preserve"> район</w:t>
      </w:r>
      <w:r w:rsidR="00FB3B06">
        <w:rPr>
          <w:rFonts w:ascii="Times New Roman" w:hAnsi="Times New Roman"/>
          <w:sz w:val="28"/>
          <w:szCs w:val="28"/>
        </w:rPr>
        <w:t>а</w:t>
      </w:r>
      <w:r w:rsidRPr="000B4A78">
        <w:rPr>
          <w:rFonts w:ascii="Times New Roman" w:hAnsi="Times New Roman"/>
          <w:sz w:val="28"/>
          <w:szCs w:val="28"/>
        </w:rPr>
        <w:t xml:space="preserve"> (</w:t>
      </w:r>
      <w:r w:rsidR="003D4563">
        <w:rPr>
          <w:rFonts w:ascii="Times New Roman" w:hAnsi="Times New Roman"/>
          <w:sz w:val="28"/>
          <w:szCs w:val="28"/>
        </w:rPr>
        <w:t xml:space="preserve">муниципального </w:t>
      </w:r>
      <w:r w:rsidRPr="000B4A78">
        <w:rPr>
          <w:rFonts w:ascii="Times New Roman" w:hAnsi="Times New Roman"/>
          <w:sz w:val="28"/>
          <w:szCs w:val="28"/>
        </w:rPr>
        <w:t>округ</w:t>
      </w:r>
      <w:r w:rsidR="002B21ED">
        <w:rPr>
          <w:rFonts w:ascii="Times New Roman" w:hAnsi="Times New Roman"/>
          <w:sz w:val="28"/>
          <w:szCs w:val="28"/>
        </w:rPr>
        <w:t>а</w:t>
      </w:r>
      <w:r w:rsidR="005A569C">
        <w:rPr>
          <w:rFonts w:ascii="Times New Roman" w:hAnsi="Times New Roman"/>
          <w:sz w:val="28"/>
          <w:szCs w:val="28"/>
        </w:rPr>
        <w:t>, городского округа</w:t>
      </w:r>
      <w:r w:rsidR="003D4563">
        <w:rPr>
          <w:rFonts w:ascii="Times New Roman" w:hAnsi="Times New Roman"/>
          <w:sz w:val="28"/>
          <w:szCs w:val="28"/>
        </w:rPr>
        <w:t>)</w:t>
      </w:r>
      <w:r w:rsidR="00640060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5A569C">
        <w:rPr>
          <w:rFonts w:ascii="Times New Roman" w:hAnsi="Times New Roman"/>
          <w:sz w:val="28"/>
          <w:szCs w:val="28"/>
        </w:rPr>
        <w:t>.</w:t>
      </w:r>
    </w:p>
    <w:p w:rsidR="00DF0849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B6">
        <w:rPr>
          <w:rFonts w:ascii="Times New Roman" w:hAnsi="Times New Roman"/>
          <w:sz w:val="28"/>
          <w:szCs w:val="28"/>
        </w:rPr>
        <w:t>Субсиди</w:t>
      </w:r>
      <w:r w:rsidR="002B21ED">
        <w:rPr>
          <w:rFonts w:ascii="Times New Roman" w:hAnsi="Times New Roman"/>
          <w:sz w:val="28"/>
          <w:szCs w:val="28"/>
        </w:rPr>
        <w:t>я</w:t>
      </w:r>
      <w:r w:rsidRPr="00BD09B6">
        <w:rPr>
          <w:rFonts w:ascii="Times New Roman" w:hAnsi="Times New Roman"/>
          <w:sz w:val="28"/>
          <w:szCs w:val="28"/>
        </w:rPr>
        <w:t xml:space="preserve"> предоставля</w:t>
      </w:r>
      <w:r w:rsidR="002B21ED">
        <w:rPr>
          <w:rFonts w:ascii="Times New Roman" w:hAnsi="Times New Roman"/>
          <w:sz w:val="28"/>
          <w:szCs w:val="28"/>
        </w:rPr>
        <w:t>е</w:t>
      </w:r>
      <w:r w:rsidRPr="00BD09B6">
        <w:rPr>
          <w:rFonts w:ascii="Times New Roman" w:hAnsi="Times New Roman"/>
          <w:sz w:val="28"/>
          <w:szCs w:val="28"/>
        </w:rPr>
        <w:t>тся министерством сельского хозяйства</w:t>
      </w:r>
      <w:r w:rsidR="002B21ED" w:rsidRPr="002B21ED">
        <w:rPr>
          <w:sz w:val="24"/>
          <w:szCs w:val="24"/>
        </w:rPr>
        <w:br/>
      </w:r>
      <w:r w:rsidRPr="00BD09B6">
        <w:rPr>
          <w:rFonts w:ascii="Times New Roman" w:hAnsi="Times New Roman"/>
          <w:sz w:val="28"/>
          <w:szCs w:val="28"/>
        </w:rPr>
        <w:t>и продоволь</w:t>
      </w:r>
      <w:r>
        <w:rPr>
          <w:rFonts w:ascii="Times New Roman" w:hAnsi="Times New Roman"/>
          <w:sz w:val="28"/>
          <w:szCs w:val="28"/>
        </w:rPr>
        <w:t>ствия Кировской области (далее –</w:t>
      </w:r>
      <w:r w:rsidRPr="00BD09B6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DF0849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CEC">
        <w:rPr>
          <w:rFonts w:ascii="Times New Roman" w:hAnsi="Times New Roman"/>
          <w:sz w:val="28"/>
          <w:szCs w:val="28"/>
        </w:rPr>
        <w:t xml:space="preserve">Субсидия предоставляется </w:t>
      </w:r>
      <w:r w:rsidR="002B21ED">
        <w:rPr>
          <w:rFonts w:ascii="Times New Roman" w:hAnsi="Times New Roman"/>
          <w:sz w:val="28"/>
          <w:szCs w:val="28"/>
        </w:rPr>
        <w:t>городским и сельским поселениям</w:t>
      </w:r>
      <w:r w:rsidR="00FB3B06">
        <w:rPr>
          <w:rFonts w:ascii="Times New Roman" w:hAnsi="Times New Roman"/>
          <w:sz w:val="28"/>
          <w:szCs w:val="28"/>
        </w:rPr>
        <w:t>, горо</w:t>
      </w:r>
      <w:r w:rsidR="00FB3B06">
        <w:rPr>
          <w:rFonts w:ascii="Times New Roman" w:hAnsi="Times New Roman"/>
          <w:sz w:val="28"/>
          <w:szCs w:val="28"/>
        </w:rPr>
        <w:t>д</w:t>
      </w:r>
      <w:r w:rsidR="00FB3B06">
        <w:rPr>
          <w:rFonts w:ascii="Times New Roman" w:hAnsi="Times New Roman"/>
          <w:sz w:val="28"/>
          <w:szCs w:val="28"/>
        </w:rPr>
        <w:t>ским</w:t>
      </w:r>
      <w:r w:rsidRPr="004D6CEC">
        <w:rPr>
          <w:rFonts w:ascii="Times New Roman" w:hAnsi="Times New Roman"/>
          <w:sz w:val="28"/>
          <w:szCs w:val="28"/>
        </w:rPr>
        <w:t xml:space="preserve"> </w:t>
      </w:r>
      <w:r w:rsidR="002B21ED">
        <w:rPr>
          <w:rFonts w:ascii="Times New Roman" w:hAnsi="Times New Roman"/>
          <w:sz w:val="28"/>
          <w:szCs w:val="28"/>
        </w:rPr>
        <w:t>и</w:t>
      </w:r>
      <w:r w:rsidRPr="004D6CEC">
        <w:rPr>
          <w:rFonts w:ascii="Times New Roman" w:hAnsi="Times New Roman"/>
          <w:sz w:val="28"/>
          <w:szCs w:val="28"/>
        </w:rPr>
        <w:t xml:space="preserve"> му</w:t>
      </w:r>
      <w:r w:rsidR="002B21ED">
        <w:rPr>
          <w:rFonts w:ascii="Times New Roman" w:hAnsi="Times New Roman"/>
          <w:sz w:val="28"/>
          <w:szCs w:val="28"/>
        </w:rPr>
        <w:t>ниципальным округам,</w:t>
      </w:r>
      <w:r w:rsidRPr="004D6CEC">
        <w:rPr>
          <w:rFonts w:ascii="Times New Roman" w:hAnsi="Times New Roman"/>
          <w:sz w:val="28"/>
          <w:szCs w:val="28"/>
        </w:rPr>
        <w:t xml:space="preserve"> муниципальным районам Кировской </w:t>
      </w:r>
      <w:proofErr w:type="spellStart"/>
      <w:r w:rsidRPr="004D6CEC">
        <w:rPr>
          <w:rFonts w:ascii="Times New Roman" w:hAnsi="Times New Roman"/>
          <w:sz w:val="28"/>
          <w:szCs w:val="28"/>
        </w:rPr>
        <w:t>облас</w:t>
      </w:r>
      <w:r w:rsidR="000F24F3">
        <w:rPr>
          <w:rFonts w:ascii="Times New Roman" w:hAnsi="Times New Roman"/>
          <w:sz w:val="28"/>
          <w:szCs w:val="28"/>
        </w:rPr>
        <w:t>-</w:t>
      </w:r>
      <w:r w:rsidRPr="004D6CEC">
        <w:rPr>
          <w:rFonts w:ascii="Times New Roman" w:hAnsi="Times New Roman"/>
          <w:sz w:val="28"/>
          <w:szCs w:val="28"/>
        </w:rPr>
        <w:t>ти</w:t>
      </w:r>
      <w:proofErr w:type="spellEnd"/>
      <w:r w:rsidRPr="004D6CEC">
        <w:rPr>
          <w:rFonts w:ascii="Times New Roman" w:hAnsi="Times New Roman"/>
          <w:sz w:val="28"/>
          <w:szCs w:val="28"/>
        </w:rPr>
        <w:t xml:space="preserve">, в состав которых входят сельские территории (далее </w:t>
      </w:r>
      <w:r>
        <w:rPr>
          <w:rFonts w:ascii="Times New Roman" w:hAnsi="Times New Roman"/>
          <w:sz w:val="28"/>
          <w:szCs w:val="28"/>
        </w:rPr>
        <w:t>–</w:t>
      </w:r>
      <w:r w:rsidRPr="004D6CEC">
        <w:rPr>
          <w:rFonts w:ascii="Times New Roman" w:hAnsi="Times New Roman"/>
          <w:sz w:val="28"/>
          <w:szCs w:val="28"/>
        </w:rPr>
        <w:t xml:space="preserve"> муниципальные образования).</w:t>
      </w:r>
      <w:proofErr w:type="gramEnd"/>
    </w:p>
    <w:p w:rsidR="00DF0849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CEC">
        <w:rPr>
          <w:rFonts w:ascii="Times New Roman" w:hAnsi="Times New Roman"/>
          <w:sz w:val="28"/>
          <w:szCs w:val="28"/>
        </w:rPr>
        <w:t>Критериями отбора муниципальных образований для предоставл</w:t>
      </w:r>
      <w:r w:rsidRPr="004D6CEC">
        <w:rPr>
          <w:rFonts w:ascii="Times New Roman" w:hAnsi="Times New Roman"/>
          <w:sz w:val="28"/>
          <w:szCs w:val="28"/>
        </w:rPr>
        <w:t>е</w:t>
      </w:r>
      <w:r w:rsidRPr="004D6CEC">
        <w:rPr>
          <w:rFonts w:ascii="Times New Roman" w:hAnsi="Times New Roman"/>
          <w:sz w:val="28"/>
          <w:szCs w:val="28"/>
        </w:rPr>
        <w:t>ния субсидии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DF0849" w:rsidRPr="00A87AAF" w:rsidRDefault="00DF0849" w:rsidP="00DF0849">
      <w:pPr>
        <w:pStyle w:val="a9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AAF">
        <w:rPr>
          <w:rFonts w:ascii="Times New Roman" w:hAnsi="Times New Roman"/>
          <w:sz w:val="28"/>
          <w:szCs w:val="28"/>
        </w:rPr>
        <w:t>наличие сметной стоимости проекта в ценах, сложившихся по состо</w:t>
      </w:r>
      <w:r w:rsidRPr="00A87AAF">
        <w:rPr>
          <w:rFonts w:ascii="Times New Roman" w:hAnsi="Times New Roman"/>
          <w:sz w:val="28"/>
          <w:szCs w:val="28"/>
        </w:rPr>
        <w:t>я</w:t>
      </w:r>
      <w:r w:rsidRPr="00A87AAF">
        <w:rPr>
          <w:rFonts w:ascii="Times New Roman" w:hAnsi="Times New Roman"/>
          <w:sz w:val="28"/>
          <w:szCs w:val="28"/>
        </w:rPr>
        <w:t>нию на год подачи заявки, с применением федеральных единичных расценок;</w:t>
      </w:r>
    </w:p>
    <w:p w:rsidR="00DF0849" w:rsidRPr="000E0ABF" w:rsidRDefault="00DF0849" w:rsidP="00DF0849">
      <w:pPr>
        <w:pStyle w:val="a9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0E0ABF">
        <w:rPr>
          <w:rFonts w:ascii="Times New Roman" w:hAnsi="Times New Roman"/>
          <w:spacing w:val="-2"/>
          <w:sz w:val="28"/>
          <w:szCs w:val="28"/>
        </w:rPr>
        <w:t>наличие положительного результата проверки достоверности определ</w:t>
      </w:r>
      <w:r w:rsidRPr="000E0ABF">
        <w:rPr>
          <w:rFonts w:ascii="Times New Roman" w:hAnsi="Times New Roman"/>
          <w:spacing w:val="-2"/>
          <w:sz w:val="28"/>
          <w:szCs w:val="28"/>
        </w:rPr>
        <w:t>е</w:t>
      </w:r>
      <w:r w:rsidRPr="000E0ABF">
        <w:rPr>
          <w:rFonts w:ascii="Times New Roman" w:hAnsi="Times New Roman"/>
          <w:spacing w:val="-2"/>
          <w:sz w:val="28"/>
          <w:szCs w:val="28"/>
        </w:rPr>
        <w:t>ния сметной стоимости отдельных видов работ и объектов, проведенной К</w:t>
      </w:r>
      <w:r w:rsidRPr="000E0ABF">
        <w:rPr>
          <w:rFonts w:ascii="Times New Roman" w:hAnsi="Times New Roman"/>
          <w:spacing w:val="-2"/>
          <w:sz w:val="28"/>
          <w:szCs w:val="28"/>
        </w:rPr>
        <w:t>и</w:t>
      </w:r>
      <w:r w:rsidRPr="000E0ABF">
        <w:rPr>
          <w:rFonts w:ascii="Times New Roman" w:hAnsi="Times New Roman"/>
          <w:spacing w:val="-2"/>
          <w:sz w:val="28"/>
          <w:szCs w:val="28"/>
        </w:rPr>
        <w:t xml:space="preserve">ровским областным государственным автономным учреждением </w:t>
      </w:r>
      <w:r w:rsidR="00D87A43">
        <w:rPr>
          <w:rFonts w:ascii="Times New Roman" w:hAnsi="Times New Roman"/>
          <w:spacing w:val="-2"/>
          <w:sz w:val="28"/>
          <w:szCs w:val="28"/>
        </w:rPr>
        <w:t>«</w:t>
      </w:r>
      <w:r w:rsidRPr="000E0ABF">
        <w:rPr>
          <w:rFonts w:ascii="Times New Roman" w:hAnsi="Times New Roman"/>
          <w:spacing w:val="-2"/>
          <w:sz w:val="28"/>
          <w:szCs w:val="28"/>
        </w:rPr>
        <w:t>Управление государственной экспертизы и ценообразования в строительстве</w:t>
      </w:r>
      <w:r w:rsidR="00D87A43">
        <w:rPr>
          <w:rFonts w:ascii="Times New Roman" w:hAnsi="Times New Roman"/>
          <w:spacing w:val="-2"/>
          <w:sz w:val="28"/>
          <w:szCs w:val="28"/>
        </w:rPr>
        <w:t>»</w:t>
      </w:r>
      <w:r w:rsidRPr="000E0ABF">
        <w:rPr>
          <w:rFonts w:ascii="Times New Roman" w:hAnsi="Times New Roman"/>
          <w:spacing w:val="-2"/>
          <w:sz w:val="28"/>
          <w:szCs w:val="28"/>
        </w:rPr>
        <w:t xml:space="preserve"> либо фед</w:t>
      </w:r>
      <w:r w:rsidRPr="000E0ABF">
        <w:rPr>
          <w:rFonts w:ascii="Times New Roman" w:hAnsi="Times New Roman"/>
          <w:spacing w:val="-2"/>
          <w:sz w:val="28"/>
          <w:szCs w:val="28"/>
        </w:rPr>
        <w:t>е</w:t>
      </w:r>
      <w:r w:rsidRPr="000E0ABF">
        <w:rPr>
          <w:rFonts w:ascii="Times New Roman" w:hAnsi="Times New Roman"/>
          <w:spacing w:val="-2"/>
          <w:sz w:val="28"/>
          <w:szCs w:val="28"/>
        </w:rPr>
        <w:t>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</w:t>
      </w:r>
      <w:r w:rsidR="000F24F3">
        <w:rPr>
          <w:rFonts w:ascii="Times New Roman" w:hAnsi="Times New Roman"/>
          <w:spacing w:val="-2"/>
          <w:sz w:val="28"/>
          <w:szCs w:val="28"/>
        </w:rPr>
        <w:t>-</w:t>
      </w:r>
      <w:proofErr w:type="spellStart"/>
      <w:r w:rsidRPr="000E0ABF">
        <w:rPr>
          <w:rFonts w:ascii="Times New Roman" w:hAnsi="Times New Roman"/>
          <w:spacing w:val="-2"/>
          <w:sz w:val="28"/>
          <w:szCs w:val="28"/>
        </w:rPr>
        <w:t>ласти</w:t>
      </w:r>
      <w:proofErr w:type="spellEnd"/>
      <w:r w:rsidRPr="000E0ABF">
        <w:rPr>
          <w:rFonts w:ascii="Times New Roman" w:hAnsi="Times New Roman"/>
          <w:spacing w:val="-2"/>
          <w:sz w:val="28"/>
          <w:szCs w:val="28"/>
        </w:rPr>
        <w:t>;</w:t>
      </w:r>
      <w:proofErr w:type="gramEnd"/>
    </w:p>
    <w:p w:rsidR="00DF0849" w:rsidRDefault="00DF0849" w:rsidP="00DF0849">
      <w:pPr>
        <w:pStyle w:val="a9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CEC">
        <w:rPr>
          <w:rFonts w:ascii="Times New Roman" w:hAnsi="Times New Roman"/>
          <w:sz w:val="28"/>
          <w:szCs w:val="28"/>
        </w:rPr>
        <w:t>наличие перечня проектов по благоустройству сельских территорий на очередной финансовый год, форма которого устанавливается Министерством сельского хозяйства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DF0849" w:rsidRDefault="00DF0849" w:rsidP="00DF0849">
      <w:pPr>
        <w:pStyle w:val="a9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</w:t>
      </w:r>
      <w:r w:rsidR="002B21ED">
        <w:rPr>
          <w:rFonts w:ascii="Times New Roman" w:hAnsi="Times New Roman"/>
          <w:sz w:val="28"/>
          <w:szCs w:val="28"/>
        </w:rPr>
        <w:t>, переч</w:t>
      </w:r>
      <w:r w:rsidR="00B9333B">
        <w:rPr>
          <w:rFonts w:ascii="Times New Roman" w:hAnsi="Times New Roman"/>
          <w:sz w:val="28"/>
          <w:szCs w:val="28"/>
        </w:rPr>
        <w:t>ень которых предусмотрен насто</w:t>
      </w:r>
      <w:r w:rsidR="00B9333B">
        <w:rPr>
          <w:rFonts w:ascii="Times New Roman" w:hAnsi="Times New Roman"/>
          <w:sz w:val="28"/>
          <w:szCs w:val="28"/>
        </w:rPr>
        <w:t>я</w:t>
      </w:r>
      <w:r w:rsidR="00B9333B">
        <w:rPr>
          <w:rFonts w:ascii="Times New Roman" w:hAnsi="Times New Roman"/>
          <w:sz w:val="28"/>
          <w:szCs w:val="28"/>
        </w:rPr>
        <w:t>щим Порядком,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9333B">
        <w:rPr>
          <w:rFonts w:ascii="Times New Roman" w:hAnsi="Times New Roman"/>
          <w:sz w:val="28"/>
          <w:szCs w:val="28"/>
        </w:rPr>
        <w:t>министерство в</w:t>
      </w:r>
      <w:r w:rsidR="002B2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 </w:t>
      </w:r>
      <w:r w:rsidR="00B9333B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сроки.</w:t>
      </w:r>
    </w:p>
    <w:p w:rsidR="00DF0849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0">
        <w:rPr>
          <w:rFonts w:ascii="Times New Roman" w:hAnsi="Times New Roman"/>
          <w:sz w:val="28"/>
          <w:szCs w:val="28"/>
        </w:rPr>
        <w:t>Размер субсидии</w:t>
      </w:r>
      <w:r w:rsidR="003D4563">
        <w:rPr>
          <w:rFonts w:ascii="Times New Roman" w:hAnsi="Times New Roman"/>
          <w:sz w:val="28"/>
          <w:szCs w:val="28"/>
        </w:rPr>
        <w:t xml:space="preserve"> бюджету</w:t>
      </w:r>
      <w:r w:rsidRPr="00B60D20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D62F6B">
        <w:rPr>
          <w:rFonts w:ascii="Times New Roman" w:hAnsi="Times New Roman"/>
          <w:sz w:val="28"/>
          <w:szCs w:val="28"/>
        </w:rPr>
        <w:t>го</w:t>
      </w:r>
      <w:proofErr w:type="spellEnd"/>
      <w:r w:rsidRPr="00B60D20">
        <w:rPr>
          <w:rFonts w:ascii="Times New Roman" w:hAnsi="Times New Roman"/>
          <w:sz w:val="28"/>
          <w:szCs w:val="28"/>
        </w:rPr>
        <w:t xml:space="preserve"> муниципально</w:t>
      </w:r>
      <w:r w:rsidR="003D4563">
        <w:rPr>
          <w:rFonts w:ascii="Times New Roman" w:hAnsi="Times New Roman"/>
          <w:sz w:val="28"/>
          <w:szCs w:val="28"/>
        </w:rPr>
        <w:t>го</w:t>
      </w:r>
      <w:r w:rsidRPr="00B60D20">
        <w:rPr>
          <w:rFonts w:ascii="Times New Roman" w:hAnsi="Times New Roman"/>
          <w:sz w:val="28"/>
          <w:szCs w:val="28"/>
        </w:rPr>
        <w:t xml:space="preserve"> образовани</w:t>
      </w:r>
      <w:r w:rsidR="003D4563">
        <w:rPr>
          <w:rFonts w:ascii="Times New Roman" w:hAnsi="Times New Roman"/>
          <w:sz w:val="28"/>
          <w:szCs w:val="28"/>
        </w:rPr>
        <w:t>я</w:t>
      </w:r>
      <w:r w:rsidRPr="00B60D20">
        <w:rPr>
          <w:rFonts w:ascii="Times New Roman" w:hAnsi="Times New Roman"/>
          <w:sz w:val="28"/>
          <w:szCs w:val="28"/>
        </w:rPr>
        <w:t xml:space="preserve"> рассч</w:t>
      </w:r>
      <w:r w:rsidRPr="00B60D20">
        <w:rPr>
          <w:rFonts w:ascii="Times New Roman" w:hAnsi="Times New Roman"/>
          <w:sz w:val="28"/>
          <w:szCs w:val="28"/>
        </w:rPr>
        <w:t>и</w:t>
      </w:r>
      <w:r w:rsidRPr="00B60D20">
        <w:rPr>
          <w:rFonts w:ascii="Times New Roman" w:hAnsi="Times New Roman"/>
          <w:sz w:val="28"/>
          <w:szCs w:val="28"/>
        </w:rPr>
        <w:t>тывается по следующей формуле:</w:t>
      </w:r>
    </w:p>
    <w:p w:rsidR="00DF0849" w:rsidRDefault="00F01503" w:rsidP="00DF0849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nary>
          <m:naryPr>
            <m:chr m:val="∑"/>
            <m:limLoc m:val="subSup"/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C</m:t>
                </m: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i</m:t>
                </m: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ub>
            </m:sSub>
          </m:e>
        </m:nary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х 0,7)</m:t>
        </m:r>
      </m:oMath>
      <w:r w:rsidR="00DF0849" w:rsidRPr="00743E0A">
        <w:rPr>
          <w:sz w:val="28"/>
          <w:szCs w:val="28"/>
        </w:rPr>
        <w:t>, где</w:t>
      </w:r>
      <w:r w:rsidR="00DF0849">
        <w:rPr>
          <w:sz w:val="28"/>
          <w:szCs w:val="28"/>
        </w:rPr>
        <w:t>:</w:t>
      </w:r>
    </w:p>
    <w:p w:rsidR="00DF0849" w:rsidRPr="00743E0A" w:rsidRDefault="00DF0849" w:rsidP="00DF0849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S</w:t>
      </w:r>
      <w:r>
        <w:rPr>
          <w:rFonts w:eastAsia="Calibri"/>
          <w:sz w:val="28"/>
          <w:szCs w:val="28"/>
          <w:vertAlign w:val="subscript"/>
        </w:rPr>
        <w:t>i</w:t>
      </w:r>
      <w:proofErr w:type="spellEnd"/>
      <w:r>
        <w:rPr>
          <w:rFonts w:eastAsia="Calibri"/>
          <w:sz w:val="28"/>
          <w:szCs w:val="28"/>
        </w:rPr>
        <w:t xml:space="preserve"> – размер субсидии </w:t>
      </w:r>
      <w:r w:rsidR="005A569C">
        <w:rPr>
          <w:rFonts w:eastAsia="Calibri"/>
          <w:sz w:val="28"/>
          <w:szCs w:val="28"/>
        </w:rPr>
        <w:t xml:space="preserve">бюджету </w:t>
      </w:r>
      <w:r>
        <w:rPr>
          <w:rFonts w:eastAsia="Calibri"/>
          <w:sz w:val="28"/>
          <w:szCs w:val="28"/>
        </w:rPr>
        <w:t>i-</w:t>
      </w:r>
      <w:proofErr w:type="spellStart"/>
      <w:r w:rsidR="00D62F6B"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</w:t>
      </w:r>
      <w:r w:rsidR="005A569C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образовани</w:t>
      </w:r>
      <w:r w:rsidR="005A569C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, тыс. рублей;</w:t>
      </w:r>
    </w:p>
    <w:p w:rsidR="00DF0849" w:rsidRPr="002E313D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 w:rsidRPr="002E313D">
        <w:rPr>
          <w:rFonts w:eastAsia="Calibri"/>
          <w:spacing w:val="-4"/>
          <w:sz w:val="28"/>
          <w:szCs w:val="28"/>
        </w:rPr>
        <w:t xml:space="preserve">n – </w:t>
      </w:r>
      <w:r w:rsidRPr="00EF6DE6">
        <w:rPr>
          <w:rFonts w:eastAsia="Calibri"/>
          <w:sz w:val="28"/>
          <w:szCs w:val="28"/>
        </w:rPr>
        <w:t>количество проектов</w:t>
      </w:r>
      <w:r w:rsidRPr="002E313D">
        <w:rPr>
          <w:rFonts w:eastAsia="Calibri"/>
          <w:spacing w:val="-4"/>
          <w:sz w:val="28"/>
          <w:szCs w:val="28"/>
        </w:rPr>
        <w:t>, реализуемых на территории i-</w:t>
      </w:r>
      <w:proofErr w:type="spellStart"/>
      <w:r w:rsidRPr="002E313D">
        <w:rPr>
          <w:rFonts w:eastAsia="Calibri"/>
          <w:spacing w:val="-4"/>
          <w:sz w:val="28"/>
          <w:szCs w:val="28"/>
        </w:rPr>
        <w:t>го</w:t>
      </w:r>
      <w:proofErr w:type="spellEnd"/>
      <w:r w:rsidRPr="002E313D">
        <w:rPr>
          <w:rFonts w:eastAsia="Calibri"/>
          <w:spacing w:val="-4"/>
          <w:sz w:val="28"/>
          <w:szCs w:val="28"/>
        </w:rPr>
        <w:t xml:space="preserve"> муниципальн</w:t>
      </w:r>
      <w:r w:rsidRPr="002E313D">
        <w:rPr>
          <w:rFonts w:eastAsia="Calibri"/>
          <w:spacing w:val="-4"/>
          <w:sz w:val="28"/>
          <w:szCs w:val="28"/>
        </w:rPr>
        <w:t>о</w:t>
      </w:r>
      <w:r w:rsidRPr="002E313D">
        <w:rPr>
          <w:rFonts w:eastAsia="Calibri"/>
          <w:spacing w:val="-4"/>
          <w:sz w:val="28"/>
          <w:szCs w:val="28"/>
        </w:rPr>
        <w:t>го образования, единиц;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eastAsia="Calibri"/>
          <w:sz w:val="28"/>
          <w:szCs w:val="28"/>
        </w:rPr>
        <w:t xml:space="preserve"> – стоимость проекта в i-м муниципальном образовании, тыс. рублей.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Уровень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Кировской областью расходн</w:t>
      </w:r>
      <w:r w:rsidR="00D62F6B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обяз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тельств i-</w:t>
      </w:r>
      <w:proofErr w:type="spellStart"/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устанавливается с учетом уровня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в соответствии с соглашением о предоставлении средств бюджету Кировской области, заключенным </w:t>
      </w:r>
      <w:r w:rsidR="005A569C">
        <w:rPr>
          <w:rFonts w:eastAsia="Calibri"/>
          <w:sz w:val="28"/>
          <w:szCs w:val="28"/>
        </w:rPr>
        <w:t>между Правительством Киро</w:t>
      </w:r>
      <w:r w:rsidR="005A569C">
        <w:rPr>
          <w:rFonts w:eastAsia="Calibri"/>
          <w:sz w:val="28"/>
          <w:szCs w:val="28"/>
        </w:rPr>
        <w:t>в</w:t>
      </w:r>
      <w:r w:rsidR="005A569C">
        <w:rPr>
          <w:rFonts w:eastAsia="Calibri"/>
          <w:sz w:val="28"/>
          <w:szCs w:val="28"/>
        </w:rPr>
        <w:t>ской области и</w:t>
      </w:r>
      <w:r>
        <w:rPr>
          <w:rFonts w:eastAsia="Calibri"/>
          <w:sz w:val="28"/>
          <w:szCs w:val="28"/>
        </w:rPr>
        <w:t xml:space="preserve"> Министерством сельского хозяйства Российской Федерации.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Размер субсидии i-</w:t>
      </w:r>
      <w:proofErr w:type="spellStart"/>
      <w:r>
        <w:rPr>
          <w:rFonts w:eastAsia="Calibri"/>
          <w:sz w:val="28"/>
          <w:szCs w:val="28"/>
        </w:rPr>
        <w:t>му</w:t>
      </w:r>
      <w:proofErr w:type="spellEnd"/>
      <w:r>
        <w:rPr>
          <w:rFonts w:eastAsia="Calibri"/>
          <w:sz w:val="28"/>
          <w:szCs w:val="28"/>
        </w:rPr>
        <w:t xml:space="preserve"> муниципальному образованию (с учетом средств федерального бюджета) на реализацию каждого проекта </w:t>
      </w:r>
      <w:r w:rsidRPr="002E313D">
        <w:rPr>
          <w:rFonts w:eastAsia="Calibri"/>
          <w:sz w:val="28"/>
          <w:szCs w:val="28"/>
        </w:rPr>
        <w:t xml:space="preserve">составляет </w:t>
      </w:r>
      <w:r>
        <w:rPr>
          <w:rFonts w:eastAsia="Calibri"/>
          <w:sz w:val="28"/>
          <w:szCs w:val="28"/>
        </w:rPr>
        <w:t>70% о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щей стоимости каждого проекта, но не более 2 млн. рублей.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Финансовое обеспечение оставшейся части стоимости проекта </w:t>
      </w:r>
      <w:proofErr w:type="spellStart"/>
      <w:r>
        <w:rPr>
          <w:rFonts w:eastAsia="Calibri"/>
          <w:sz w:val="28"/>
          <w:szCs w:val="28"/>
        </w:rPr>
        <w:t>осуще</w:t>
      </w:r>
      <w:r w:rsidR="000F24F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ствляется</w:t>
      </w:r>
      <w:proofErr w:type="spellEnd"/>
      <w:r>
        <w:rPr>
          <w:rFonts w:eastAsia="Calibri"/>
          <w:sz w:val="28"/>
          <w:szCs w:val="28"/>
        </w:rPr>
        <w:t xml:space="preserve"> за счет средств местного бюджета (не менее 5% общей стоимости проекта), а также за счет обязательного вклада граждан и (или) юридических лиц (индивидуальных предпринимателей) в реализацию проекта в различных формах</w:t>
      </w:r>
      <w:r w:rsidR="005A569C">
        <w:rPr>
          <w:rFonts w:eastAsia="Calibri"/>
          <w:sz w:val="28"/>
          <w:szCs w:val="28"/>
        </w:rPr>
        <w:t xml:space="preserve"> (вложение</w:t>
      </w:r>
      <w:r>
        <w:rPr>
          <w:rFonts w:eastAsia="Calibri"/>
          <w:sz w:val="28"/>
          <w:szCs w:val="28"/>
        </w:rPr>
        <w:t xml:space="preserve"> </w:t>
      </w:r>
      <w:r w:rsidR="0058189B">
        <w:rPr>
          <w:rFonts w:eastAsia="Calibri"/>
          <w:sz w:val="28"/>
          <w:szCs w:val="28"/>
        </w:rPr>
        <w:t>денежных средств</w:t>
      </w:r>
      <w:r>
        <w:rPr>
          <w:rFonts w:eastAsia="Calibri"/>
          <w:sz w:val="28"/>
          <w:szCs w:val="28"/>
        </w:rPr>
        <w:t>, трудово</w:t>
      </w:r>
      <w:r w:rsidR="00D62F6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участи</w:t>
      </w:r>
      <w:r w:rsidR="00D62F6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, предоставлени</w:t>
      </w:r>
      <w:r w:rsidR="00D62F6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мещени</w:t>
      </w:r>
      <w:r w:rsidR="0058189B">
        <w:rPr>
          <w:rFonts w:eastAsia="Calibri"/>
          <w:sz w:val="28"/>
          <w:szCs w:val="28"/>
        </w:rPr>
        <w:t>й и</w:t>
      </w:r>
      <w:r>
        <w:rPr>
          <w:rFonts w:eastAsia="Calibri"/>
          <w:sz w:val="28"/>
          <w:szCs w:val="28"/>
        </w:rPr>
        <w:t xml:space="preserve"> технических средств</w:t>
      </w:r>
      <w:r w:rsidR="005A569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proofErr w:type="gramEnd"/>
    </w:p>
    <w:p w:rsidR="00DF0849" w:rsidRPr="008D63D5" w:rsidRDefault="00DF0849" w:rsidP="00DF0849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3D5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муниципальной программы (подпрограммы), </w:t>
      </w:r>
      <w:proofErr w:type="spellStart"/>
      <w:proofErr w:type="gramStart"/>
      <w:r>
        <w:rPr>
          <w:rFonts w:eastAsia="Calibri"/>
          <w:sz w:val="28"/>
          <w:szCs w:val="28"/>
        </w:rPr>
        <w:t>предусматри</w:t>
      </w:r>
      <w:r w:rsidR="000F24F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вающей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мероприятие по благоустройству сельских территорий;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в местн</w:t>
      </w:r>
      <w:r w:rsidR="001C6E7F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бюджет</w:t>
      </w:r>
      <w:r w:rsidR="001C6E7F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(сводн</w:t>
      </w:r>
      <w:r w:rsidR="001C6E7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бюджетн</w:t>
      </w:r>
      <w:r w:rsidR="001C6E7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роспис</w:t>
      </w:r>
      <w:r w:rsidR="001C6E7F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местн</w:t>
      </w:r>
      <w:r w:rsidR="001C6E7F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бюджет</w:t>
      </w:r>
      <w:r w:rsidR="001C6E7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) бюджетных ассигнований на исполнение расходн</w:t>
      </w:r>
      <w:r w:rsidR="005A569C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обязательств муниципальн</w:t>
      </w:r>
      <w:r w:rsidR="001C6E7F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образовани</w:t>
      </w:r>
      <w:r w:rsidR="001C6E7F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, в целях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которых </w:t>
      </w:r>
      <w:proofErr w:type="spellStart"/>
      <w:r>
        <w:rPr>
          <w:rFonts w:eastAsia="Calibri"/>
          <w:sz w:val="28"/>
          <w:szCs w:val="28"/>
        </w:rPr>
        <w:t>предо</w:t>
      </w:r>
      <w:r w:rsidR="001C6E7F">
        <w:rPr>
          <w:rFonts w:eastAsia="Calibri"/>
          <w:sz w:val="28"/>
          <w:szCs w:val="28"/>
        </w:rPr>
        <w:t>с</w:t>
      </w:r>
      <w:r w:rsidR="000F24F3">
        <w:rPr>
          <w:rFonts w:eastAsia="Calibri"/>
          <w:sz w:val="28"/>
          <w:szCs w:val="28"/>
        </w:rPr>
        <w:t>-</w:t>
      </w:r>
      <w:r w:rsidR="001C6E7F">
        <w:rPr>
          <w:rFonts w:eastAsia="Calibri"/>
          <w:sz w:val="28"/>
          <w:szCs w:val="28"/>
        </w:rPr>
        <w:t>авляе</w:t>
      </w:r>
      <w:r>
        <w:rPr>
          <w:rFonts w:eastAsia="Calibri"/>
          <w:sz w:val="28"/>
          <w:szCs w:val="28"/>
        </w:rPr>
        <w:t>тся</w:t>
      </w:r>
      <w:proofErr w:type="spellEnd"/>
      <w:r>
        <w:rPr>
          <w:rFonts w:eastAsia="Calibri"/>
          <w:sz w:val="28"/>
          <w:szCs w:val="28"/>
        </w:rPr>
        <w:t xml:space="preserve"> субсиди</w:t>
      </w:r>
      <w:r w:rsidR="001C6E7F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, в объеме, необход</w:t>
      </w:r>
      <w:r w:rsidR="000F24F3">
        <w:rPr>
          <w:rFonts w:eastAsia="Calibri"/>
          <w:sz w:val="28"/>
          <w:szCs w:val="28"/>
        </w:rPr>
        <w:t>имом для их исполнения, включая</w:t>
      </w:r>
      <w:r w:rsidR="000F24F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размер планируем</w:t>
      </w:r>
      <w:r w:rsidR="001C6E7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к предоставлению из областного бюджета субсиди</w:t>
      </w:r>
      <w:r w:rsidR="001C6E7F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 xml:space="preserve">заключение между министерством и администрацией муниципального образования </w:t>
      </w:r>
      <w:r w:rsidR="00263C49">
        <w:rPr>
          <w:rFonts w:eastAsia="Calibri"/>
          <w:sz w:val="28"/>
          <w:szCs w:val="28"/>
        </w:rPr>
        <w:t>соглашения о предоставлении субсидии</w:t>
      </w:r>
      <w:r>
        <w:rPr>
          <w:rFonts w:eastAsia="Calibri"/>
          <w:sz w:val="28"/>
          <w:szCs w:val="28"/>
        </w:rPr>
        <w:t xml:space="preserve"> (далее – соглашение)</w:t>
      </w:r>
      <w:r w:rsidR="00263C49" w:rsidRPr="00263C49">
        <w:rPr>
          <w:sz w:val="24"/>
          <w:szCs w:val="24"/>
        </w:rPr>
        <w:t xml:space="preserve"> </w:t>
      </w:r>
      <w:r w:rsidR="00263C49" w:rsidRPr="002B21ED">
        <w:rPr>
          <w:sz w:val="24"/>
          <w:szCs w:val="24"/>
        </w:rPr>
        <w:br/>
      </w:r>
      <w:r>
        <w:rPr>
          <w:rFonts w:eastAsia="Calibri"/>
          <w:sz w:val="28"/>
          <w:szCs w:val="28"/>
        </w:rPr>
        <w:t xml:space="preserve">в соответствии с </w:t>
      </w:r>
      <w:r w:rsidRPr="000306BF">
        <w:rPr>
          <w:rFonts w:eastAsia="Calibri"/>
          <w:sz w:val="28"/>
          <w:szCs w:val="28"/>
        </w:rPr>
        <w:t>Правилами</w:t>
      </w:r>
      <w:r>
        <w:rPr>
          <w:rFonts w:eastAsia="Calibri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рации</w:t>
      </w:r>
      <w:r w:rsidR="00263C49">
        <w:rPr>
          <w:rFonts w:eastAsia="Calibri"/>
          <w:sz w:val="28"/>
          <w:szCs w:val="28"/>
        </w:rPr>
        <w:t xml:space="preserve"> (далее – Правила предоставления субсидий)</w:t>
      </w:r>
      <w:r>
        <w:rPr>
          <w:rFonts w:eastAsia="Calibri"/>
          <w:sz w:val="28"/>
          <w:szCs w:val="28"/>
        </w:rPr>
        <w:t>, утвержденными пост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новлением Правительства Российской Федерации от 30.09.2014 № 999</w:t>
      </w:r>
      <w:r w:rsidR="00263C49" w:rsidRPr="002B21ED">
        <w:rPr>
          <w:sz w:val="24"/>
          <w:szCs w:val="24"/>
        </w:rPr>
        <w:br/>
      </w:r>
      <w:r w:rsidR="00D87A43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формировании, предоставлении и распределения субсидий из федерал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ного бюджета бюджетам Российской Федерации</w:t>
      </w:r>
      <w:r w:rsidR="00D87A43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в порядке и сроки, уст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новленные соглашением между</w:t>
      </w:r>
      <w:proofErr w:type="gramEnd"/>
      <w:r>
        <w:rPr>
          <w:rFonts w:eastAsia="Calibri"/>
          <w:sz w:val="28"/>
          <w:szCs w:val="28"/>
        </w:rPr>
        <w:t xml:space="preserve"> Министерством сельского хозяйства Росси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ской Федерации и Правительством Кировской области. Соглашение подл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жит согласованию с финансовым орган</w:t>
      </w:r>
      <w:r w:rsidR="00263C4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 муниципального района</w:t>
      </w:r>
      <w:r w:rsidR="002619A9">
        <w:rPr>
          <w:rFonts w:eastAsia="Calibri"/>
          <w:sz w:val="28"/>
          <w:szCs w:val="28"/>
        </w:rPr>
        <w:t xml:space="preserve"> </w:t>
      </w:r>
      <w:r w:rsidR="00263C49">
        <w:rPr>
          <w:rFonts w:eastAsia="Calibri"/>
          <w:sz w:val="28"/>
          <w:szCs w:val="28"/>
        </w:rPr>
        <w:t>(</w:t>
      </w:r>
      <w:r w:rsidR="002619A9">
        <w:rPr>
          <w:rFonts w:eastAsia="Calibri"/>
          <w:sz w:val="28"/>
          <w:szCs w:val="28"/>
        </w:rPr>
        <w:t>муниц</w:t>
      </w:r>
      <w:r w:rsidR="002619A9">
        <w:rPr>
          <w:rFonts w:eastAsia="Calibri"/>
          <w:sz w:val="28"/>
          <w:szCs w:val="28"/>
        </w:rPr>
        <w:t>и</w:t>
      </w:r>
      <w:r w:rsidR="002619A9">
        <w:rPr>
          <w:rFonts w:eastAsia="Calibri"/>
          <w:sz w:val="28"/>
          <w:szCs w:val="28"/>
        </w:rPr>
        <w:t>пального округа</w:t>
      </w:r>
      <w:r w:rsidR="00263C4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городского округа) Кировской области;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306BF">
        <w:rPr>
          <w:rFonts w:eastAsia="Calibri"/>
          <w:sz w:val="28"/>
          <w:szCs w:val="28"/>
        </w:rPr>
        <w:t xml:space="preserve">предусмотренная частью 7 статьи 26 </w:t>
      </w:r>
      <w:r>
        <w:rPr>
          <w:rFonts w:eastAsia="Calibri"/>
          <w:sz w:val="28"/>
          <w:szCs w:val="28"/>
        </w:rPr>
        <w:t>Федерального закона</w:t>
      </w:r>
      <w:r w:rsidR="00002D81" w:rsidRPr="002B21ED">
        <w:rPr>
          <w:sz w:val="24"/>
          <w:szCs w:val="24"/>
        </w:rPr>
        <w:br/>
      </w:r>
      <w:r>
        <w:rPr>
          <w:rFonts w:eastAsia="Calibri"/>
          <w:sz w:val="28"/>
          <w:szCs w:val="28"/>
        </w:rPr>
        <w:t xml:space="preserve">от 05.04.2013 № 44-ФЗ </w:t>
      </w:r>
      <w:r w:rsidR="00D87A43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контрактной системе в сфере закупок товаров, 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бот, услуг для обеспечения государственных и муниципальных нужд</w:t>
      </w:r>
      <w:r w:rsidR="00D87A43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це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трализация закупок, финансовое обеспечение которых осуществляется</w:t>
      </w:r>
      <w:r w:rsidR="00D13FE6" w:rsidRPr="002B21ED">
        <w:rPr>
          <w:sz w:val="24"/>
          <w:szCs w:val="24"/>
        </w:rPr>
        <w:br/>
      </w:r>
      <w:r>
        <w:rPr>
          <w:rFonts w:eastAsia="Calibri"/>
          <w:sz w:val="28"/>
          <w:szCs w:val="28"/>
        </w:rPr>
        <w:t>за счет субсиди</w:t>
      </w:r>
      <w:r w:rsidR="00002D8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 Данное условие не распространяется на субсиди</w:t>
      </w:r>
      <w:r w:rsidR="00002D81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</w:rPr>
        <w:t>предос</w:t>
      </w:r>
      <w:r w:rsidR="000F24F3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тавляем</w:t>
      </w:r>
      <w:r w:rsidR="00002D81">
        <w:rPr>
          <w:rFonts w:eastAsia="Calibri"/>
          <w:sz w:val="28"/>
          <w:szCs w:val="28"/>
        </w:rPr>
        <w:t>ую</w:t>
      </w:r>
      <w:proofErr w:type="spellEnd"/>
      <w:proofErr w:type="gram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софинансирование</w:t>
      </w:r>
      <w:proofErr w:type="spellEnd"/>
      <w:r>
        <w:rPr>
          <w:rFonts w:eastAsia="Calibri"/>
          <w:sz w:val="28"/>
          <w:szCs w:val="28"/>
        </w:rPr>
        <w:t xml:space="preserve"> муниципальных контрактов (договоров), заключаемых на </w:t>
      </w:r>
      <w:r w:rsidRPr="000306BF">
        <w:rPr>
          <w:rFonts w:eastAsia="Calibri"/>
          <w:sz w:val="28"/>
          <w:szCs w:val="28"/>
        </w:rPr>
        <w:t xml:space="preserve">основании пунктов 1, 4, 8, 11 части 1 статьи 93 </w:t>
      </w:r>
      <w:r>
        <w:rPr>
          <w:rFonts w:eastAsia="Calibri"/>
          <w:sz w:val="28"/>
          <w:szCs w:val="28"/>
        </w:rPr>
        <w:t>Федеральн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го закона от 05.04.2013 № 44-ФЗ </w:t>
      </w:r>
      <w:r w:rsidR="00D87A43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87A43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завершение реализации проекта до 31 декабря года, в котором получ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на субсидия;</w:t>
      </w:r>
    </w:p>
    <w:p w:rsidR="00DF0849" w:rsidRDefault="00DF0849" w:rsidP="00DF08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F6DE6">
        <w:rPr>
          <w:rFonts w:eastAsia="Calibri"/>
          <w:sz w:val="28"/>
          <w:szCs w:val="28"/>
        </w:rPr>
        <w:t>отсутствие авансирования по расходам,</w:t>
      </w:r>
      <w:r w:rsidRPr="00EF6DE6">
        <w:rPr>
          <w:rFonts w:eastAsia="Calibri"/>
          <w:sz w:val="28"/>
          <w:szCs w:val="28"/>
          <w:lang w:eastAsia="en-US"/>
        </w:rPr>
        <w:t xml:space="preserve"> включая расходы на текущий и капитальный ремонт, реконструкцию, </w:t>
      </w:r>
      <w:r w:rsidR="00002D81">
        <w:rPr>
          <w:rFonts w:eastAsia="Calibri"/>
          <w:sz w:val="28"/>
          <w:szCs w:val="28"/>
          <w:lang w:eastAsia="en-US"/>
        </w:rPr>
        <w:t>строительств</w:t>
      </w:r>
      <w:r w:rsidR="00D13FE6">
        <w:rPr>
          <w:rFonts w:eastAsia="Calibri"/>
          <w:sz w:val="28"/>
          <w:szCs w:val="28"/>
          <w:lang w:eastAsia="en-US"/>
        </w:rPr>
        <w:t>о</w:t>
      </w:r>
      <w:r w:rsidR="00002D81">
        <w:rPr>
          <w:rFonts w:eastAsia="Calibri"/>
          <w:sz w:val="28"/>
          <w:szCs w:val="28"/>
          <w:lang w:eastAsia="en-US"/>
        </w:rPr>
        <w:t xml:space="preserve"> </w:t>
      </w:r>
      <w:r w:rsidR="00D13FE6">
        <w:rPr>
          <w:rFonts w:eastAsia="Calibri"/>
          <w:sz w:val="28"/>
          <w:szCs w:val="28"/>
          <w:lang w:eastAsia="en-US"/>
        </w:rPr>
        <w:t>объектов благоустро</w:t>
      </w:r>
      <w:r w:rsidR="00D13FE6">
        <w:rPr>
          <w:rFonts w:eastAsia="Calibri"/>
          <w:sz w:val="28"/>
          <w:szCs w:val="28"/>
          <w:lang w:eastAsia="en-US"/>
        </w:rPr>
        <w:t>й</w:t>
      </w:r>
      <w:r w:rsidR="00D13FE6">
        <w:rPr>
          <w:rFonts w:eastAsia="Calibri"/>
          <w:sz w:val="28"/>
          <w:szCs w:val="28"/>
          <w:lang w:eastAsia="en-US"/>
        </w:rPr>
        <w:t>ства сельских территорий</w:t>
      </w:r>
      <w:r w:rsidR="00734E45">
        <w:rPr>
          <w:rFonts w:eastAsia="Calibri"/>
          <w:sz w:val="28"/>
          <w:szCs w:val="28"/>
          <w:lang w:eastAsia="en-US"/>
        </w:rPr>
        <w:t xml:space="preserve">, </w:t>
      </w:r>
      <w:r w:rsidRPr="00EF6DE6">
        <w:rPr>
          <w:rFonts w:eastAsia="Calibri"/>
          <w:sz w:val="28"/>
          <w:szCs w:val="28"/>
          <w:lang w:eastAsia="en-US"/>
        </w:rPr>
        <w:t>финансовое обеспечение которых осуществляется за счет субсиди</w:t>
      </w:r>
      <w:r w:rsidR="00002D81">
        <w:rPr>
          <w:rFonts w:eastAsia="Calibri"/>
          <w:sz w:val="28"/>
          <w:szCs w:val="28"/>
          <w:lang w:eastAsia="en-US"/>
        </w:rPr>
        <w:t>и</w:t>
      </w:r>
      <w:r w:rsidRPr="00EF6DE6">
        <w:rPr>
          <w:rFonts w:eastAsia="Calibri"/>
          <w:sz w:val="28"/>
          <w:szCs w:val="28"/>
          <w:lang w:eastAsia="en-US"/>
        </w:rPr>
        <w:t>;</w:t>
      </w:r>
    </w:p>
    <w:p w:rsidR="00DF0849" w:rsidRPr="000E0ABF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</w:rPr>
      </w:pPr>
      <w:proofErr w:type="gramStart"/>
      <w:r w:rsidRPr="000E0ABF">
        <w:rPr>
          <w:rFonts w:eastAsia="Calibri"/>
          <w:spacing w:val="-2"/>
          <w:sz w:val="28"/>
          <w:szCs w:val="28"/>
        </w:rPr>
        <w:lastRenderedPageBreak/>
        <w:t>наличие положительного результата проверки достоверности определ</w:t>
      </w:r>
      <w:r w:rsidRPr="000E0ABF">
        <w:rPr>
          <w:rFonts w:eastAsia="Calibri"/>
          <w:spacing w:val="-2"/>
          <w:sz w:val="28"/>
          <w:szCs w:val="28"/>
        </w:rPr>
        <w:t>е</w:t>
      </w:r>
      <w:r w:rsidRPr="000E0ABF">
        <w:rPr>
          <w:rFonts w:eastAsia="Calibri"/>
          <w:spacing w:val="-2"/>
          <w:sz w:val="28"/>
          <w:szCs w:val="28"/>
        </w:rPr>
        <w:t>ния сметной стоимости отдельных видов работ и объектов, проведенной К</w:t>
      </w:r>
      <w:r w:rsidRPr="000E0ABF">
        <w:rPr>
          <w:rFonts w:eastAsia="Calibri"/>
          <w:spacing w:val="-2"/>
          <w:sz w:val="28"/>
          <w:szCs w:val="28"/>
        </w:rPr>
        <w:t>и</w:t>
      </w:r>
      <w:r w:rsidRPr="000E0ABF">
        <w:rPr>
          <w:rFonts w:eastAsia="Calibri"/>
          <w:spacing w:val="-2"/>
          <w:sz w:val="28"/>
          <w:szCs w:val="28"/>
        </w:rPr>
        <w:t xml:space="preserve">ровским областным государственным автономным учреждением </w:t>
      </w:r>
      <w:r w:rsidR="00D87A43">
        <w:rPr>
          <w:rFonts w:eastAsia="Calibri"/>
          <w:spacing w:val="-2"/>
          <w:sz w:val="28"/>
          <w:szCs w:val="28"/>
        </w:rPr>
        <w:t>«</w:t>
      </w:r>
      <w:r w:rsidRPr="000E0ABF">
        <w:rPr>
          <w:rFonts w:eastAsia="Calibri"/>
          <w:spacing w:val="-2"/>
          <w:sz w:val="28"/>
          <w:szCs w:val="28"/>
        </w:rPr>
        <w:t>Управление государственной экспертизы и ценообразования в строительстве</w:t>
      </w:r>
      <w:r w:rsidR="00D87A43">
        <w:rPr>
          <w:rFonts w:eastAsia="Calibri"/>
          <w:spacing w:val="-2"/>
          <w:sz w:val="28"/>
          <w:szCs w:val="28"/>
        </w:rPr>
        <w:t>»</w:t>
      </w:r>
      <w:r w:rsidRPr="000E0ABF">
        <w:rPr>
          <w:rFonts w:eastAsia="Calibri"/>
          <w:spacing w:val="-2"/>
          <w:sz w:val="28"/>
          <w:szCs w:val="28"/>
        </w:rPr>
        <w:t xml:space="preserve"> либо фед</w:t>
      </w:r>
      <w:r w:rsidRPr="000E0ABF">
        <w:rPr>
          <w:rFonts w:eastAsia="Calibri"/>
          <w:spacing w:val="-2"/>
          <w:sz w:val="28"/>
          <w:szCs w:val="28"/>
        </w:rPr>
        <w:t>е</w:t>
      </w:r>
      <w:r w:rsidRPr="000E0ABF">
        <w:rPr>
          <w:rFonts w:eastAsia="Calibri"/>
          <w:spacing w:val="-2"/>
          <w:sz w:val="28"/>
          <w:szCs w:val="28"/>
        </w:rPr>
        <w:t>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</w:t>
      </w:r>
      <w:r w:rsidR="008609FD">
        <w:rPr>
          <w:rFonts w:eastAsia="Calibri"/>
          <w:spacing w:val="-2"/>
          <w:sz w:val="28"/>
          <w:szCs w:val="28"/>
        </w:rPr>
        <w:t>-</w:t>
      </w:r>
      <w:proofErr w:type="spellStart"/>
      <w:r w:rsidRPr="000E0ABF">
        <w:rPr>
          <w:rFonts w:eastAsia="Calibri"/>
          <w:spacing w:val="-2"/>
          <w:sz w:val="28"/>
          <w:szCs w:val="28"/>
        </w:rPr>
        <w:t>ласти</w:t>
      </w:r>
      <w:proofErr w:type="spellEnd"/>
      <w:r w:rsidRPr="000E0ABF">
        <w:rPr>
          <w:rFonts w:eastAsia="Calibri"/>
          <w:spacing w:val="-2"/>
          <w:sz w:val="28"/>
          <w:szCs w:val="28"/>
        </w:rPr>
        <w:t>.</w:t>
      </w:r>
      <w:proofErr w:type="gramEnd"/>
    </w:p>
    <w:p w:rsidR="00DF0849" w:rsidRPr="000E0ABF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trike/>
          <w:spacing w:val="-4"/>
          <w:sz w:val="28"/>
          <w:szCs w:val="28"/>
        </w:rPr>
      </w:pPr>
      <w:r w:rsidRPr="000E0ABF">
        <w:rPr>
          <w:rFonts w:eastAsia="Calibri"/>
          <w:spacing w:val="-4"/>
          <w:sz w:val="28"/>
          <w:szCs w:val="28"/>
        </w:rPr>
        <w:t>проведение Кировским областным государственным казенным учрежд</w:t>
      </w:r>
      <w:r w:rsidRPr="000E0ABF">
        <w:rPr>
          <w:rFonts w:eastAsia="Calibri"/>
          <w:spacing w:val="-4"/>
          <w:sz w:val="28"/>
          <w:szCs w:val="28"/>
        </w:rPr>
        <w:t>е</w:t>
      </w:r>
      <w:r w:rsidRPr="000E0ABF">
        <w:rPr>
          <w:rFonts w:eastAsia="Calibri"/>
          <w:spacing w:val="-4"/>
          <w:sz w:val="28"/>
          <w:szCs w:val="28"/>
        </w:rPr>
        <w:t xml:space="preserve">нием </w:t>
      </w:r>
      <w:r w:rsidR="00D87A43">
        <w:rPr>
          <w:rFonts w:eastAsia="Calibri"/>
          <w:spacing w:val="-4"/>
          <w:sz w:val="28"/>
          <w:szCs w:val="28"/>
        </w:rPr>
        <w:t>«</w:t>
      </w:r>
      <w:r w:rsidRPr="000E0ABF">
        <w:rPr>
          <w:rFonts w:eastAsia="Calibri"/>
          <w:spacing w:val="-4"/>
          <w:sz w:val="28"/>
          <w:szCs w:val="28"/>
        </w:rPr>
        <w:t>Управление капитального строительства</w:t>
      </w:r>
      <w:r w:rsidR="00D87A43">
        <w:rPr>
          <w:rFonts w:eastAsia="Calibri"/>
          <w:spacing w:val="-4"/>
          <w:sz w:val="28"/>
          <w:szCs w:val="28"/>
        </w:rPr>
        <w:t>»</w:t>
      </w:r>
      <w:r w:rsidRPr="000E0ABF">
        <w:rPr>
          <w:rFonts w:eastAsia="Calibri"/>
          <w:spacing w:val="-4"/>
          <w:sz w:val="28"/>
          <w:szCs w:val="28"/>
        </w:rPr>
        <w:t xml:space="preserve">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</w:t>
      </w:r>
      <w:r w:rsidRPr="000E0ABF">
        <w:rPr>
          <w:rFonts w:eastAsia="Calibri"/>
          <w:spacing w:val="-4"/>
          <w:sz w:val="28"/>
          <w:szCs w:val="28"/>
        </w:rPr>
        <w:t>и</w:t>
      </w:r>
      <w:r w:rsidRPr="000E0ABF">
        <w:rPr>
          <w:rFonts w:eastAsia="Calibri"/>
          <w:spacing w:val="-4"/>
          <w:sz w:val="28"/>
          <w:szCs w:val="28"/>
        </w:rPr>
        <w:t>ди</w:t>
      </w:r>
      <w:r w:rsidR="00002D81">
        <w:rPr>
          <w:rFonts w:eastAsia="Calibri"/>
          <w:spacing w:val="-4"/>
          <w:sz w:val="28"/>
          <w:szCs w:val="28"/>
        </w:rPr>
        <w:t>и</w:t>
      </w:r>
      <w:r w:rsidRPr="000E0ABF">
        <w:rPr>
          <w:rFonts w:eastAsia="Calibri"/>
          <w:spacing w:val="-4"/>
          <w:sz w:val="28"/>
          <w:szCs w:val="28"/>
        </w:rPr>
        <w:t>.</w:t>
      </w:r>
    </w:p>
    <w:p w:rsidR="00DF0849" w:rsidRPr="00B423DB" w:rsidRDefault="00DF0849" w:rsidP="005F78D5">
      <w:pPr>
        <w:pStyle w:val="a9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3DB">
        <w:rPr>
          <w:rFonts w:ascii="Times New Roman" w:hAnsi="Times New Roman"/>
          <w:sz w:val="28"/>
          <w:szCs w:val="28"/>
        </w:rPr>
        <w:t>Показателем результативности использования субсидии является к</w:t>
      </w:r>
      <w:r w:rsidRPr="00B423DB">
        <w:rPr>
          <w:rFonts w:ascii="Times New Roman" w:hAnsi="Times New Roman"/>
          <w:sz w:val="28"/>
          <w:szCs w:val="28"/>
        </w:rPr>
        <w:t>о</w:t>
      </w:r>
      <w:r w:rsidRPr="00B423DB">
        <w:rPr>
          <w:rFonts w:ascii="Times New Roman" w:hAnsi="Times New Roman"/>
          <w:sz w:val="28"/>
          <w:szCs w:val="28"/>
        </w:rPr>
        <w:t>личество реализованных проектов по благоустройству сельских территорий (в единицах).</w:t>
      </w:r>
    </w:p>
    <w:p w:rsidR="00DF0849" w:rsidRPr="00B423DB" w:rsidRDefault="00DF0849" w:rsidP="005F78D5">
      <w:pPr>
        <w:pStyle w:val="a9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3DB">
        <w:rPr>
          <w:rFonts w:ascii="Times New Roman" w:hAnsi="Times New Roman"/>
          <w:sz w:val="28"/>
          <w:szCs w:val="28"/>
        </w:rPr>
        <w:t>Значения показател</w:t>
      </w:r>
      <w:r w:rsidR="00002D81">
        <w:rPr>
          <w:rFonts w:ascii="Times New Roman" w:hAnsi="Times New Roman"/>
          <w:sz w:val="28"/>
          <w:szCs w:val="28"/>
        </w:rPr>
        <w:t>я</w:t>
      </w:r>
      <w:r w:rsidRPr="00B423DB">
        <w:rPr>
          <w:rFonts w:ascii="Times New Roman" w:hAnsi="Times New Roman"/>
          <w:sz w:val="28"/>
          <w:szCs w:val="28"/>
        </w:rPr>
        <w:t xml:space="preserve"> результативности </w:t>
      </w:r>
      <w:r w:rsidR="00002D81">
        <w:rPr>
          <w:rFonts w:ascii="Times New Roman" w:hAnsi="Times New Roman"/>
          <w:sz w:val="28"/>
          <w:szCs w:val="28"/>
        </w:rPr>
        <w:t xml:space="preserve">использования субсидии </w:t>
      </w:r>
      <w:r w:rsidRPr="00B423DB">
        <w:rPr>
          <w:rFonts w:ascii="Times New Roman" w:hAnsi="Times New Roman"/>
          <w:sz w:val="28"/>
          <w:szCs w:val="28"/>
        </w:rPr>
        <w:t>по м</w:t>
      </w:r>
      <w:r w:rsidRPr="00B423DB">
        <w:rPr>
          <w:rFonts w:ascii="Times New Roman" w:hAnsi="Times New Roman"/>
          <w:sz w:val="28"/>
          <w:szCs w:val="28"/>
        </w:rPr>
        <w:t>у</w:t>
      </w:r>
      <w:r w:rsidRPr="00B423DB">
        <w:rPr>
          <w:rFonts w:ascii="Times New Roman" w:hAnsi="Times New Roman"/>
          <w:sz w:val="28"/>
          <w:szCs w:val="28"/>
        </w:rPr>
        <w:t>ниципальным образованиям устанавливаются правовым актом министерства, согласованным с министерством финансов Кировской области.</w:t>
      </w:r>
    </w:p>
    <w:p w:rsidR="00DF0849" w:rsidRPr="00690174" w:rsidRDefault="00DF0849" w:rsidP="005F78D5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0174">
        <w:rPr>
          <w:rFonts w:ascii="Times New Roman" w:hAnsi="Times New Roman"/>
          <w:sz w:val="28"/>
          <w:szCs w:val="28"/>
        </w:rPr>
        <w:t xml:space="preserve">Перечисление субсидии </w:t>
      </w:r>
      <w:r w:rsidR="00002D81" w:rsidRPr="00690174">
        <w:rPr>
          <w:rFonts w:ascii="Times New Roman" w:hAnsi="Times New Roman"/>
          <w:sz w:val="28"/>
          <w:szCs w:val="28"/>
        </w:rPr>
        <w:t xml:space="preserve">в бюджеты муниципальных образований </w:t>
      </w:r>
      <w:r w:rsidRPr="00690174">
        <w:rPr>
          <w:rFonts w:ascii="Times New Roman" w:hAnsi="Times New Roman"/>
          <w:sz w:val="28"/>
          <w:szCs w:val="28"/>
        </w:rPr>
        <w:t>осуществляется в установленном порядке в пределах сумм, распределенных законом Кировской области об областном бюджете, и (или) в пределах дов</w:t>
      </w:r>
      <w:r w:rsidRPr="00690174">
        <w:rPr>
          <w:rFonts w:ascii="Times New Roman" w:hAnsi="Times New Roman"/>
          <w:sz w:val="28"/>
          <w:szCs w:val="28"/>
        </w:rPr>
        <w:t>е</w:t>
      </w:r>
      <w:r w:rsidRPr="00690174">
        <w:rPr>
          <w:rFonts w:ascii="Times New Roman" w:hAnsi="Times New Roman"/>
          <w:sz w:val="28"/>
          <w:szCs w:val="28"/>
        </w:rPr>
        <w:t>денных лимитов бюджетных обязательств.</w:t>
      </w:r>
    </w:p>
    <w:p w:rsidR="00DF0849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передачи администрациями поселений администрациям м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ниципальных районов осуществления части своих полномочий по решению вопросов местного значения, в целях </w:t>
      </w:r>
      <w:proofErr w:type="spellStart"/>
      <w:r>
        <w:rPr>
          <w:rFonts w:eastAsia="Calibri"/>
          <w:sz w:val="28"/>
          <w:szCs w:val="28"/>
        </w:rPr>
        <w:t>софинансирования</w:t>
      </w:r>
      <w:proofErr w:type="spellEnd"/>
      <w:r>
        <w:rPr>
          <w:rFonts w:eastAsia="Calibri"/>
          <w:sz w:val="28"/>
          <w:szCs w:val="28"/>
        </w:rPr>
        <w:t xml:space="preserve"> которых предоста</w:t>
      </w:r>
      <w:r>
        <w:rPr>
          <w:rFonts w:eastAsia="Calibri"/>
          <w:sz w:val="28"/>
          <w:szCs w:val="28"/>
        </w:rPr>
        <w:t>в</w:t>
      </w:r>
      <w:r w:rsidR="00002D81">
        <w:rPr>
          <w:rFonts w:eastAsia="Calibri"/>
          <w:sz w:val="28"/>
          <w:szCs w:val="28"/>
        </w:rPr>
        <w:t>ляе</w:t>
      </w:r>
      <w:r>
        <w:rPr>
          <w:rFonts w:eastAsia="Calibri"/>
          <w:sz w:val="28"/>
          <w:szCs w:val="28"/>
        </w:rPr>
        <w:t>тся субсиди</w:t>
      </w:r>
      <w:r w:rsidR="00002D8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, расходование средств субсиди</w:t>
      </w:r>
      <w:r w:rsidR="00002D81">
        <w:rPr>
          <w:rFonts w:eastAsia="Calibri"/>
          <w:sz w:val="28"/>
          <w:szCs w:val="28"/>
        </w:rPr>
        <w:t>и осуществляе</w:t>
      </w:r>
      <w:r>
        <w:rPr>
          <w:rFonts w:eastAsia="Calibri"/>
          <w:sz w:val="28"/>
          <w:szCs w:val="28"/>
        </w:rPr>
        <w:t>т</w:t>
      </w:r>
      <w:r w:rsidR="00002D81">
        <w:rPr>
          <w:rFonts w:eastAsia="Calibri"/>
          <w:sz w:val="28"/>
          <w:szCs w:val="28"/>
        </w:rPr>
        <w:t>ся</w:t>
      </w:r>
      <w:r>
        <w:rPr>
          <w:rFonts w:eastAsia="Calibri"/>
          <w:sz w:val="28"/>
          <w:szCs w:val="28"/>
        </w:rPr>
        <w:t xml:space="preserve"> получат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lastRenderedPageBreak/>
        <w:t>л</w:t>
      </w:r>
      <w:r w:rsidR="00002D81">
        <w:rPr>
          <w:rFonts w:eastAsia="Calibri"/>
          <w:sz w:val="28"/>
          <w:szCs w:val="28"/>
        </w:rPr>
        <w:t>ями</w:t>
      </w:r>
      <w:r>
        <w:rPr>
          <w:rFonts w:eastAsia="Calibri"/>
          <w:sz w:val="28"/>
          <w:szCs w:val="28"/>
        </w:rPr>
        <w:t xml:space="preserve"> средств бюджетов муниципальных районов при наличии заключенных в установленном порядке соглашений между администрациями муниципал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ных районов и администрациями поселений.</w:t>
      </w:r>
    </w:p>
    <w:p w:rsidR="00DF0849" w:rsidRDefault="00DF0849" w:rsidP="005F78D5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90174">
        <w:rPr>
          <w:rFonts w:ascii="Times New Roman" w:hAnsi="Times New Roman"/>
          <w:sz w:val="28"/>
          <w:szCs w:val="28"/>
        </w:rPr>
        <w:t>Для п</w:t>
      </w:r>
      <w:r w:rsidR="00AA6861">
        <w:rPr>
          <w:rFonts w:ascii="Times New Roman" w:hAnsi="Times New Roman"/>
          <w:sz w:val="28"/>
          <w:szCs w:val="28"/>
        </w:rPr>
        <w:t>олучения</w:t>
      </w:r>
      <w:r w:rsidRPr="00690174">
        <w:rPr>
          <w:rFonts w:ascii="Times New Roman" w:hAnsi="Times New Roman"/>
          <w:sz w:val="28"/>
          <w:szCs w:val="28"/>
        </w:rPr>
        <w:t xml:space="preserve"> субсиди</w:t>
      </w:r>
      <w:r w:rsidR="00002D81">
        <w:rPr>
          <w:rFonts w:ascii="Times New Roman" w:hAnsi="Times New Roman"/>
          <w:sz w:val="28"/>
          <w:szCs w:val="28"/>
        </w:rPr>
        <w:t>и</w:t>
      </w:r>
      <w:r w:rsidRPr="00690174">
        <w:rPr>
          <w:rFonts w:ascii="Times New Roman" w:hAnsi="Times New Roman"/>
          <w:sz w:val="28"/>
          <w:szCs w:val="28"/>
        </w:rPr>
        <w:t xml:space="preserve"> муниципальн</w:t>
      </w:r>
      <w:r w:rsidR="00002D81">
        <w:rPr>
          <w:rFonts w:ascii="Times New Roman" w:hAnsi="Times New Roman"/>
          <w:sz w:val="28"/>
          <w:szCs w:val="28"/>
        </w:rPr>
        <w:t>ое</w:t>
      </w:r>
      <w:r w:rsidRPr="00690174">
        <w:rPr>
          <w:rFonts w:ascii="Times New Roman" w:hAnsi="Times New Roman"/>
          <w:sz w:val="28"/>
          <w:szCs w:val="28"/>
        </w:rPr>
        <w:t xml:space="preserve"> образовани</w:t>
      </w:r>
      <w:r w:rsidR="00002D81">
        <w:rPr>
          <w:rFonts w:ascii="Times New Roman" w:hAnsi="Times New Roman"/>
          <w:sz w:val="28"/>
          <w:szCs w:val="28"/>
        </w:rPr>
        <w:t>е</w:t>
      </w:r>
      <w:r w:rsidRPr="00690174">
        <w:rPr>
          <w:rFonts w:ascii="Times New Roman" w:hAnsi="Times New Roman"/>
          <w:sz w:val="28"/>
          <w:szCs w:val="28"/>
        </w:rPr>
        <w:t xml:space="preserve"> представля</w:t>
      </w:r>
      <w:r w:rsidR="00002D81">
        <w:rPr>
          <w:rFonts w:ascii="Times New Roman" w:hAnsi="Times New Roman"/>
          <w:sz w:val="28"/>
          <w:szCs w:val="28"/>
        </w:rPr>
        <w:t>е</w:t>
      </w:r>
      <w:r w:rsidRPr="00690174">
        <w:rPr>
          <w:rFonts w:ascii="Times New Roman" w:hAnsi="Times New Roman"/>
          <w:sz w:val="28"/>
          <w:szCs w:val="28"/>
        </w:rPr>
        <w:t>т в министерство:</w:t>
      </w:r>
    </w:p>
    <w:p w:rsidR="00DF0849" w:rsidRPr="00515E15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5E15">
        <w:rPr>
          <w:rFonts w:ascii="Times New Roman" w:hAnsi="Times New Roman"/>
          <w:sz w:val="28"/>
          <w:szCs w:val="28"/>
        </w:rPr>
        <w:t>Копию муниципальной программы (подпрограммы), предусма</w:t>
      </w:r>
      <w:r w:rsidRPr="00515E15">
        <w:rPr>
          <w:rFonts w:ascii="Times New Roman" w:hAnsi="Times New Roman"/>
          <w:sz w:val="28"/>
          <w:szCs w:val="28"/>
        </w:rPr>
        <w:t>т</w:t>
      </w:r>
      <w:r w:rsidRPr="00515E15">
        <w:rPr>
          <w:rFonts w:ascii="Times New Roman" w:hAnsi="Times New Roman"/>
          <w:sz w:val="28"/>
          <w:szCs w:val="28"/>
        </w:rPr>
        <w:t>ривающ</w:t>
      </w:r>
      <w:r w:rsidR="00D57400">
        <w:rPr>
          <w:rFonts w:ascii="Times New Roman" w:hAnsi="Times New Roman"/>
          <w:sz w:val="28"/>
          <w:szCs w:val="28"/>
        </w:rPr>
        <w:t>ей</w:t>
      </w:r>
      <w:r w:rsidRPr="00515E15">
        <w:rPr>
          <w:rFonts w:ascii="Times New Roman" w:hAnsi="Times New Roman"/>
          <w:sz w:val="28"/>
          <w:szCs w:val="28"/>
        </w:rPr>
        <w:t xml:space="preserve"> мероприятие по благоустройству сельских территорий.</w:t>
      </w:r>
    </w:p>
    <w:p w:rsidR="00DF0849" w:rsidRPr="00515E15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15E15">
        <w:rPr>
          <w:rFonts w:ascii="Times New Roman" w:hAnsi="Times New Roman"/>
          <w:sz w:val="28"/>
          <w:szCs w:val="28"/>
        </w:rPr>
        <w:t>ыписку из решения о местном бюджете (сводной бюджетной росписи местного бюджета</w:t>
      </w:r>
      <w:r w:rsidR="00D57400" w:rsidRPr="00515E15">
        <w:rPr>
          <w:rFonts w:ascii="Times New Roman" w:hAnsi="Times New Roman"/>
          <w:sz w:val="28"/>
          <w:szCs w:val="28"/>
        </w:rPr>
        <w:t>)</w:t>
      </w:r>
      <w:r w:rsidRPr="00515E15">
        <w:rPr>
          <w:rFonts w:ascii="Times New Roman" w:hAnsi="Times New Roman"/>
          <w:sz w:val="28"/>
          <w:szCs w:val="28"/>
        </w:rPr>
        <w:t>, подтверждающую наличие в местном бюджете бюджетных ассигнований на исполнение расходн</w:t>
      </w:r>
      <w:r w:rsidR="00AA6861">
        <w:rPr>
          <w:rFonts w:ascii="Times New Roman" w:hAnsi="Times New Roman"/>
          <w:sz w:val="28"/>
          <w:szCs w:val="28"/>
        </w:rPr>
        <w:t>ых</w:t>
      </w:r>
      <w:r w:rsidRPr="00515E15">
        <w:rPr>
          <w:rFonts w:ascii="Times New Roman" w:hAnsi="Times New Roman"/>
          <w:sz w:val="28"/>
          <w:szCs w:val="28"/>
        </w:rPr>
        <w:t xml:space="preserve"> обязательств в объеме, необходимом для их исполнения, включая размер планируем</w:t>
      </w:r>
      <w:r w:rsidR="004A34BD">
        <w:rPr>
          <w:rFonts w:ascii="Times New Roman" w:hAnsi="Times New Roman"/>
          <w:sz w:val="28"/>
          <w:szCs w:val="28"/>
        </w:rPr>
        <w:t>о</w:t>
      </w:r>
      <w:r w:rsidR="00D57400">
        <w:rPr>
          <w:rFonts w:ascii="Times New Roman" w:hAnsi="Times New Roman"/>
          <w:sz w:val="28"/>
          <w:szCs w:val="28"/>
        </w:rPr>
        <w:t>й</w:t>
      </w:r>
      <w:r w:rsidRPr="00515E15">
        <w:rPr>
          <w:rFonts w:ascii="Times New Roman" w:hAnsi="Times New Roman"/>
          <w:sz w:val="28"/>
          <w:szCs w:val="28"/>
        </w:rPr>
        <w:t xml:space="preserve"> к предоста</w:t>
      </w:r>
      <w:r w:rsidRPr="00515E15">
        <w:rPr>
          <w:rFonts w:ascii="Times New Roman" w:hAnsi="Times New Roman"/>
          <w:sz w:val="28"/>
          <w:szCs w:val="28"/>
        </w:rPr>
        <w:t>в</w:t>
      </w:r>
      <w:r w:rsidRPr="00515E15">
        <w:rPr>
          <w:rFonts w:ascii="Times New Roman" w:hAnsi="Times New Roman"/>
          <w:sz w:val="28"/>
          <w:szCs w:val="28"/>
        </w:rPr>
        <w:t>лению из областного бюджета субсиди</w:t>
      </w:r>
      <w:r w:rsidR="00D57400">
        <w:rPr>
          <w:rFonts w:ascii="Times New Roman" w:hAnsi="Times New Roman"/>
          <w:sz w:val="28"/>
          <w:szCs w:val="28"/>
        </w:rPr>
        <w:t>и</w:t>
      </w:r>
      <w:r w:rsidRPr="00515E15">
        <w:rPr>
          <w:rFonts w:ascii="Times New Roman" w:hAnsi="Times New Roman"/>
          <w:sz w:val="28"/>
          <w:szCs w:val="28"/>
        </w:rPr>
        <w:t>.</w:t>
      </w:r>
    </w:p>
    <w:p w:rsidR="00DF0849" w:rsidRPr="00515E15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5E15">
        <w:rPr>
          <w:rFonts w:ascii="Times New Roman" w:hAnsi="Times New Roman"/>
          <w:sz w:val="28"/>
          <w:szCs w:val="28"/>
        </w:rPr>
        <w:t>Бюджетную заявку с указанием размера запрашиваемой субс</w:t>
      </w:r>
      <w:r w:rsidRPr="00515E15">
        <w:rPr>
          <w:rFonts w:ascii="Times New Roman" w:hAnsi="Times New Roman"/>
          <w:sz w:val="28"/>
          <w:szCs w:val="28"/>
        </w:rPr>
        <w:t>и</w:t>
      </w:r>
      <w:r w:rsidRPr="00515E15">
        <w:rPr>
          <w:rFonts w:ascii="Times New Roman" w:hAnsi="Times New Roman"/>
          <w:sz w:val="28"/>
          <w:szCs w:val="28"/>
        </w:rPr>
        <w:t>дии.</w:t>
      </w:r>
    </w:p>
    <w:p w:rsidR="00DF0849" w:rsidRPr="00A87AAF" w:rsidRDefault="00DF0849" w:rsidP="005F78D5">
      <w:pPr>
        <w:pStyle w:val="a9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7AAF">
        <w:rPr>
          <w:rFonts w:ascii="Times New Roman" w:hAnsi="Times New Roman"/>
          <w:sz w:val="28"/>
          <w:szCs w:val="28"/>
        </w:rPr>
        <w:t xml:space="preserve">Копию сметного расчета стоимости проекта с положительным </w:t>
      </w:r>
      <w:r w:rsidR="004A34BD">
        <w:rPr>
          <w:rFonts w:ascii="Times New Roman" w:hAnsi="Times New Roman"/>
          <w:sz w:val="28"/>
          <w:szCs w:val="28"/>
        </w:rPr>
        <w:t>результатом</w:t>
      </w:r>
      <w:r w:rsidRPr="00A87AAF">
        <w:rPr>
          <w:rFonts w:ascii="Times New Roman" w:hAnsi="Times New Roman"/>
          <w:sz w:val="28"/>
          <w:szCs w:val="28"/>
        </w:rPr>
        <w:t xml:space="preserve"> </w:t>
      </w:r>
      <w:r w:rsidR="00AA6861">
        <w:rPr>
          <w:rFonts w:ascii="Times New Roman" w:hAnsi="Times New Roman"/>
          <w:sz w:val="28"/>
          <w:szCs w:val="28"/>
        </w:rPr>
        <w:t>проверки</w:t>
      </w:r>
      <w:r w:rsidRPr="00A87AAF">
        <w:rPr>
          <w:rFonts w:ascii="Times New Roman" w:hAnsi="Times New Roman"/>
          <w:sz w:val="28"/>
          <w:szCs w:val="28"/>
        </w:rPr>
        <w:t xml:space="preserve"> </w:t>
      </w:r>
      <w:r w:rsidR="004A34BD">
        <w:rPr>
          <w:rFonts w:ascii="Times New Roman" w:hAnsi="Times New Roman"/>
          <w:sz w:val="28"/>
          <w:szCs w:val="28"/>
        </w:rPr>
        <w:t xml:space="preserve">достоверности </w:t>
      </w:r>
      <w:r w:rsidR="00D62F6B">
        <w:rPr>
          <w:rFonts w:ascii="Times New Roman" w:hAnsi="Times New Roman"/>
          <w:sz w:val="28"/>
          <w:szCs w:val="28"/>
        </w:rPr>
        <w:t xml:space="preserve">определения </w:t>
      </w:r>
      <w:r w:rsidRPr="00A87AAF">
        <w:rPr>
          <w:rFonts w:ascii="Times New Roman" w:hAnsi="Times New Roman"/>
          <w:sz w:val="28"/>
          <w:szCs w:val="28"/>
        </w:rPr>
        <w:t>сметной стоимости о</w:t>
      </w:r>
      <w:r w:rsidRPr="00A87AAF">
        <w:rPr>
          <w:rFonts w:ascii="Times New Roman" w:hAnsi="Times New Roman"/>
          <w:sz w:val="28"/>
          <w:szCs w:val="28"/>
        </w:rPr>
        <w:t>т</w:t>
      </w:r>
      <w:r w:rsidRPr="00A87AAF">
        <w:rPr>
          <w:rFonts w:ascii="Times New Roman" w:hAnsi="Times New Roman"/>
          <w:sz w:val="28"/>
          <w:szCs w:val="28"/>
        </w:rPr>
        <w:t>дельных видов работ и объектов, проведенной Кировским областным гос</w:t>
      </w:r>
      <w:r w:rsidRPr="00A87AAF">
        <w:rPr>
          <w:rFonts w:ascii="Times New Roman" w:hAnsi="Times New Roman"/>
          <w:sz w:val="28"/>
          <w:szCs w:val="28"/>
        </w:rPr>
        <w:t>у</w:t>
      </w:r>
      <w:r w:rsidRPr="00A87AAF">
        <w:rPr>
          <w:rFonts w:ascii="Times New Roman" w:hAnsi="Times New Roman"/>
          <w:sz w:val="28"/>
          <w:szCs w:val="28"/>
        </w:rPr>
        <w:t xml:space="preserve">дарственным автономным учреждением </w:t>
      </w:r>
      <w:r w:rsidR="00D87A43">
        <w:rPr>
          <w:rFonts w:ascii="Times New Roman" w:hAnsi="Times New Roman"/>
          <w:sz w:val="28"/>
          <w:szCs w:val="28"/>
        </w:rPr>
        <w:t>«</w:t>
      </w:r>
      <w:r w:rsidRPr="00A87AAF">
        <w:rPr>
          <w:rFonts w:ascii="Times New Roman" w:hAnsi="Times New Roman"/>
          <w:sz w:val="28"/>
          <w:szCs w:val="28"/>
        </w:rPr>
        <w:t>Управление государственной эк</w:t>
      </w:r>
      <w:r w:rsidRPr="00A87AAF">
        <w:rPr>
          <w:rFonts w:ascii="Times New Roman" w:hAnsi="Times New Roman"/>
          <w:sz w:val="28"/>
          <w:szCs w:val="28"/>
        </w:rPr>
        <w:t>с</w:t>
      </w:r>
      <w:r w:rsidRPr="00A87AAF">
        <w:rPr>
          <w:rFonts w:ascii="Times New Roman" w:hAnsi="Times New Roman"/>
          <w:sz w:val="28"/>
          <w:szCs w:val="28"/>
        </w:rPr>
        <w:t>пертизы и ценообразования в строительстве</w:t>
      </w:r>
      <w:r w:rsidR="00D87A43">
        <w:rPr>
          <w:rFonts w:ascii="Times New Roman" w:hAnsi="Times New Roman"/>
          <w:sz w:val="28"/>
          <w:szCs w:val="28"/>
        </w:rPr>
        <w:t>»</w:t>
      </w:r>
      <w:r w:rsidRPr="00A87AAF">
        <w:rPr>
          <w:rFonts w:ascii="Times New Roman" w:hAnsi="Times New Roman"/>
          <w:sz w:val="28"/>
          <w:szCs w:val="28"/>
        </w:rPr>
        <w:t xml:space="preserve"> либо федеральным </w:t>
      </w:r>
      <w:proofErr w:type="spellStart"/>
      <w:r w:rsidRPr="00A87AAF">
        <w:rPr>
          <w:rFonts w:ascii="Times New Roman" w:hAnsi="Times New Roman"/>
          <w:sz w:val="28"/>
          <w:szCs w:val="28"/>
        </w:rPr>
        <w:t>государст</w:t>
      </w:r>
      <w:proofErr w:type="spellEnd"/>
      <w:r w:rsidR="008609FD">
        <w:rPr>
          <w:rFonts w:ascii="Times New Roman" w:hAnsi="Times New Roman"/>
          <w:sz w:val="28"/>
          <w:szCs w:val="28"/>
        </w:rPr>
        <w:t>-</w:t>
      </w:r>
      <w:r w:rsidRPr="00A87AAF">
        <w:rPr>
          <w:rFonts w:ascii="Times New Roman" w:hAnsi="Times New Roman"/>
          <w:sz w:val="28"/>
          <w:szCs w:val="28"/>
        </w:rPr>
        <w:t>венным учреждением, подведомственным Министерству строительства и жилищно-коммунального хозяйства Российской Федерации, уполномоче</w:t>
      </w:r>
      <w:r w:rsidRPr="00A87AAF">
        <w:rPr>
          <w:rFonts w:ascii="Times New Roman" w:hAnsi="Times New Roman"/>
          <w:sz w:val="28"/>
          <w:szCs w:val="28"/>
        </w:rPr>
        <w:t>н</w:t>
      </w:r>
      <w:r w:rsidRPr="00A87AAF">
        <w:rPr>
          <w:rFonts w:ascii="Times New Roman" w:hAnsi="Times New Roman"/>
          <w:sz w:val="28"/>
          <w:szCs w:val="28"/>
        </w:rPr>
        <w:t>ными на проведение данной проверки, в случаях, установленных Правител</w:t>
      </w:r>
      <w:r w:rsidRPr="00A87AAF">
        <w:rPr>
          <w:rFonts w:ascii="Times New Roman" w:hAnsi="Times New Roman"/>
          <w:sz w:val="28"/>
          <w:szCs w:val="28"/>
        </w:rPr>
        <w:t>ь</w:t>
      </w:r>
      <w:r w:rsidRPr="00A87AAF">
        <w:rPr>
          <w:rFonts w:ascii="Times New Roman" w:hAnsi="Times New Roman"/>
          <w:sz w:val="28"/>
          <w:szCs w:val="28"/>
        </w:rPr>
        <w:t>ством Российской Федерации или Правительством Кировской области.</w:t>
      </w:r>
      <w:proofErr w:type="gramEnd"/>
    </w:p>
    <w:p w:rsidR="00DF0849" w:rsidRPr="00515E15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5E15">
        <w:rPr>
          <w:rFonts w:ascii="Times New Roman" w:hAnsi="Times New Roman"/>
          <w:sz w:val="28"/>
          <w:szCs w:val="28"/>
        </w:rPr>
        <w:t>Копии документов, подтверждающих выполненные работы (ок</w:t>
      </w:r>
      <w:r w:rsidRPr="00515E15">
        <w:rPr>
          <w:rFonts w:ascii="Times New Roman" w:hAnsi="Times New Roman"/>
          <w:sz w:val="28"/>
          <w:szCs w:val="28"/>
        </w:rPr>
        <w:t>а</w:t>
      </w:r>
      <w:r w:rsidRPr="00515E15">
        <w:rPr>
          <w:rFonts w:ascii="Times New Roman" w:hAnsi="Times New Roman"/>
          <w:sz w:val="28"/>
          <w:szCs w:val="28"/>
        </w:rPr>
        <w:t xml:space="preserve">занные услуги) </w:t>
      </w:r>
      <w:r w:rsidR="00170580">
        <w:rPr>
          <w:rFonts w:ascii="Times New Roman" w:hAnsi="Times New Roman"/>
          <w:sz w:val="28"/>
          <w:szCs w:val="28"/>
        </w:rPr>
        <w:t>(</w:t>
      </w:r>
      <w:r w:rsidR="00170580" w:rsidRPr="00175FA5">
        <w:rPr>
          <w:rFonts w:ascii="Times New Roman" w:hAnsi="Times New Roman"/>
          <w:sz w:val="28"/>
          <w:szCs w:val="28"/>
        </w:rPr>
        <w:t>КС-2</w:t>
      </w:r>
      <w:r w:rsidR="00170580">
        <w:rPr>
          <w:rFonts w:ascii="Times New Roman" w:hAnsi="Times New Roman"/>
          <w:sz w:val="28"/>
          <w:szCs w:val="28"/>
        </w:rPr>
        <w:t xml:space="preserve"> «А</w:t>
      </w:r>
      <w:r w:rsidR="00170580" w:rsidRPr="00175FA5">
        <w:rPr>
          <w:rFonts w:ascii="Times New Roman" w:hAnsi="Times New Roman"/>
          <w:sz w:val="28"/>
          <w:szCs w:val="28"/>
        </w:rPr>
        <w:t>кт о прием</w:t>
      </w:r>
      <w:r w:rsidR="00170580">
        <w:rPr>
          <w:rFonts w:ascii="Times New Roman" w:hAnsi="Times New Roman"/>
          <w:sz w:val="28"/>
          <w:szCs w:val="28"/>
        </w:rPr>
        <w:t>к</w:t>
      </w:r>
      <w:r w:rsidR="00170580" w:rsidRPr="00175FA5">
        <w:rPr>
          <w:rFonts w:ascii="Times New Roman" w:hAnsi="Times New Roman"/>
          <w:sz w:val="28"/>
          <w:szCs w:val="28"/>
        </w:rPr>
        <w:t>е выполненных работ</w:t>
      </w:r>
      <w:r w:rsidR="00170580">
        <w:rPr>
          <w:rFonts w:ascii="Times New Roman" w:hAnsi="Times New Roman"/>
          <w:sz w:val="28"/>
          <w:szCs w:val="28"/>
        </w:rPr>
        <w:t>»</w:t>
      </w:r>
      <w:r w:rsidR="00D62F6B">
        <w:rPr>
          <w:rFonts w:ascii="Times New Roman" w:hAnsi="Times New Roman"/>
          <w:sz w:val="28"/>
          <w:szCs w:val="28"/>
        </w:rPr>
        <w:t>,</w:t>
      </w:r>
      <w:r w:rsidR="00170580" w:rsidRPr="00113ADE">
        <w:br/>
      </w:r>
      <w:r w:rsidR="00170580" w:rsidRPr="00175FA5">
        <w:rPr>
          <w:rFonts w:ascii="Times New Roman" w:hAnsi="Times New Roman"/>
          <w:sz w:val="28"/>
          <w:szCs w:val="28"/>
        </w:rPr>
        <w:t>КС-3</w:t>
      </w:r>
      <w:r w:rsidR="00170580">
        <w:rPr>
          <w:rFonts w:ascii="Times New Roman" w:hAnsi="Times New Roman"/>
          <w:sz w:val="28"/>
          <w:szCs w:val="28"/>
        </w:rPr>
        <w:t xml:space="preserve"> «Справка</w:t>
      </w:r>
      <w:r w:rsidR="00170580" w:rsidRPr="00175FA5">
        <w:rPr>
          <w:rFonts w:ascii="Times New Roman" w:hAnsi="Times New Roman"/>
          <w:sz w:val="28"/>
          <w:szCs w:val="28"/>
        </w:rPr>
        <w:t xml:space="preserve"> о стоимости выполненных работ</w:t>
      </w:r>
      <w:r w:rsidR="00170580">
        <w:rPr>
          <w:rFonts w:ascii="Times New Roman" w:hAnsi="Times New Roman"/>
          <w:sz w:val="28"/>
          <w:szCs w:val="28"/>
        </w:rPr>
        <w:t xml:space="preserve"> </w:t>
      </w:r>
      <w:r w:rsidR="00170580" w:rsidRPr="00175FA5">
        <w:rPr>
          <w:rFonts w:ascii="Times New Roman" w:hAnsi="Times New Roman"/>
          <w:sz w:val="28"/>
          <w:szCs w:val="28"/>
        </w:rPr>
        <w:t>и затрат</w:t>
      </w:r>
      <w:r w:rsidR="00170580">
        <w:rPr>
          <w:rFonts w:ascii="Times New Roman" w:hAnsi="Times New Roman"/>
          <w:sz w:val="28"/>
          <w:szCs w:val="28"/>
        </w:rPr>
        <w:t>»</w:t>
      </w:r>
      <w:r w:rsidR="00170580" w:rsidRPr="00175FA5">
        <w:rPr>
          <w:rFonts w:ascii="Times New Roman" w:hAnsi="Times New Roman"/>
          <w:sz w:val="28"/>
          <w:szCs w:val="28"/>
        </w:rPr>
        <w:t xml:space="preserve">, </w:t>
      </w:r>
      <w:r w:rsidR="00170580">
        <w:rPr>
          <w:rFonts w:ascii="Times New Roman" w:hAnsi="Times New Roman"/>
          <w:sz w:val="28"/>
          <w:szCs w:val="28"/>
        </w:rPr>
        <w:t xml:space="preserve">формы которых </w:t>
      </w:r>
      <w:r w:rsidR="00170580" w:rsidRPr="00175FA5">
        <w:rPr>
          <w:rFonts w:ascii="Times New Roman" w:hAnsi="Times New Roman"/>
          <w:sz w:val="28"/>
          <w:szCs w:val="28"/>
        </w:rPr>
        <w:t>утвержден</w:t>
      </w:r>
      <w:r w:rsidR="00170580">
        <w:rPr>
          <w:rFonts w:ascii="Times New Roman" w:hAnsi="Times New Roman"/>
          <w:sz w:val="28"/>
          <w:szCs w:val="28"/>
        </w:rPr>
        <w:t>ы</w:t>
      </w:r>
      <w:r w:rsidR="00170580" w:rsidRPr="00175FA5">
        <w:rPr>
          <w:rFonts w:ascii="Times New Roman" w:hAnsi="Times New Roman"/>
          <w:sz w:val="28"/>
          <w:szCs w:val="28"/>
        </w:rPr>
        <w:t xml:space="preserve"> постановлением </w:t>
      </w:r>
      <w:r w:rsidR="00170580">
        <w:rPr>
          <w:rFonts w:ascii="Times New Roman" w:hAnsi="Times New Roman"/>
          <w:sz w:val="28"/>
          <w:szCs w:val="28"/>
        </w:rPr>
        <w:t>Государственного комитета Российской Фед</w:t>
      </w:r>
      <w:r w:rsidR="00170580">
        <w:rPr>
          <w:rFonts w:ascii="Times New Roman" w:hAnsi="Times New Roman"/>
          <w:sz w:val="28"/>
          <w:szCs w:val="28"/>
        </w:rPr>
        <w:t>е</w:t>
      </w:r>
      <w:r w:rsidR="00170580">
        <w:rPr>
          <w:rFonts w:ascii="Times New Roman" w:hAnsi="Times New Roman"/>
          <w:sz w:val="28"/>
          <w:szCs w:val="28"/>
        </w:rPr>
        <w:t xml:space="preserve">рации по статистике </w:t>
      </w:r>
      <w:r w:rsidR="00170580" w:rsidRPr="00175FA5">
        <w:rPr>
          <w:rFonts w:ascii="Times New Roman" w:hAnsi="Times New Roman"/>
          <w:sz w:val="28"/>
          <w:szCs w:val="28"/>
        </w:rPr>
        <w:t xml:space="preserve">от 11.11.1999 № 100 </w:t>
      </w:r>
      <w:r w:rsidR="00170580">
        <w:rPr>
          <w:rFonts w:ascii="Times New Roman" w:hAnsi="Times New Roman"/>
          <w:sz w:val="28"/>
          <w:szCs w:val="28"/>
        </w:rPr>
        <w:t>«</w:t>
      </w:r>
      <w:r w:rsidR="00170580" w:rsidRPr="00175FA5">
        <w:rPr>
          <w:rFonts w:ascii="Times New Roman" w:hAnsi="Times New Roman"/>
          <w:sz w:val="28"/>
          <w:szCs w:val="28"/>
        </w:rPr>
        <w:t>Об утверждении унифицирова</w:t>
      </w:r>
      <w:r w:rsidR="00170580" w:rsidRPr="00175FA5">
        <w:rPr>
          <w:rFonts w:ascii="Times New Roman" w:hAnsi="Times New Roman"/>
          <w:sz w:val="28"/>
          <w:szCs w:val="28"/>
        </w:rPr>
        <w:t>н</w:t>
      </w:r>
      <w:r w:rsidR="00170580" w:rsidRPr="00175FA5">
        <w:rPr>
          <w:rFonts w:ascii="Times New Roman" w:hAnsi="Times New Roman"/>
          <w:sz w:val="28"/>
          <w:szCs w:val="28"/>
        </w:rPr>
        <w:lastRenderedPageBreak/>
        <w:t>ных форм первичной учетной документации по учету работ в капитальном строительстве</w:t>
      </w:r>
      <w:r w:rsidR="00170580">
        <w:rPr>
          <w:rFonts w:ascii="Times New Roman" w:hAnsi="Times New Roman"/>
          <w:sz w:val="28"/>
          <w:szCs w:val="28"/>
        </w:rPr>
        <w:t xml:space="preserve"> </w:t>
      </w:r>
      <w:r w:rsidR="00170580" w:rsidRPr="00175FA5">
        <w:rPr>
          <w:rFonts w:ascii="Times New Roman" w:hAnsi="Times New Roman"/>
          <w:sz w:val="28"/>
          <w:szCs w:val="28"/>
        </w:rPr>
        <w:t>и ремонтно-строительных работ</w:t>
      </w:r>
      <w:r w:rsidR="00170580">
        <w:rPr>
          <w:rFonts w:ascii="Times New Roman" w:hAnsi="Times New Roman"/>
          <w:sz w:val="28"/>
          <w:szCs w:val="28"/>
        </w:rPr>
        <w:t>»</w:t>
      </w:r>
      <w:r w:rsidR="00D62F6B">
        <w:rPr>
          <w:rFonts w:ascii="Times New Roman" w:hAnsi="Times New Roman"/>
          <w:sz w:val="28"/>
          <w:szCs w:val="28"/>
        </w:rPr>
        <w:t>,</w:t>
      </w:r>
      <w:r w:rsidR="0072509A">
        <w:rPr>
          <w:rFonts w:ascii="Times New Roman" w:hAnsi="Times New Roman"/>
          <w:sz w:val="28"/>
          <w:szCs w:val="28"/>
        </w:rPr>
        <w:t xml:space="preserve"> и др</w:t>
      </w:r>
      <w:r w:rsidR="00D62F6B">
        <w:rPr>
          <w:rFonts w:ascii="Times New Roman" w:hAnsi="Times New Roman"/>
          <w:sz w:val="28"/>
          <w:szCs w:val="28"/>
        </w:rPr>
        <w:t>.</w:t>
      </w:r>
      <w:r w:rsidRPr="00515E15">
        <w:rPr>
          <w:rFonts w:ascii="Times New Roman" w:hAnsi="Times New Roman"/>
          <w:sz w:val="28"/>
          <w:szCs w:val="28"/>
        </w:rPr>
        <w:t>)</w:t>
      </w:r>
      <w:r w:rsidR="00AE056A" w:rsidRPr="00AE056A">
        <w:rPr>
          <w:rFonts w:ascii="Times New Roman" w:hAnsi="Times New Roman"/>
          <w:sz w:val="28"/>
          <w:szCs w:val="28"/>
        </w:rPr>
        <w:t>.</w:t>
      </w:r>
      <w:proofErr w:type="gramEnd"/>
    </w:p>
    <w:p w:rsidR="00DF0849" w:rsidRPr="00043863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5E15">
        <w:rPr>
          <w:rFonts w:ascii="Times New Roman" w:hAnsi="Times New Roman"/>
          <w:sz w:val="28"/>
          <w:szCs w:val="28"/>
        </w:rPr>
        <w:t>Копии документов, подтверждающих право муниципальной со</w:t>
      </w:r>
      <w:r w:rsidRPr="00515E15">
        <w:rPr>
          <w:rFonts w:ascii="Times New Roman" w:hAnsi="Times New Roman"/>
          <w:sz w:val="28"/>
          <w:szCs w:val="28"/>
        </w:rPr>
        <w:t>б</w:t>
      </w:r>
      <w:r w:rsidRPr="00515E15">
        <w:rPr>
          <w:rFonts w:ascii="Times New Roman" w:hAnsi="Times New Roman"/>
          <w:sz w:val="28"/>
          <w:szCs w:val="28"/>
        </w:rPr>
        <w:t>ственности на объект (</w:t>
      </w:r>
      <w:r w:rsidRPr="00043863">
        <w:rPr>
          <w:rFonts w:ascii="Times New Roman" w:hAnsi="Times New Roman"/>
          <w:sz w:val="28"/>
          <w:szCs w:val="28"/>
        </w:rPr>
        <w:t>выписк</w:t>
      </w:r>
      <w:r w:rsidR="00D62F6B" w:rsidRPr="00043863">
        <w:rPr>
          <w:rFonts w:ascii="Times New Roman" w:hAnsi="Times New Roman"/>
          <w:sz w:val="28"/>
          <w:szCs w:val="28"/>
        </w:rPr>
        <w:t>и</w:t>
      </w:r>
      <w:r w:rsidRPr="00043863">
        <w:rPr>
          <w:rFonts w:ascii="Times New Roman" w:hAnsi="Times New Roman"/>
          <w:sz w:val="28"/>
          <w:szCs w:val="28"/>
        </w:rPr>
        <w:t xml:space="preserve"> из реестра</w:t>
      </w:r>
      <w:r w:rsidRPr="00515E15">
        <w:rPr>
          <w:rFonts w:ascii="Times New Roman" w:hAnsi="Times New Roman"/>
          <w:sz w:val="28"/>
          <w:szCs w:val="28"/>
        </w:rPr>
        <w:t xml:space="preserve"> муниципального имущества, </w:t>
      </w:r>
      <w:proofErr w:type="spellStart"/>
      <w:proofErr w:type="gramStart"/>
      <w:r w:rsidRPr="00515E15">
        <w:rPr>
          <w:rFonts w:ascii="Times New Roman" w:hAnsi="Times New Roman"/>
          <w:sz w:val="28"/>
          <w:szCs w:val="28"/>
        </w:rPr>
        <w:t>када</w:t>
      </w:r>
      <w:r w:rsidR="008609FD">
        <w:rPr>
          <w:rFonts w:ascii="Times New Roman" w:hAnsi="Times New Roman"/>
          <w:sz w:val="28"/>
          <w:szCs w:val="28"/>
        </w:rPr>
        <w:t>-</w:t>
      </w:r>
      <w:r w:rsidRPr="00515E15">
        <w:rPr>
          <w:rFonts w:ascii="Times New Roman" w:hAnsi="Times New Roman"/>
          <w:sz w:val="28"/>
          <w:szCs w:val="28"/>
        </w:rPr>
        <w:t>стров</w:t>
      </w:r>
      <w:r w:rsidR="00D62F6B">
        <w:rPr>
          <w:rFonts w:ascii="Times New Roman" w:hAnsi="Times New Roman"/>
          <w:sz w:val="28"/>
          <w:szCs w:val="28"/>
        </w:rPr>
        <w:t>ой</w:t>
      </w:r>
      <w:proofErr w:type="spellEnd"/>
      <w:proofErr w:type="gramEnd"/>
      <w:r w:rsidRPr="00515E15">
        <w:rPr>
          <w:rFonts w:ascii="Times New Roman" w:hAnsi="Times New Roman"/>
          <w:sz w:val="28"/>
          <w:szCs w:val="28"/>
        </w:rPr>
        <w:t xml:space="preserve"> выписк</w:t>
      </w:r>
      <w:r w:rsidR="00D62F6B">
        <w:rPr>
          <w:rFonts w:ascii="Times New Roman" w:hAnsi="Times New Roman"/>
          <w:sz w:val="28"/>
          <w:szCs w:val="28"/>
        </w:rPr>
        <w:t>и</w:t>
      </w:r>
      <w:r w:rsidRPr="00515E15">
        <w:rPr>
          <w:rFonts w:ascii="Times New Roman" w:hAnsi="Times New Roman"/>
          <w:sz w:val="28"/>
          <w:szCs w:val="28"/>
        </w:rPr>
        <w:t xml:space="preserve"> о земельном участке, выписк</w:t>
      </w:r>
      <w:r w:rsidR="00D62F6B">
        <w:rPr>
          <w:rFonts w:ascii="Times New Roman" w:hAnsi="Times New Roman"/>
          <w:sz w:val="28"/>
          <w:szCs w:val="28"/>
        </w:rPr>
        <w:t>и</w:t>
      </w:r>
      <w:r w:rsidRPr="00515E15">
        <w:rPr>
          <w:rFonts w:ascii="Times New Roman" w:hAnsi="Times New Roman"/>
          <w:sz w:val="28"/>
          <w:szCs w:val="28"/>
        </w:rPr>
        <w:t xml:space="preserve"> о выделении земельного уч</w:t>
      </w:r>
      <w:r w:rsidR="000268F4">
        <w:rPr>
          <w:rFonts w:ascii="Times New Roman" w:hAnsi="Times New Roman"/>
          <w:sz w:val="28"/>
          <w:szCs w:val="28"/>
        </w:rPr>
        <w:t>а</w:t>
      </w:r>
      <w:r w:rsidR="008609FD">
        <w:rPr>
          <w:rFonts w:ascii="Times New Roman" w:hAnsi="Times New Roman"/>
          <w:sz w:val="28"/>
          <w:szCs w:val="28"/>
        </w:rPr>
        <w:t>-</w:t>
      </w:r>
      <w:proofErr w:type="spellStart"/>
      <w:r w:rsidR="000268F4">
        <w:rPr>
          <w:rFonts w:ascii="Times New Roman" w:hAnsi="Times New Roman"/>
          <w:sz w:val="28"/>
          <w:szCs w:val="28"/>
        </w:rPr>
        <w:t>стка</w:t>
      </w:r>
      <w:proofErr w:type="spellEnd"/>
      <w:r w:rsidR="000268F4">
        <w:rPr>
          <w:rFonts w:ascii="Times New Roman" w:hAnsi="Times New Roman"/>
          <w:sz w:val="28"/>
          <w:szCs w:val="28"/>
        </w:rPr>
        <w:t xml:space="preserve"> под строительство </w:t>
      </w:r>
      <w:r w:rsidR="000268F4" w:rsidRPr="00043863">
        <w:rPr>
          <w:rFonts w:ascii="Times New Roman" w:hAnsi="Times New Roman"/>
          <w:sz w:val="28"/>
          <w:szCs w:val="28"/>
        </w:rPr>
        <w:t>объекта и др</w:t>
      </w:r>
      <w:r w:rsidR="00D62F6B" w:rsidRPr="00043863">
        <w:rPr>
          <w:rFonts w:ascii="Times New Roman" w:hAnsi="Times New Roman"/>
          <w:sz w:val="28"/>
          <w:szCs w:val="28"/>
        </w:rPr>
        <w:t>.</w:t>
      </w:r>
      <w:r w:rsidRPr="00043863">
        <w:rPr>
          <w:rFonts w:ascii="Times New Roman" w:hAnsi="Times New Roman"/>
          <w:sz w:val="28"/>
          <w:szCs w:val="28"/>
        </w:rPr>
        <w:t>).</w:t>
      </w:r>
    </w:p>
    <w:p w:rsidR="00DF0849" w:rsidRPr="00515E15" w:rsidRDefault="00DF0849" w:rsidP="005F78D5">
      <w:pPr>
        <w:pStyle w:val="a9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15E15">
        <w:rPr>
          <w:rFonts w:ascii="Times New Roman" w:hAnsi="Times New Roman"/>
          <w:sz w:val="28"/>
          <w:szCs w:val="28"/>
        </w:rPr>
        <w:t>Копии муниципальных контрактов (договоров).</w:t>
      </w:r>
    </w:p>
    <w:p w:rsidR="00DF0849" w:rsidRPr="00FB6751" w:rsidRDefault="00DF0849" w:rsidP="005F78D5">
      <w:pPr>
        <w:pStyle w:val="a9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6751">
        <w:rPr>
          <w:rFonts w:ascii="Times New Roman" w:hAnsi="Times New Roman"/>
          <w:sz w:val="28"/>
          <w:szCs w:val="28"/>
        </w:rPr>
        <w:t xml:space="preserve">Информацию о заключенном муниципальном контракте </w:t>
      </w:r>
      <w:r w:rsidR="00723ACF">
        <w:rPr>
          <w:rFonts w:ascii="Times New Roman" w:hAnsi="Times New Roman"/>
          <w:sz w:val="28"/>
          <w:szCs w:val="28"/>
        </w:rPr>
        <w:t>(догов</w:t>
      </w:r>
      <w:r w:rsidR="00723ACF">
        <w:rPr>
          <w:rFonts w:ascii="Times New Roman" w:hAnsi="Times New Roman"/>
          <w:sz w:val="28"/>
          <w:szCs w:val="28"/>
        </w:rPr>
        <w:t>о</w:t>
      </w:r>
      <w:r w:rsidR="00723ACF">
        <w:rPr>
          <w:rFonts w:ascii="Times New Roman" w:hAnsi="Times New Roman"/>
          <w:sz w:val="28"/>
          <w:szCs w:val="28"/>
        </w:rPr>
        <w:t xml:space="preserve">ре) </w:t>
      </w:r>
      <w:r w:rsidRPr="00FB6751">
        <w:rPr>
          <w:rFonts w:ascii="Times New Roman" w:hAnsi="Times New Roman"/>
          <w:sz w:val="28"/>
          <w:szCs w:val="28"/>
        </w:rPr>
        <w:t>с отметкой областного государственного учреждения, уполномоченного Правительством Кировской области на определение поставщиков (подрядч</w:t>
      </w:r>
      <w:r w:rsidRPr="00FB6751">
        <w:rPr>
          <w:rFonts w:ascii="Times New Roman" w:hAnsi="Times New Roman"/>
          <w:sz w:val="28"/>
          <w:szCs w:val="28"/>
        </w:rPr>
        <w:t>и</w:t>
      </w:r>
      <w:r w:rsidRPr="00FB6751">
        <w:rPr>
          <w:rFonts w:ascii="Times New Roman" w:hAnsi="Times New Roman"/>
          <w:sz w:val="28"/>
          <w:szCs w:val="28"/>
        </w:rPr>
        <w:t xml:space="preserve">ков, исполнителей) в соответствии с </w:t>
      </w:r>
      <w:hyperlink r:id="rId29" w:history="1">
        <w:r w:rsidRPr="00FB6751">
          <w:rPr>
            <w:rFonts w:ascii="Times New Roman" w:hAnsi="Times New Roman"/>
            <w:sz w:val="28"/>
            <w:szCs w:val="28"/>
          </w:rPr>
          <w:t>частью 7 статьи 26</w:t>
        </w:r>
      </w:hyperlink>
      <w:r w:rsidRPr="00FB6751">
        <w:rPr>
          <w:rFonts w:ascii="Times New Roman" w:hAnsi="Times New Roman"/>
          <w:sz w:val="28"/>
          <w:szCs w:val="28"/>
        </w:rPr>
        <w:t xml:space="preserve"> Федерального закона от 05.04.2013 № 44-ФЗ </w:t>
      </w:r>
      <w:r w:rsidR="00D87A43">
        <w:rPr>
          <w:rFonts w:ascii="Times New Roman" w:hAnsi="Times New Roman"/>
          <w:sz w:val="28"/>
          <w:szCs w:val="28"/>
        </w:rPr>
        <w:t>«</w:t>
      </w:r>
      <w:r w:rsidRPr="00FB6751">
        <w:rPr>
          <w:rFonts w:ascii="Times New Roman" w:hAnsi="Times New Roman"/>
          <w:sz w:val="28"/>
          <w:szCs w:val="28"/>
        </w:rPr>
        <w:t>О контрактной системе в сфере закупок товаров, р</w:t>
      </w:r>
      <w:r w:rsidRPr="00FB6751">
        <w:rPr>
          <w:rFonts w:ascii="Times New Roman" w:hAnsi="Times New Roman"/>
          <w:sz w:val="28"/>
          <w:szCs w:val="28"/>
        </w:rPr>
        <w:t>а</w:t>
      </w:r>
      <w:r w:rsidRPr="00FB6751">
        <w:rPr>
          <w:rFonts w:ascii="Times New Roman" w:hAnsi="Times New Roman"/>
          <w:sz w:val="28"/>
          <w:szCs w:val="28"/>
        </w:rPr>
        <w:t>бот, услуг для обеспечения государственных и муниципальных нужд</w:t>
      </w:r>
      <w:r w:rsidR="00D87A43">
        <w:rPr>
          <w:rFonts w:ascii="Times New Roman" w:hAnsi="Times New Roman"/>
          <w:sz w:val="28"/>
          <w:szCs w:val="28"/>
        </w:rPr>
        <w:t>»</w:t>
      </w:r>
      <w:r w:rsidRPr="00FB6751">
        <w:rPr>
          <w:rFonts w:ascii="Times New Roman" w:hAnsi="Times New Roman"/>
          <w:sz w:val="28"/>
          <w:szCs w:val="28"/>
        </w:rPr>
        <w:t>.</w:t>
      </w:r>
    </w:p>
    <w:p w:rsidR="00DF0849" w:rsidRDefault="00DF0849" w:rsidP="005F78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6751">
        <w:rPr>
          <w:sz w:val="28"/>
          <w:szCs w:val="28"/>
        </w:rPr>
        <w:t>11.9.</w:t>
      </w:r>
      <w:r w:rsidRPr="00FB6751">
        <w:rPr>
          <w:rFonts w:eastAsia="Calibri"/>
          <w:sz w:val="28"/>
          <w:szCs w:val="28"/>
          <w:lang w:eastAsia="en-US"/>
        </w:rPr>
        <w:t xml:space="preserve"> Договор, заключенный на безвозмездной основе с Кировским о</w:t>
      </w:r>
      <w:r w:rsidRPr="00FB6751">
        <w:rPr>
          <w:rFonts w:eastAsia="Calibri"/>
          <w:sz w:val="28"/>
          <w:szCs w:val="28"/>
          <w:lang w:eastAsia="en-US"/>
        </w:rPr>
        <w:t>б</w:t>
      </w:r>
      <w:r w:rsidRPr="00FB6751">
        <w:rPr>
          <w:rFonts w:eastAsia="Calibri"/>
          <w:sz w:val="28"/>
          <w:szCs w:val="28"/>
          <w:lang w:eastAsia="en-US"/>
        </w:rPr>
        <w:t xml:space="preserve">ластным государственным казенным учреждением </w:t>
      </w:r>
      <w:r w:rsidR="00D87A43">
        <w:rPr>
          <w:rFonts w:eastAsia="Calibri"/>
          <w:sz w:val="28"/>
          <w:szCs w:val="28"/>
          <w:lang w:eastAsia="en-US"/>
        </w:rPr>
        <w:t>«</w:t>
      </w:r>
      <w:r w:rsidRPr="00FB6751">
        <w:rPr>
          <w:rFonts w:eastAsia="Calibri"/>
          <w:sz w:val="28"/>
          <w:szCs w:val="28"/>
          <w:lang w:eastAsia="en-US"/>
        </w:rPr>
        <w:t>Управление капитальн</w:t>
      </w:r>
      <w:r w:rsidRPr="00FB6751">
        <w:rPr>
          <w:rFonts w:eastAsia="Calibri"/>
          <w:sz w:val="28"/>
          <w:szCs w:val="28"/>
          <w:lang w:eastAsia="en-US"/>
        </w:rPr>
        <w:t>о</w:t>
      </w:r>
      <w:r w:rsidRPr="00FB6751">
        <w:rPr>
          <w:rFonts w:eastAsia="Calibri"/>
          <w:sz w:val="28"/>
          <w:szCs w:val="28"/>
          <w:lang w:eastAsia="en-US"/>
        </w:rPr>
        <w:t>го строительства</w:t>
      </w:r>
      <w:r w:rsidR="00D87A43">
        <w:rPr>
          <w:rFonts w:eastAsia="Calibri"/>
          <w:sz w:val="28"/>
          <w:szCs w:val="28"/>
          <w:lang w:eastAsia="en-US"/>
        </w:rPr>
        <w:t>»</w:t>
      </w:r>
      <w:r w:rsidRPr="00FB6751">
        <w:rPr>
          <w:rFonts w:eastAsia="Calibri"/>
          <w:sz w:val="28"/>
          <w:szCs w:val="28"/>
          <w:lang w:eastAsia="en-US"/>
        </w:rPr>
        <w:t xml:space="preserve"> на проведение строительного контроля в процессе стро</w:t>
      </w:r>
      <w:r w:rsidRPr="00FB6751">
        <w:rPr>
          <w:rFonts w:eastAsia="Calibri"/>
          <w:sz w:val="28"/>
          <w:szCs w:val="28"/>
          <w:lang w:eastAsia="en-US"/>
        </w:rPr>
        <w:t>и</w:t>
      </w:r>
      <w:r w:rsidRPr="00FB6751">
        <w:rPr>
          <w:rFonts w:eastAsia="Calibri"/>
          <w:sz w:val="28"/>
          <w:szCs w:val="28"/>
          <w:lang w:eastAsia="en-US"/>
        </w:rPr>
        <w:t>тельства, реконструкции, капитальног</w:t>
      </w:r>
      <w:r w:rsidR="008609FD">
        <w:rPr>
          <w:rFonts w:eastAsia="Calibri"/>
          <w:sz w:val="28"/>
          <w:szCs w:val="28"/>
          <w:lang w:eastAsia="en-US"/>
        </w:rPr>
        <w:t>о ремонта объектов капитального</w:t>
      </w:r>
      <w:r w:rsidR="008609FD">
        <w:rPr>
          <w:rFonts w:eastAsia="Calibri"/>
          <w:sz w:val="28"/>
          <w:szCs w:val="28"/>
          <w:lang w:eastAsia="en-US"/>
        </w:rPr>
        <w:br/>
      </w:r>
      <w:r w:rsidRPr="00FB6751">
        <w:rPr>
          <w:rFonts w:eastAsia="Calibri"/>
          <w:sz w:val="28"/>
          <w:szCs w:val="28"/>
          <w:lang w:eastAsia="en-US"/>
        </w:rPr>
        <w:t xml:space="preserve">строительства, финансовое обеспечение которых осуществляется за счет </w:t>
      </w:r>
      <w:r w:rsidR="00723ACF">
        <w:rPr>
          <w:rFonts w:eastAsia="Calibri"/>
          <w:sz w:val="28"/>
          <w:szCs w:val="28"/>
          <w:lang w:eastAsia="en-US"/>
        </w:rPr>
        <w:t>с</w:t>
      </w:r>
      <w:r w:rsidRPr="00FB6751">
        <w:rPr>
          <w:rFonts w:eastAsia="Calibri"/>
          <w:sz w:val="28"/>
          <w:szCs w:val="28"/>
          <w:lang w:eastAsia="en-US"/>
        </w:rPr>
        <w:t>у</w:t>
      </w:r>
      <w:r w:rsidRPr="00FB6751">
        <w:rPr>
          <w:rFonts w:eastAsia="Calibri"/>
          <w:sz w:val="28"/>
          <w:szCs w:val="28"/>
          <w:lang w:eastAsia="en-US"/>
        </w:rPr>
        <w:t>б</w:t>
      </w:r>
      <w:r w:rsidRPr="00FB6751">
        <w:rPr>
          <w:rFonts w:eastAsia="Calibri"/>
          <w:sz w:val="28"/>
          <w:szCs w:val="28"/>
          <w:lang w:eastAsia="en-US"/>
        </w:rPr>
        <w:t>сидии.</w:t>
      </w:r>
    </w:p>
    <w:p w:rsidR="00DF0849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7AAF">
        <w:rPr>
          <w:rFonts w:eastAsia="Calibri"/>
          <w:sz w:val="28"/>
          <w:szCs w:val="28"/>
        </w:rPr>
        <w:t xml:space="preserve">12. Ответственность за достоверность сведений, содержащихся в </w:t>
      </w:r>
      <w:r w:rsidR="000D44C9" w:rsidRPr="00A87AAF">
        <w:rPr>
          <w:rFonts w:eastAsia="Calibri"/>
          <w:sz w:val="28"/>
          <w:szCs w:val="28"/>
        </w:rPr>
        <w:t>док</w:t>
      </w:r>
      <w:r w:rsidR="000D44C9" w:rsidRPr="00A87AAF">
        <w:rPr>
          <w:rFonts w:eastAsia="Calibri"/>
          <w:sz w:val="28"/>
          <w:szCs w:val="28"/>
        </w:rPr>
        <w:t>у</w:t>
      </w:r>
      <w:r w:rsidR="000D44C9" w:rsidRPr="00A87AAF">
        <w:rPr>
          <w:rFonts w:eastAsia="Calibri"/>
          <w:sz w:val="28"/>
          <w:szCs w:val="28"/>
        </w:rPr>
        <w:t>ментах</w:t>
      </w:r>
      <w:r w:rsidR="000D44C9">
        <w:rPr>
          <w:rFonts w:eastAsia="Calibri"/>
          <w:sz w:val="28"/>
          <w:szCs w:val="28"/>
        </w:rPr>
        <w:t>,</w:t>
      </w:r>
      <w:r w:rsidR="000D44C9" w:rsidRPr="00A87AAF">
        <w:rPr>
          <w:rFonts w:eastAsia="Calibri"/>
          <w:sz w:val="28"/>
          <w:szCs w:val="28"/>
        </w:rPr>
        <w:t xml:space="preserve"> </w:t>
      </w:r>
      <w:r w:rsidRPr="00A87AAF">
        <w:rPr>
          <w:rFonts w:eastAsia="Calibri"/>
          <w:sz w:val="28"/>
          <w:szCs w:val="28"/>
        </w:rPr>
        <w:t>указанных</w:t>
      </w:r>
      <w:r w:rsidR="000D44C9">
        <w:rPr>
          <w:rFonts w:eastAsia="Calibri"/>
          <w:sz w:val="28"/>
          <w:szCs w:val="28"/>
        </w:rPr>
        <w:t xml:space="preserve"> в пункте 11</w:t>
      </w:r>
      <w:r w:rsidRPr="00A87AAF">
        <w:rPr>
          <w:rFonts w:eastAsia="Calibri"/>
          <w:sz w:val="28"/>
          <w:szCs w:val="28"/>
        </w:rPr>
        <w:t xml:space="preserve"> </w:t>
      </w:r>
      <w:r w:rsidR="000D44C9">
        <w:rPr>
          <w:rFonts w:eastAsia="Calibri"/>
          <w:sz w:val="28"/>
          <w:szCs w:val="28"/>
        </w:rPr>
        <w:t xml:space="preserve">настоящего Порядка, </w:t>
      </w:r>
      <w:r w:rsidR="00723ACF">
        <w:rPr>
          <w:rFonts w:eastAsia="Calibri"/>
          <w:sz w:val="28"/>
          <w:szCs w:val="28"/>
        </w:rPr>
        <w:t>несет</w:t>
      </w:r>
      <w:r w:rsidRPr="00A87AAF">
        <w:rPr>
          <w:rFonts w:eastAsia="Calibri"/>
          <w:sz w:val="28"/>
          <w:szCs w:val="28"/>
        </w:rPr>
        <w:t xml:space="preserve"> муниципальн</w:t>
      </w:r>
      <w:r w:rsidR="00723ACF">
        <w:rPr>
          <w:rFonts w:eastAsia="Calibri"/>
          <w:sz w:val="28"/>
          <w:szCs w:val="28"/>
        </w:rPr>
        <w:t>о</w:t>
      </w:r>
      <w:r w:rsidRPr="00A87AAF">
        <w:rPr>
          <w:rFonts w:eastAsia="Calibri"/>
          <w:sz w:val="28"/>
          <w:szCs w:val="28"/>
        </w:rPr>
        <w:t>е образовани</w:t>
      </w:r>
      <w:r w:rsidR="00723ACF">
        <w:rPr>
          <w:rFonts w:eastAsia="Calibri"/>
          <w:sz w:val="28"/>
          <w:szCs w:val="28"/>
        </w:rPr>
        <w:t>е</w:t>
      </w:r>
      <w:r w:rsidRPr="00A87AAF">
        <w:rPr>
          <w:rFonts w:eastAsia="Calibri"/>
          <w:sz w:val="28"/>
          <w:szCs w:val="28"/>
        </w:rPr>
        <w:t>.</w:t>
      </w:r>
    </w:p>
    <w:p w:rsidR="00DF0849" w:rsidRPr="00FB6751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6751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FB6751">
        <w:rPr>
          <w:rFonts w:eastAsia="Calibri"/>
          <w:sz w:val="28"/>
          <w:szCs w:val="28"/>
          <w:lang w:eastAsia="en-US"/>
        </w:rPr>
        <w:t xml:space="preserve">. Субсидия перечисляется пропорционально кассовым расходам </w:t>
      </w:r>
      <w:proofErr w:type="spellStart"/>
      <w:proofErr w:type="gramStart"/>
      <w:r w:rsidRPr="00FB6751">
        <w:rPr>
          <w:rFonts w:eastAsia="Calibri"/>
          <w:sz w:val="28"/>
          <w:szCs w:val="28"/>
          <w:lang w:eastAsia="en-US"/>
        </w:rPr>
        <w:t>ме</w:t>
      </w:r>
      <w:r w:rsidR="008609FD">
        <w:rPr>
          <w:rFonts w:eastAsia="Calibri"/>
          <w:sz w:val="28"/>
          <w:szCs w:val="28"/>
          <w:lang w:eastAsia="en-US"/>
        </w:rPr>
        <w:t>-</w:t>
      </w:r>
      <w:r w:rsidRPr="00FB6751">
        <w:rPr>
          <w:rFonts w:eastAsia="Calibri"/>
          <w:sz w:val="28"/>
          <w:szCs w:val="28"/>
          <w:lang w:eastAsia="en-US"/>
        </w:rPr>
        <w:t>стн</w:t>
      </w:r>
      <w:r w:rsidR="00723ACF">
        <w:rPr>
          <w:rFonts w:eastAsia="Calibri"/>
          <w:sz w:val="28"/>
          <w:szCs w:val="28"/>
          <w:lang w:eastAsia="en-US"/>
        </w:rPr>
        <w:t>ого</w:t>
      </w:r>
      <w:proofErr w:type="spellEnd"/>
      <w:proofErr w:type="gramEnd"/>
      <w:r w:rsidRPr="00FB6751">
        <w:rPr>
          <w:rFonts w:eastAsia="Calibri"/>
          <w:sz w:val="28"/>
          <w:szCs w:val="28"/>
          <w:lang w:eastAsia="en-US"/>
        </w:rPr>
        <w:t xml:space="preserve"> бюджет</w:t>
      </w:r>
      <w:r w:rsidR="00723ACF">
        <w:rPr>
          <w:rFonts w:eastAsia="Calibri"/>
          <w:sz w:val="28"/>
          <w:szCs w:val="28"/>
          <w:lang w:eastAsia="en-US"/>
        </w:rPr>
        <w:t>а</w:t>
      </w:r>
      <w:r w:rsidRPr="00FB6751">
        <w:rPr>
          <w:rFonts w:eastAsia="Calibri"/>
          <w:sz w:val="28"/>
          <w:szCs w:val="28"/>
          <w:lang w:eastAsia="en-US"/>
        </w:rPr>
        <w:t xml:space="preserve"> по соответствующим расходным обязательствам и за факт</w:t>
      </w:r>
      <w:r w:rsidRPr="00FB6751">
        <w:rPr>
          <w:rFonts w:eastAsia="Calibri"/>
          <w:sz w:val="28"/>
          <w:szCs w:val="28"/>
          <w:lang w:eastAsia="en-US"/>
        </w:rPr>
        <w:t>и</w:t>
      </w:r>
      <w:r w:rsidRPr="00FB6751">
        <w:rPr>
          <w:rFonts w:eastAsia="Calibri"/>
          <w:sz w:val="28"/>
          <w:szCs w:val="28"/>
          <w:lang w:eastAsia="en-US"/>
        </w:rPr>
        <w:t>чески выполненные работы.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F0849" w:rsidRPr="00043863" w:rsidRDefault="00DF0849" w:rsidP="005F78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43863">
        <w:rPr>
          <w:sz w:val="28"/>
          <w:szCs w:val="28"/>
        </w:rPr>
        <w:t>Муниципальн</w:t>
      </w:r>
      <w:r w:rsidR="00723ACF" w:rsidRPr="00043863">
        <w:rPr>
          <w:sz w:val="28"/>
          <w:szCs w:val="28"/>
        </w:rPr>
        <w:t>ое</w:t>
      </w:r>
      <w:r w:rsidRPr="00043863">
        <w:rPr>
          <w:sz w:val="28"/>
          <w:szCs w:val="28"/>
        </w:rPr>
        <w:t xml:space="preserve"> образовани</w:t>
      </w:r>
      <w:r w:rsidR="00723ACF" w:rsidRPr="00043863">
        <w:rPr>
          <w:sz w:val="28"/>
          <w:szCs w:val="28"/>
        </w:rPr>
        <w:t>е</w:t>
      </w:r>
      <w:r w:rsidRPr="00043863">
        <w:rPr>
          <w:sz w:val="28"/>
          <w:szCs w:val="28"/>
        </w:rPr>
        <w:t xml:space="preserve"> представля</w:t>
      </w:r>
      <w:r w:rsidR="00723ACF" w:rsidRPr="00043863">
        <w:rPr>
          <w:sz w:val="28"/>
          <w:szCs w:val="28"/>
        </w:rPr>
        <w:t>е</w:t>
      </w:r>
      <w:r w:rsidRPr="00043863">
        <w:rPr>
          <w:sz w:val="28"/>
          <w:szCs w:val="28"/>
        </w:rPr>
        <w:t xml:space="preserve">т в министерство </w:t>
      </w:r>
      <w:r w:rsidR="00043863" w:rsidRPr="00043863">
        <w:rPr>
          <w:sz w:val="28"/>
          <w:szCs w:val="28"/>
        </w:rPr>
        <w:t>по фо</w:t>
      </w:r>
      <w:r w:rsidR="00043863" w:rsidRPr="00043863">
        <w:rPr>
          <w:sz w:val="28"/>
          <w:szCs w:val="28"/>
        </w:rPr>
        <w:t>р</w:t>
      </w:r>
      <w:r w:rsidR="00043863" w:rsidRPr="00043863">
        <w:rPr>
          <w:sz w:val="28"/>
          <w:szCs w:val="28"/>
        </w:rPr>
        <w:t xml:space="preserve">мам, установленным соглашением, </w:t>
      </w:r>
      <w:r w:rsidR="00723ACF" w:rsidRPr="00043863">
        <w:rPr>
          <w:sz w:val="28"/>
          <w:szCs w:val="28"/>
        </w:rPr>
        <w:t>отчеты</w:t>
      </w:r>
      <w:r w:rsidRPr="00043863">
        <w:rPr>
          <w:sz w:val="28"/>
          <w:szCs w:val="28"/>
        </w:rPr>
        <w:t>:</w:t>
      </w:r>
    </w:p>
    <w:p w:rsidR="00DF0849" w:rsidRPr="00043863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43863">
        <w:rPr>
          <w:rFonts w:eastAsia="Calibri"/>
          <w:sz w:val="28"/>
          <w:szCs w:val="28"/>
        </w:rPr>
        <w:lastRenderedPageBreak/>
        <w:t xml:space="preserve">о расходах местного бюджета, в целях </w:t>
      </w:r>
      <w:proofErr w:type="spellStart"/>
      <w:r w:rsidRPr="00043863">
        <w:rPr>
          <w:rFonts w:eastAsia="Calibri"/>
          <w:sz w:val="28"/>
          <w:szCs w:val="28"/>
        </w:rPr>
        <w:t>софинансирования</w:t>
      </w:r>
      <w:proofErr w:type="spellEnd"/>
      <w:r w:rsidRPr="00043863">
        <w:rPr>
          <w:rFonts w:eastAsia="Calibri"/>
          <w:sz w:val="28"/>
          <w:szCs w:val="28"/>
        </w:rPr>
        <w:t xml:space="preserve"> которых предоставлена субсидия, – ежеквартально, не позднее 10-го числа месяца, следующего за отчетным периодом;</w:t>
      </w:r>
    </w:p>
    <w:p w:rsidR="00DF0849" w:rsidRDefault="00DF0849" w:rsidP="005F78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43863">
        <w:rPr>
          <w:rFonts w:eastAsia="Calibri"/>
          <w:sz w:val="28"/>
          <w:szCs w:val="28"/>
        </w:rPr>
        <w:t xml:space="preserve">о достижении значения показателя результативности использования субсидии – по итогам года, не позднее 10 января года, следующего </w:t>
      </w:r>
      <w:proofErr w:type="gramStart"/>
      <w:r w:rsidRPr="00043863">
        <w:rPr>
          <w:rFonts w:eastAsia="Calibri"/>
          <w:sz w:val="28"/>
          <w:szCs w:val="28"/>
        </w:rPr>
        <w:t>за</w:t>
      </w:r>
      <w:proofErr w:type="gramEnd"/>
      <w:r w:rsidRPr="00043863">
        <w:rPr>
          <w:rFonts w:eastAsia="Calibri"/>
          <w:sz w:val="28"/>
          <w:szCs w:val="28"/>
        </w:rPr>
        <w:t xml:space="preserve"> отче</w:t>
      </w:r>
      <w:r w:rsidRPr="00043863">
        <w:rPr>
          <w:rFonts w:eastAsia="Calibri"/>
          <w:sz w:val="28"/>
          <w:szCs w:val="28"/>
        </w:rPr>
        <w:t>т</w:t>
      </w:r>
      <w:r w:rsidRPr="00043863">
        <w:rPr>
          <w:rFonts w:eastAsia="Calibri"/>
          <w:sz w:val="28"/>
          <w:szCs w:val="28"/>
        </w:rPr>
        <w:t>ным.</w:t>
      </w:r>
    </w:p>
    <w:p w:rsidR="00DF0849" w:rsidRDefault="00DF0849" w:rsidP="005F78D5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87AAF">
        <w:rPr>
          <w:rFonts w:ascii="Times New Roman" w:hAnsi="Times New Roman"/>
          <w:sz w:val="28"/>
          <w:szCs w:val="28"/>
        </w:rPr>
        <w:t>Министерство обеспечивает соблюдение</w:t>
      </w:r>
      <w:r w:rsidRPr="00D64C26">
        <w:rPr>
          <w:rFonts w:ascii="Times New Roman" w:hAnsi="Times New Roman"/>
          <w:sz w:val="28"/>
          <w:szCs w:val="28"/>
        </w:rPr>
        <w:t xml:space="preserve"> </w:t>
      </w:r>
      <w:r w:rsidR="00B90F03">
        <w:rPr>
          <w:rFonts w:ascii="Times New Roman" w:hAnsi="Times New Roman"/>
          <w:sz w:val="28"/>
          <w:szCs w:val="28"/>
        </w:rPr>
        <w:t>муниципальными образ</w:t>
      </w:r>
      <w:r w:rsidR="00B90F03">
        <w:rPr>
          <w:rFonts w:ascii="Times New Roman" w:hAnsi="Times New Roman"/>
          <w:sz w:val="28"/>
          <w:szCs w:val="28"/>
        </w:rPr>
        <w:t>о</w:t>
      </w:r>
      <w:r w:rsidR="00B90F03">
        <w:rPr>
          <w:rFonts w:ascii="Times New Roman" w:hAnsi="Times New Roman"/>
          <w:sz w:val="28"/>
          <w:szCs w:val="28"/>
        </w:rPr>
        <w:t>ваниями</w:t>
      </w:r>
      <w:r w:rsidRPr="00D64C26">
        <w:rPr>
          <w:rFonts w:ascii="Times New Roman" w:hAnsi="Times New Roman"/>
          <w:sz w:val="28"/>
          <w:szCs w:val="28"/>
        </w:rPr>
        <w:t xml:space="preserve"> установленных условий, целей и порядка предоставления субсиди</w:t>
      </w:r>
      <w:r w:rsidR="00B90F03">
        <w:rPr>
          <w:rFonts w:ascii="Times New Roman" w:hAnsi="Times New Roman"/>
          <w:sz w:val="28"/>
          <w:szCs w:val="28"/>
        </w:rPr>
        <w:t>и</w:t>
      </w:r>
      <w:r w:rsidRPr="00D64C26">
        <w:rPr>
          <w:rFonts w:ascii="Times New Roman" w:hAnsi="Times New Roman"/>
          <w:sz w:val="28"/>
          <w:szCs w:val="28"/>
        </w:rPr>
        <w:t>.</w:t>
      </w:r>
    </w:p>
    <w:p w:rsidR="00DF0849" w:rsidRDefault="00DF0849" w:rsidP="005F78D5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C26">
        <w:rPr>
          <w:rFonts w:ascii="Times New Roman" w:hAnsi="Times New Roman"/>
          <w:sz w:val="28"/>
          <w:szCs w:val="28"/>
        </w:rPr>
        <w:t>Органы государственного финансового контроля проводят прове</w:t>
      </w:r>
      <w:r w:rsidRPr="00D64C26">
        <w:rPr>
          <w:rFonts w:ascii="Times New Roman" w:hAnsi="Times New Roman"/>
          <w:sz w:val="28"/>
          <w:szCs w:val="28"/>
        </w:rPr>
        <w:t>р</w:t>
      </w:r>
      <w:r w:rsidRPr="00D64C26">
        <w:rPr>
          <w:rFonts w:ascii="Times New Roman" w:hAnsi="Times New Roman"/>
          <w:sz w:val="28"/>
          <w:szCs w:val="28"/>
        </w:rPr>
        <w:t xml:space="preserve">ку соблюдения </w:t>
      </w:r>
      <w:r w:rsidR="00075EE7">
        <w:rPr>
          <w:rFonts w:ascii="Times New Roman" w:hAnsi="Times New Roman"/>
          <w:sz w:val="28"/>
          <w:szCs w:val="28"/>
        </w:rPr>
        <w:t>муниципальными образованиями</w:t>
      </w:r>
      <w:r w:rsidR="00075EE7" w:rsidRPr="00D64C26">
        <w:rPr>
          <w:rFonts w:ascii="Times New Roman" w:hAnsi="Times New Roman"/>
          <w:sz w:val="28"/>
          <w:szCs w:val="28"/>
        </w:rPr>
        <w:t xml:space="preserve"> </w:t>
      </w:r>
      <w:r w:rsidRPr="00D64C26">
        <w:rPr>
          <w:rFonts w:ascii="Times New Roman" w:hAnsi="Times New Roman"/>
          <w:sz w:val="28"/>
          <w:szCs w:val="28"/>
        </w:rPr>
        <w:t>установленных условий, целей и порядка предоставления субсиди</w:t>
      </w:r>
      <w:r w:rsidR="00075EE7">
        <w:rPr>
          <w:rFonts w:ascii="Times New Roman" w:hAnsi="Times New Roman"/>
          <w:sz w:val="28"/>
          <w:szCs w:val="28"/>
        </w:rPr>
        <w:t>и</w:t>
      </w:r>
      <w:r w:rsidRPr="00D64C26">
        <w:rPr>
          <w:rFonts w:ascii="Times New Roman" w:hAnsi="Times New Roman"/>
          <w:sz w:val="28"/>
          <w:szCs w:val="28"/>
        </w:rPr>
        <w:t>.</w:t>
      </w:r>
    </w:p>
    <w:p w:rsidR="00DF0849" w:rsidRDefault="00DF0849" w:rsidP="005F78D5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4C26">
        <w:rPr>
          <w:rFonts w:ascii="Times New Roman" w:hAnsi="Times New Roman"/>
          <w:sz w:val="28"/>
          <w:szCs w:val="28"/>
        </w:rPr>
        <w:t>Основания и порядок применения мер ответственности устанавл</w:t>
      </w:r>
      <w:r w:rsidRPr="00D64C26">
        <w:rPr>
          <w:rFonts w:ascii="Times New Roman" w:hAnsi="Times New Roman"/>
          <w:sz w:val="28"/>
          <w:szCs w:val="28"/>
        </w:rPr>
        <w:t>и</w:t>
      </w:r>
      <w:r w:rsidRPr="00D64C26">
        <w:rPr>
          <w:rFonts w:ascii="Times New Roman" w:hAnsi="Times New Roman"/>
          <w:sz w:val="28"/>
          <w:szCs w:val="28"/>
        </w:rPr>
        <w:t xml:space="preserve">ваются в соответствии с основаниями и порядками применения мер </w:t>
      </w:r>
      <w:proofErr w:type="spellStart"/>
      <w:r w:rsidRPr="00D64C26">
        <w:rPr>
          <w:rFonts w:ascii="Times New Roman" w:hAnsi="Times New Roman"/>
          <w:sz w:val="28"/>
          <w:szCs w:val="28"/>
        </w:rPr>
        <w:t>ответст</w:t>
      </w:r>
      <w:r w:rsidR="008609FD">
        <w:rPr>
          <w:rFonts w:ascii="Times New Roman" w:hAnsi="Times New Roman"/>
          <w:sz w:val="28"/>
          <w:szCs w:val="28"/>
        </w:rPr>
        <w:t>-</w:t>
      </w:r>
      <w:r w:rsidRPr="00D64C26">
        <w:rPr>
          <w:rFonts w:ascii="Times New Roman" w:hAnsi="Times New Roman"/>
          <w:sz w:val="28"/>
          <w:szCs w:val="28"/>
        </w:rPr>
        <w:t>венности</w:t>
      </w:r>
      <w:proofErr w:type="spellEnd"/>
      <w:r w:rsidRPr="00D64C26">
        <w:rPr>
          <w:rFonts w:ascii="Times New Roman" w:hAnsi="Times New Roman"/>
          <w:sz w:val="28"/>
          <w:szCs w:val="28"/>
        </w:rPr>
        <w:t>, установленными Правилами предоставления субсидий и (или) с</w:t>
      </w:r>
      <w:r w:rsidRPr="00D64C26">
        <w:rPr>
          <w:rFonts w:ascii="Times New Roman" w:hAnsi="Times New Roman"/>
          <w:sz w:val="28"/>
          <w:szCs w:val="28"/>
        </w:rPr>
        <w:t>о</w:t>
      </w:r>
      <w:r w:rsidRPr="00D64C26">
        <w:rPr>
          <w:rFonts w:ascii="Times New Roman" w:hAnsi="Times New Roman"/>
          <w:sz w:val="28"/>
          <w:szCs w:val="28"/>
        </w:rPr>
        <w:t>ответствующими соглашениями о предоставлении средств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1F3">
        <w:rPr>
          <w:rFonts w:ascii="Times New Roman" w:hAnsi="Times New Roman"/>
          <w:sz w:val="28"/>
          <w:szCs w:val="28"/>
        </w:rPr>
        <w:t>Киро</w:t>
      </w:r>
      <w:r w:rsidRPr="003E31F3">
        <w:rPr>
          <w:rFonts w:ascii="Times New Roman" w:hAnsi="Times New Roman"/>
          <w:sz w:val="28"/>
          <w:szCs w:val="28"/>
        </w:rPr>
        <w:t>в</w:t>
      </w:r>
      <w:r w:rsidRPr="003E31F3">
        <w:rPr>
          <w:rFonts w:ascii="Times New Roman" w:hAnsi="Times New Roman"/>
          <w:sz w:val="28"/>
          <w:szCs w:val="28"/>
        </w:rPr>
        <w:t>ской области</w:t>
      </w:r>
      <w:r w:rsidRPr="00D64C26">
        <w:rPr>
          <w:rFonts w:ascii="Times New Roman" w:hAnsi="Times New Roman"/>
          <w:sz w:val="28"/>
          <w:szCs w:val="28"/>
        </w:rPr>
        <w:t xml:space="preserve">, заключенными </w:t>
      </w:r>
      <w:r w:rsidR="00436CD1">
        <w:rPr>
          <w:rFonts w:ascii="Times New Roman" w:hAnsi="Times New Roman"/>
          <w:sz w:val="28"/>
          <w:szCs w:val="28"/>
        </w:rPr>
        <w:t>между Правительством Кировской области и</w:t>
      </w:r>
      <w:r w:rsidRPr="00D64C26">
        <w:rPr>
          <w:rFonts w:ascii="Times New Roman" w:hAnsi="Times New Roman"/>
          <w:sz w:val="28"/>
          <w:szCs w:val="28"/>
        </w:rPr>
        <w:t xml:space="preserve"> Министерством сельского хозяйства Российской Федерации.</w:t>
      </w:r>
      <w:proofErr w:type="gramEnd"/>
    </w:p>
    <w:p w:rsidR="00DF0849" w:rsidRPr="00A006B4" w:rsidRDefault="00DF0849" w:rsidP="005F78D5">
      <w:pPr>
        <w:pStyle w:val="a9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06B4">
        <w:rPr>
          <w:rFonts w:ascii="Times New Roman" w:hAnsi="Times New Roman"/>
          <w:sz w:val="28"/>
          <w:szCs w:val="28"/>
        </w:rPr>
        <w:t>В случае если муниципальным</w:t>
      </w:r>
      <w:r w:rsidR="00075EE7">
        <w:rPr>
          <w:rFonts w:ascii="Times New Roman" w:hAnsi="Times New Roman"/>
          <w:sz w:val="28"/>
          <w:szCs w:val="28"/>
        </w:rPr>
        <w:t xml:space="preserve"> образование</w:t>
      </w:r>
      <w:r w:rsidRPr="00A006B4">
        <w:rPr>
          <w:rFonts w:ascii="Times New Roman" w:hAnsi="Times New Roman"/>
          <w:sz w:val="28"/>
          <w:szCs w:val="28"/>
        </w:rPr>
        <w:t>м по состоянию</w:t>
      </w:r>
      <w:r w:rsidR="00075EE7" w:rsidRPr="002B21ED">
        <w:rPr>
          <w:sz w:val="24"/>
          <w:szCs w:val="24"/>
        </w:rPr>
        <w:br/>
      </w:r>
      <w:r w:rsidRPr="00A006B4">
        <w:rPr>
          <w:rFonts w:ascii="Times New Roman" w:hAnsi="Times New Roman"/>
          <w:sz w:val="28"/>
          <w:szCs w:val="28"/>
        </w:rPr>
        <w:t>на 31 декабря</w:t>
      </w:r>
      <w:r w:rsidR="00075EE7">
        <w:rPr>
          <w:rFonts w:ascii="Times New Roman" w:hAnsi="Times New Roman"/>
          <w:sz w:val="28"/>
          <w:szCs w:val="28"/>
        </w:rPr>
        <w:t xml:space="preserve"> года </w:t>
      </w:r>
      <w:r w:rsidRPr="00A006B4">
        <w:rPr>
          <w:rFonts w:ascii="Times New Roman" w:hAnsi="Times New Roman"/>
          <w:sz w:val="28"/>
          <w:szCs w:val="28"/>
        </w:rPr>
        <w:t>предоставления субсиди</w:t>
      </w:r>
      <w:r w:rsidR="00075EE7">
        <w:rPr>
          <w:rFonts w:ascii="Times New Roman" w:hAnsi="Times New Roman"/>
          <w:sz w:val="28"/>
          <w:szCs w:val="28"/>
        </w:rPr>
        <w:t>и</w:t>
      </w:r>
      <w:r w:rsidRPr="00A006B4">
        <w:rPr>
          <w:rFonts w:ascii="Times New Roman" w:hAnsi="Times New Roman"/>
          <w:sz w:val="28"/>
          <w:szCs w:val="28"/>
        </w:rPr>
        <w:t xml:space="preserve"> субсиди</w:t>
      </w:r>
      <w:r w:rsidR="00075EE7">
        <w:rPr>
          <w:rFonts w:ascii="Times New Roman" w:hAnsi="Times New Roman"/>
          <w:sz w:val="28"/>
          <w:szCs w:val="28"/>
        </w:rPr>
        <w:t>я</w:t>
      </w:r>
      <w:r w:rsidRPr="00A006B4">
        <w:rPr>
          <w:rFonts w:ascii="Times New Roman" w:hAnsi="Times New Roman"/>
          <w:sz w:val="28"/>
          <w:szCs w:val="28"/>
        </w:rPr>
        <w:t xml:space="preserve"> не использован</w:t>
      </w:r>
      <w:r w:rsidR="00075EE7">
        <w:rPr>
          <w:rFonts w:ascii="Times New Roman" w:hAnsi="Times New Roman"/>
          <w:sz w:val="28"/>
          <w:szCs w:val="28"/>
        </w:rPr>
        <w:t>а</w:t>
      </w:r>
      <w:r w:rsidR="00075EE7" w:rsidRPr="002B21ED">
        <w:rPr>
          <w:sz w:val="24"/>
          <w:szCs w:val="24"/>
        </w:rPr>
        <w:br/>
      </w:r>
      <w:r w:rsidRPr="00A006B4">
        <w:rPr>
          <w:rFonts w:ascii="Times New Roman" w:hAnsi="Times New Roman"/>
          <w:sz w:val="28"/>
          <w:szCs w:val="28"/>
        </w:rPr>
        <w:t>в размере, установленном законом Кировской области об областном бюдж</w:t>
      </w:r>
      <w:r w:rsidRPr="00A006B4">
        <w:rPr>
          <w:rFonts w:ascii="Times New Roman" w:hAnsi="Times New Roman"/>
          <w:sz w:val="28"/>
          <w:szCs w:val="28"/>
        </w:rPr>
        <w:t>е</w:t>
      </w:r>
      <w:r w:rsidRPr="00A006B4">
        <w:rPr>
          <w:rFonts w:ascii="Times New Roman" w:hAnsi="Times New Roman"/>
          <w:sz w:val="28"/>
          <w:szCs w:val="28"/>
        </w:rPr>
        <w:t>те, министерство в срок до 1 февраля текущего финансового года направляет глав</w:t>
      </w:r>
      <w:r w:rsidR="00075EE7">
        <w:rPr>
          <w:rFonts w:ascii="Times New Roman" w:hAnsi="Times New Roman"/>
          <w:sz w:val="28"/>
          <w:szCs w:val="28"/>
        </w:rPr>
        <w:t>е</w:t>
      </w:r>
      <w:r w:rsidRPr="00A006B4">
        <w:rPr>
          <w:rFonts w:ascii="Times New Roman" w:hAnsi="Times New Roman"/>
          <w:sz w:val="28"/>
          <w:szCs w:val="28"/>
        </w:rPr>
        <w:t xml:space="preserve"> администраци</w:t>
      </w:r>
      <w:r w:rsidR="00075EE7">
        <w:rPr>
          <w:rFonts w:ascii="Times New Roman" w:hAnsi="Times New Roman"/>
          <w:sz w:val="28"/>
          <w:szCs w:val="28"/>
        </w:rPr>
        <w:t>и</w:t>
      </w:r>
      <w:r w:rsidRPr="00A006B4">
        <w:rPr>
          <w:rFonts w:ascii="Times New Roman" w:hAnsi="Times New Roman"/>
          <w:sz w:val="28"/>
          <w:szCs w:val="28"/>
        </w:rPr>
        <w:t xml:space="preserve"> муниципальн</w:t>
      </w:r>
      <w:r w:rsidR="00075EE7">
        <w:rPr>
          <w:rFonts w:ascii="Times New Roman" w:hAnsi="Times New Roman"/>
          <w:sz w:val="28"/>
          <w:szCs w:val="28"/>
        </w:rPr>
        <w:t>ого</w:t>
      </w:r>
      <w:r w:rsidRPr="00A006B4">
        <w:rPr>
          <w:rFonts w:ascii="Times New Roman" w:hAnsi="Times New Roman"/>
          <w:sz w:val="28"/>
          <w:szCs w:val="28"/>
        </w:rPr>
        <w:t xml:space="preserve"> образовани</w:t>
      </w:r>
      <w:r w:rsidR="00075EE7">
        <w:rPr>
          <w:rFonts w:ascii="Times New Roman" w:hAnsi="Times New Roman"/>
          <w:sz w:val="28"/>
          <w:szCs w:val="28"/>
        </w:rPr>
        <w:t>я</w:t>
      </w:r>
      <w:r w:rsidRPr="00A006B4">
        <w:rPr>
          <w:rFonts w:ascii="Times New Roman" w:hAnsi="Times New Roman"/>
          <w:sz w:val="28"/>
          <w:szCs w:val="28"/>
        </w:rPr>
        <w:t xml:space="preserve"> уведомлени</w:t>
      </w:r>
      <w:r w:rsidR="00075EE7">
        <w:rPr>
          <w:rFonts w:ascii="Times New Roman" w:hAnsi="Times New Roman"/>
          <w:sz w:val="28"/>
          <w:szCs w:val="28"/>
        </w:rPr>
        <w:t>е</w:t>
      </w:r>
      <w:r w:rsidRPr="00A006B4">
        <w:rPr>
          <w:rFonts w:ascii="Times New Roman" w:hAnsi="Times New Roman"/>
          <w:sz w:val="28"/>
          <w:szCs w:val="28"/>
        </w:rPr>
        <w:t xml:space="preserve"> о необх</w:t>
      </w:r>
      <w:r w:rsidRPr="00A006B4">
        <w:rPr>
          <w:rFonts w:ascii="Times New Roman" w:hAnsi="Times New Roman"/>
          <w:sz w:val="28"/>
          <w:szCs w:val="28"/>
        </w:rPr>
        <w:t>о</w:t>
      </w:r>
      <w:r w:rsidRPr="00A006B4">
        <w:rPr>
          <w:rFonts w:ascii="Times New Roman" w:hAnsi="Times New Roman"/>
          <w:sz w:val="28"/>
          <w:szCs w:val="28"/>
        </w:rPr>
        <w:t>димости применения меры дисциплинарной ответственности в соответствии с законодательством Российской Федерации в отношении должностного л</w:t>
      </w:r>
      <w:r w:rsidRPr="00A006B4">
        <w:rPr>
          <w:rFonts w:ascii="Times New Roman" w:hAnsi="Times New Roman"/>
          <w:sz w:val="28"/>
          <w:szCs w:val="28"/>
        </w:rPr>
        <w:t>и</w:t>
      </w:r>
      <w:r w:rsidRPr="00A006B4">
        <w:rPr>
          <w:rFonts w:ascii="Times New Roman" w:hAnsi="Times New Roman"/>
          <w:sz w:val="28"/>
          <w:szCs w:val="28"/>
        </w:rPr>
        <w:t xml:space="preserve">ца, действия (бездействие) </w:t>
      </w:r>
      <w:r w:rsidR="00436CD1">
        <w:rPr>
          <w:rFonts w:ascii="Times New Roman" w:hAnsi="Times New Roman"/>
          <w:sz w:val="28"/>
          <w:szCs w:val="28"/>
        </w:rPr>
        <w:t>котор</w:t>
      </w:r>
      <w:r w:rsidR="00D62F6B" w:rsidRPr="00043863">
        <w:rPr>
          <w:rFonts w:ascii="Times New Roman" w:hAnsi="Times New Roman"/>
          <w:sz w:val="28"/>
          <w:szCs w:val="28"/>
        </w:rPr>
        <w:t>ого</w:t>
      </w:r>
      <w:r w:rsidR="00436CD1">
        <w:rPr>
          <w:rFonts w:ascii="Times New Roman" w:hAnsi="Times New Roman"/>
          <w:sz w:val="28"/>
          <w:szCs w:val="28"/>
        </w:rPr>
        <w:t xml:space="preserve"> </w:t>
      </w:r>
      <w:r w:rsidRPr="00A006B4">
        <w:rPr>
          <w:rFonts w:ascii="Times New Roman" w:hAnsi="Times New Roman"/>
          <w:sz w:val="28"/>
          <w:szCs w:val="28"/>
        </w:rPr>
        <w:t>привели</w:t>
      </w:r>
      <w:proofErr w:type="gramEnd"/>
      <w:r w:rsidRPr="00A006B4">
        <w:rPr>
          <w:rFonts w:ascii="Times New Roman" w:hAnsi="Times New Roman"/>
          <w:sz w:val="28"/>
          <w:szCs w:val="28"/>
        </w:rPr>
        <w:t xml:space="preserve"> к неиспользованию средств субсиди</w:t>
      </w:r>
      <w:r w:rsidR="00075EE7">
        <w:rPr>
          <w:rFonts w:ascii="Times New Roman" w:hAnsi="Times New Roman"/>
          <w:sz w:val="28"/>
          <w:szCs w:val="28"/>
        </w:rPr>
        <w:t>и</w:t>
      </w:r>
      <w:r w:rsidRPr="00A006B4">
        <w:rPr>
          <w:rFonts w:ascii="Times New Roman" w:hAnsi="Times New Roman"/>
          <w:sz w:val="28"/>
          <w:szCs w:val="28"/>
        </w:rPr>
        <w:t>.</w:t>
      </w:r>
    </w:p>
    <w:p w:rsidR="00DF0849" w:rsidRPr="00A006B4" w:rsidRDefault="00DF0849" w:rsidP="005F78D5">
      <w:pPr>
        <w:tabs>
          <w:tab w:val="left" w:pos="1134"/>
        </w:tabs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A006B4">
        <w:rPr>
          <w:sz w:val="28"/>
          <w:szCs w:val="28"/>
        </w:rPr>
        <w:t>_________</w:t>
      </w:r>
    </w:p>
    <w:p w:rsidR="00DF0849" w:rsidRPr="00D87A43" w:rsidRDefault="00DF0849" w:rsidP="000E0ABF">
      <w:pPr>
        <w:autoSpaceDE w:val="0"/>
        <w:autoSpaceDN w:val="0"/>
        <w:adjustRightInd w:val="0"/>
        <w:ind w:firstLine="7230"/>
        <w:jc w:val="both"/>
        <w:rPr>
          <w:sz w:val="28"/>
          <w:szCs w:val="28"/>
          <w:highlight w:val="yellow"/>
        </w:rPr>
        <w:sectPr w:rsidR="00DF0849" w:rsidRPr="00D87A43" w:rsidSect="0062701A">
          <w:headerReference w:type="first" r:id="rId30"/>
          <w:pgSz w:w="11907" w:h="16839" w:code="9"/>
          <w:pgMar w:top="1418" w:right="851" w:bottom="1134" w:left="1701" w:header="0" w:footer="0" w:gutter="0"/>
          <w:cols w:space="720"/>
          <w:noEndnote/>
          <w:titlePg/>
          <w:docGrid w:linePitch="272"/>
        </w:sectPr>
      </w:pPr>
    </w:p>
    <w:p w:rsidR="000E0ABF" w:rsidRPr="00D87A43" w:rsidRDefault="000E0ABF" w:rsidP="000E0ABF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F0849">
        <w:rPr>
          <w:sz w:val="28"/>
          <w:szCs w:val="28"/>
        </w:rPr>
        <w:lastRenderedPageBreak/>
        <w:t xml:space="preserve">Приложение № </w:t>
      </w:r>
      <w:r w:rsidR="00DF0849" w:rsidRPr="00D87A43">
        <w:rPr>
          <w:sz w:val="28"/>
          <w:szCs w:val="28"/>
        </w:rPr>
        <w:t>5</w:t>
      </w:r>
    </w:p>
    <w:p w:rsidR="000E0ABF" w:rsidRPr="00DF0849" w:rsidRDefault="00AF3107" w:rsidP="00AF3107">
      <w:pPr>
        <w:tabs>
          <w:tab w:val="left" w:pos="7707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F0849">
        <w:rPr>
          <w:sz w:val="28"/>
          <w:szCs w:val="28"/>
        </w:rPr>
        <w:tab/>
      </w:r>
    </w:p>
    <w:p w:rsidR="00EC42BD" w:rsidRPr="00DF0849" w:rsidRDefault="00EC42BD" w:rsidP="00EC42BD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F0849">
        <w:rPr>
          <w:sz w:val="28"/>
          <w:szCs w:val="28"/>
        </w:rPr>
        <w:t>Приложение № 5</w:t>
      </w:r>
    </w:p>
    <w:p w:rsidR="00EC42BD" w:rsidRPr="00DF0849" w:rsidRDefault="00EC42BD" w:rsidP="00EC42BD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EC42BD" w:rsidRPr="00DF0849" w:rsidRDefault="00EC42BD" w:rsidP="00EC42BD">
      <w:pPr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F0849">
        <w:rPr>
          <w:sz w:val="28"/>
          <w:szCs w:val="28"/>
        </w:rPr>
        <w:t>к Подпрограмме</w:t>
      </w:r>
    </w:p>
    <w:p w:rsidR="00EC42BD" w:rsidRPr="008C2297" w:rsidRDefault="00EC42BD" w:rsidP="00EC42BD">
      <w:pPr>
        <w:pStyle w:val="ConsPlusNormal"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84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C42BD" w:rsidRPr="008C2297" w:rsidRDefault="00EC42BD" w:rsidP="00EC42BD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297">
        <w:rPr>
          <w:rFonts w:ascii="Times New Roman" w:hAnsi="Times New Roman" w:cs="Times New Roman"/>
          <w:b/>
          <w:bCs/>
          <w:sz w:val="28"/>
          <w:szCs w:val="28"/>
        </w:rPr>
        <w:t>предоставления и распределения субсидии местным бюджетам</w:t>
      </w:r>
      <w:r w:rsidRPr="008C2297">
        <w:br/>
      </w:r>
      <w:r w:rsidRPr="008C2297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на </w:t>
      </w:r>
      <w:r w:rsidRPr="00275401">
        <w:rPr>
          <w:rFonts w:ascii="Times New Roman" w:hAnsi="Times New Roman" w:cs="Times New Roman"/>
          <w:b/>
          <w:bCs/>
          <w:sz w:val="28"/>
          <w:szCs w:val="28"/>
        </w:rPr>
        <w:t>обеспечение комплексного</w:t>
      </w:r>
      <w:r w:rsidRPr="00275401">
        <w:rPr>
          <w:b/>
        </w:rPr>
        <w:br/>
      </w:r>
      <w:r w:rsidRPr="00275401">
        <w:rPr>
          <w:rFonts w:ascii="Times New Roman" w:hAnsi="Times New Roman" w:cs="Times New Roman"/>
          <w:b/>
          <w:bCs/>
          <w:sz w:val="28"/>
          <w:szCs w:val="28"/>
        </w:rPr>
        <w:t>развития сельских территорий</w:t>
      </w:r>
      <w:r w:rsidR="00AA6861" w:rsidRPr="002754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401" w:rsidRPr="00275401">
        <w:rPr>
          <w:rFonts w:ascii="Times New Roman" w:hAnsi="Times New Roman" w:cs="Times New Roman"/>
          <w:b/>
          <w:sz w:val="28"/>
          <w:szCs w:val="28"/>
        </w:rPr>
        <w:t>или сельских агломераций</w:t>
      </w:r>
    </w:p>
    <w:p w:rsidR="00EC42BD" w:rsidRPr="008C2297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 w:rsidRPr="008C229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C2297">
        <w:rPr>
          <w:rFonts w:ascii="Times New Roman" w:hAnsi="Times New Roman" w:cs="Times New Roman"/>
          <w:bCs/>
          <w:sz w:val="28"/>
          <w:szCs w:val="28"/>
        </w:rPr>
        <w:t>предоставления и распределения субсидии местным бю</w:t>
      </w:r>
      <w:r w:rsidRPr="008C2297">
        <w:rPr>
          <w:rFonts w:ascii="Times New Roman" w:hAnsi="Times New Roman" w:cs="Times New Roman"/>
          <w:bCs/>
          <w:sz w:val="28"/>
          <w:szCs w:val="28"/>
        </w:rPr>
        <w:t>д</w:t>
      </w:r>
      <w:r w:rsidRPr="008C2297">
        <w:rPr>
          <w:rFonts w:ascii="Times New Roman" w:hAnsi="Times New Roman" w:cs="Times New Roman"/>
          <w:bCs/>
          <w:sz w:val="28"/>
          <w:szCs w:val="28"/>
        </w:rPr>
        <w:t>жетам из областного бюджета на обеспечение комплексного развития сел</w:t>
      </w:r>
      <w:r w:rsidRPr="008C2297">
        <w:rPr>
          <w:rFonts w:ascii="Times New Roman" w:hAnsi="Times New Roman" w:cs="Times New Roman"/>
          <w:bCs/>
          <w:sz w:val="28"/>
          <w:szCs w:val="28"/>
        </w:rPr>
        <w:t>ь</w:t>
      </w:r>
      <w:r w:rsidRPr="008C2297">
        <w:rPr>
          <w:rFonts w:ascii="Times New Roman" w:hAnsi="Times New Roman" w:cs="Times New Roman"/>
          <w:bCs/>
          <w:sz w:val="28"/>
          <w:szCs w:val="28"/>
        </w:rPr>
        <w:t>ских территорий</w:t>
      </w:r>
      <w:r w:rsidRPr="008C2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401" w:rsidRPr="008C2297">
        <w:rPr>
          <w:rFonts w:ascii="Times New Roman" w:hAnsi="Times New Roman" w:cs="Times New Roman"/>
          <w:sz w:val="28"/>
          <w:szCs w:val="28"/>
        </w:rPr>
        <w:t>или сельских агломераций</w:t>
      </w:r>
      <w:r w:rsidR="00275401" w:rsidRPr="008C2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297">
        <w:rPr>
          <w:rFonts w:ascii="Times New Roman" w:hAnsi="Times New Roman" w:cs="Times New Roman"/>
          <w:bCs/>
          <w:sz w:val="28"/>
          <w:szCs w:val="28"/>
        </w:rPr>
        <w:t xml:space="preserve">(далее – Порядок) </w:t>
      </w:r>
      <w:r w:rsidRPr="008C2297">
        <w:rPr>
          <w:rFonts w:ascii="Times New Roman" w:hAnsi="Times New Roman" w:cs="Times New Roman"/>
          <w:sz w:val="28"/>
          <w:szCs w:val="28"/>
        </w:rPr>
        <w:t>устанавливает правила предоставления субсидии местным бюджетам из областного бюдж</w:t>
      </w:r>
      <w:r w:rsidRPr="008C2297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>та на обеспечение комплексного развития сельских территорий или сельских агломераций (далее – субсидия).</w:t>
      </w:r>
    </w:p>
    <w:p w:rsidR="00EC42BD" w:rsidRPr="008C2297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В настояще</w:t>
      </w:r>
      <w:r w:rsidR="005C4D5C">
        <w:rPr>
          <w:rFonts w:ascii="Times New Roman" w:hAnsi="Times New Roman" w:cs="Times New Roman"/>
          <w:sz w:val="28"/>
          <w:szCs w:val="28"/>
        </w:rPr>
        <w:t>м</w:t>
      </w:r>
      <w:r w:rsidRPr="008C229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C4D5C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EC42BD" w:rsidRPr="008C2297" w:rsidRDefault="00EC42BD" w:rsidP="00EC42BD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сельские территории – сельские поселения или сельские поселения</w:t>
      </w:r>
      <w:r w:rsidR="005C4D5C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 xml:space="preserve">и межселенные территории, объединенные общей территорией в границах муниципального района, сельские населенные пункты, входящие в состав </w:t>
      </w:r>
      <w:r w:rsidR="007C192E" w:rsidRPr="008C2297">
        <w:rPr>
          <w:rFonts w:ascii="Times New Roman" w:hAnsi="Times New Roman" w:cs="Times New Roman"/>
          <w:sz w:val="28"/>
          <w:szCs w:val="28"/>
        </w:rPr>
        <w:t>г</w:t>
      </w:r>
      <w:r w:rsidR="007C192E" w:rsidRPr="008C2297">
        <w:rPr>
          <w:rFonts w:ascii="Times New Roman" w:hAnsi="Times New Roman" w:cs="Times New Roman"/>
          <w:sz w:val="28"/>
          <w:szCs w:val="28"/>
        </w:rPr>
        <w:t>о</w:t>
      </w:r>
      <w:r w:rsidR="007C192E" w:rsidRPr="008C2297">
        <w:rPr>
          <w:rFonts w:ascii="Times New Roman" w:hAnsi="Times New Roman" w:cs="Times New Roman"/>
          <w:sz w:val="28"/>
          <w:szCs w:val="28"/>
        </w:rPr>
        <w:t>родских поселений</w:t>
      </w:r>
      <w:r w:rsidR="007C192E">
        <w:rPr>
          <w:rFonts w:ascii="Times New Roman" w:hAnsi="Times New Roman" w:cs="Times New Roman"/>
          <w:sz w:val="28"/>
          <w:szCs w:val="28"/>
        </w:rPr>
        <w:t>,</w:t>
      </w:r>
      <w:r w:rsidR="007C192E" w:rsidRPr="008C2297">
        <w:rPr>
          <w:rFonts w:ascii="Times New Roman" w:hAnsi="Times New Roman" w:cs="Times New Roman"/>
          <w:sz w:val="28"/>
          <w:szCs w:val="28"/>
        </w:rPr>
        <w:t xml:space="preserve"> </w:t>
      </w:r>
      <w:r w:rsidRPr="008C2297">
        <w:rPr>
          <w:rFonts w:ascii="Times New Roman" w:hAnsi="Times New Roman" w:cs="Times New Roman"/>
          <w:sz w:val="28"/>
          <w:szCs w:val="28"/>
        </w:rPr>
        <w:t>муниципальных округов, городских округов (за искл</w:t>
      </w:r>
      <w:r w:rsidRPr="008C2297">
        <w:rPr>
          <w:rFonts w:ascii="Times New Roman" w:hAnsi="Times New Roman" w:cs="Times New Roman"/>
          <w:sz w:val="28"/>
          <w:szCs w:val="28"/>
        </w:rPr>
        <w:t>ю</w:t>
      </w:r>
      <w:r w:rsidRPr="008C2297">
        <w:rPr>
          <w:rFonts w:ascii="Times New Roman" w:hAnsi="Times New Roman" w:cs="Times New Roman"/>
          <w:sz w:val="28"/>
          <w:szCs w:val="28"/>
        </w:rPr>
        <w:t>чением городского округа, на территории которого находится администр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тивный центр Кировской области</w:t>
      </w:r>
      <w:r w:rsidR="005C4D5C">
        <w:rPr>
          <w:rFonts w:ascii="Times New Roman" w:hAnsi="Times New Roman" w:cs="Times New Roman"/>
          <w:sz w:val="28"/>
          <w:szCs w:val="28"/>
        </w:rPr>
        <w:t>)</w:t>
      </w:r>
      <w:r w:rsidRPr="008C2297">
        <w:rPr>
          <w:rFonts w:ascii="Times New Roman" w:hAnsi="Times New Roman" w:cs="Times New Roman"/>
          <w:sz w:val="28"/>
          <w:szCs w:val="28"/>
        </w:rPr>
        <w:t>. Перечень таких сельских населенных пунктов на территории Кировской области определяется постановлением Правительства Кировской области;</w:t>
      </w:r>
    </w:p>
    <w:p w:rsidR="00EC42BD" w:rsidRPr="008C2297" w:rsidRDefault="00EC42BD" w:rsidP="00EC42BD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сельские агломерации – сельские территории, а также поселки горо</w:t>
      </w:r>
      <w:r w:rsidRPr="008C2297">
        <w:rPr>
          <w:rFonts w:ascii="Times New Roman" w:hAnsi="Times New Roman" w:cs="Times New Roman"/>
          <w:sz w:val="28"/>
          <w:szCs w:val="28"/>
        </w:rPr>
        <w:t>д</w:t>
      </w:r>
      <w:r w:rsidRPr="008C2297">
        <w:rPr>
          <w:rFonts w:ascii="Times New Roman" w:hAnsi="Times New Roman" w:cs="Times New Roman"/>
          <w:sz w:val="28"/>
          <w:szCs w:val="28"/>
        </w:rPr>
        <w:t>ского типа и малые города с численностью населения, постоянно прожива</w:t>
      </w:r>
      <w:r w:rsidRPr="008C2297">
        <w:rPr>
          <w:rFonts w:ascii="Times New Roman" w:hAnsi="Times New Roman" w:cs="Times New Roman"/>
          <w:sz w:val="28"/>
          <w:szCs w:val="28"/>
        </w:rPr>
        <w:t>ю</w:t>
      </w:r>
      <w:r w:rsidRPr="008C2297">
        <w:rPr>
          <w:rFonts w:ascii="Times New Roman" w:hAnsi="Times New Roman" w:cs="Times New Roman"/>
          <w:sz w:val="28"/>
          <w:szCs w:val="28"/>
        </w:rPr>
        <w:t>щего на их территориях, не превышающей 30 тыс. человек. Перечень сел</w:t>
      </w:r>
      <w:r w:rsidRPr="008C2297">
        <w:rPr>
          <w:rFonts w:ascii="Times New Roman" w:hAnsi="Times New Roman" w:cs="Times New Roman"/>
          <w:sz w:val="28"/>
          <w:szCs w:val="28"/>
        </w:rPr>
        <w:t>ь</w:t>
      </w:r>
      <w:r w:rsidRPr="008C2297">
        <w:rPr>
          <w:rFonts w:ascii="Times New Roman" w:hAnsi="Times New Roman" w:cs="Times New Roman"/>
          <w:sz w:val="28"/>
          <w:szCs w:val="28"/>
        </w:rPr>
        <w:t>ских агломераций на территории Кировской области определяется постано</w:t>
      </w:r>
      <w:r w:rsidRPr="008C2297">
        <w:rPr>
          <w:rFonts w:ascii="Times New Roman" w:hAnsi="Times New Roman" w:cs="Times New Roman"/>
          <w:sz w:val="28"/>
          <w:szCs w:val="28"/>
        </w:rPr>
        <w:t>в</w:t>
      </w:r>
      <w:r w:rsidRPr="008C2297">
        <w:rPr>
          <w:rFonts w:ascii="Times New Roman" w:hAnsi="Times New Roman" w:cs="Times New Roman"/>
          <w:sz w:val="28"/>
          <w:szCs w:val="28"/>
        </w:rPr>
        <w:t>лением Правительства Кировской области.</w:t>
      </w:r>
    </w:p>
    <w:p w:rsidR="00EC42BD" w:rsidRPr="003E3342" w:rsidRDefault="00EC42BD" w:rsidP="00EC42BD">
      <w:pPr>
        <w:pStyle w:val="a9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3342">
        <w:rPr>
          <w:rFonts w:ascii="Times New Roman" w:hAnsi="Times New Roman"/>
          <w:sz w:val="28"/>
          <w:szCs w:val="28"/>
        </w:rPr>
        <w:lastRenderedPageBreak/>
        <w:t xml:space="preserve">Субсидия предоставляется в целях </w:t>
      </w:r>
      <w:proofErr w:type="spellStart"/>
      <w:r w:rsidRPr="003E334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E3342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выполнении </w:t>
      </w:r>
      <w:r w:rsidR="003E3342" w:rsidRPr="003E3342">
        <w:rPr>
          <w:rFonts w:ascii="Times New Roman" w:hAnsi="Times New Roman"/>
          <w:sz w:val="28"/>
          <w:szCs w:val="28"/>
        </w:rPr>
        <w:t>муниципальными образовани</w:t>
      </w:r>
      <w:r w:rsidR="003E3342" w:rsidRPr="003E3342">
        <w:rPr>
          <w:rFonts w:ascii="Times New Roman" w:hAnsi="Times New Roman"/>
          <w:sz w:val="28"/>
          <w:szCs w:val="28"/>
        </w:rPr>
        <w:t>я</w:t>
      </w:r>
      <w:r w:rsidR="003E3342" w:rsidRPr="003E3342">
        <w:rPr>
          <w:rFonts w:ascii="Times New Roman" w:hAnsi="Times New Roman"/>
          <w:sz w:val="28"/>
          <w:szCs w:val="28"/>
        </w:rPr>
        <w:t xml:space="preserve">ми Кировской области </w:t>
      </w:r>
      <w:r w:rsidRPr="000268F4">
        <w:rPr>
          <w:rFonts w:ascii="Times New Roman" w:hAnsi="Times New Roman"/>
          <w:sz w:val="28"/>
          <w:szCs w:val="28"/>
        </w:rPr>
        <w:t>полномочий п</w:t>
      </w:r>
      <w:r w:rsidR="00D85974">
        <w:rPr>
          <w:rFonts w:ascii="Times New Roman" w:hAnsi="Times New Roman"/>
          <w:sz w:val="28"/>
          <w:szCs w:val="28"/>
        </w:rPr>
        <w:t>ри</w:t>
      </w:r>
      <w:r w:rsidR="00CF3629" w:rsidRPr="000268F4">
        <w:rPr>
          <w:rFonts w:ascii="Times New Roman" w:hAnsi="Times New Roman"/>
          <w:sz w:val="28"/>
          <w:szCs w:val="28"/>
        </w:rPr>
        <w:t xml:space="preserve"> </w:t>
      </w:r>
      <w:r w:rsidRPr="000268F4">
        <w:rPr>
          <w:rFonts w:ascii="Times New Roman" w:hAnsi="Times New Roman"/>
          <w:sz w:val="28"/>
          <w:szCs w:val="28"/>
        </w:rPr>
        <w:t xml:space="preserve">реализации проектов комплексного развития сельских территорий </w:t>
      </w:r>
      <w:r w:rsidRPr="00043863">
        <w:rPr>
          <w:rFonts w:ascii="Times New Roman" w:hAnsi="Times New Roman"/>
          <w:sz w:val="28"/>
          <w:szCs w:val="28"/>
        </w:rPr>
        <w:t>и</w:t>
      </w:r>
      <w:r w:rsidR="007C192E" w:rsidRPr="00043863">
        <w:rPr>
          <w:rFonts w:ascii="Times New Roman" w:hAnsi="Times New Roman"/>
          <w:sz w:val="28"/>
          <w:szCs w:val="28"/>
        </w:rPr>
        <w:t>ли</w:t>
      </w:r>
      <w:r w:rsidRPr="000268F4">
        <w:rPr>
          <w:rFonts w:ascii="Times New Roman" w:hAnsi="Times New Roman"/>
          <w:sz w:val="28"/>
          <w:szCs w:val="28"/>
        </w:rPr>
        <w:t xml:space="preserve"> сельских агломераций в рамках отдельн</w:t>
      </w:r>
      <w:r w:rsidRPr="000268F4">
        <w:rPr>
          <w:rFonts w:ascii="Times New Roman" w:hAnsi="Times New Roman"/>
          <w:sz w:val="28"/>
          <w:szCs w:val="28"/>
        </w:rPr>
        <w:t>о</w:t>
      </w:r>
      <w:r w:rsidRPr="000268F4">
        <w:rPr>
          <w:rFonts w:ascii="Times New Roman" w:hAnsi="Times New Roman"/>
          <w:sz w:val="28"/>
          <w:szCs w:val="28"/>
        </w:rPr>
        <w:t xml:space="preserve">го мероприятия </w:t>
      </w:r>
      <w:r w:rsidR="00D87A43" w:rsidRPr="000268F4">
        <w:rPr>
          <w:rFonts w:ascii="Times New Roman" w:hAnsi="Times New Roman"/>
          <w:sz w:val="28"/>
          <w:szCs w:val="28"/>
        </w:rPr>
        <w:t>«</w:t>
      </w:r>
      <w:r w:rsidRPr="000268F4">
        <w:rPr>
          <w:rFonts w:ascii="Times New Roman" w:hAnsi="Times New Roman"/>
          <w:sz w:val="28"/>
          <w:szCs w:val="28"/>
        </w:rPr>
        <w:t>Создание и развитие инфраструктуры на сельских террит</w:t>
      </w:r>
      <w:r w:rsidRPr="000268F4">
        <w:rPr>
          <w:rFonts w:ascii="Times New Roman" w:hAnsi="Times New Roman"/>
          <w:sz w:val="28"/>
          <w:szCs w:val="28"/>
        </w:rPr>
        <w:t>о</w:t>
      </w:r>
      <w:r w:rsidRPr="000268F4">
        <w:rPr>
          <w:rFonts w:ascii="Times New Roman" w:hAnsi="Times New Roman"/>
          <w:sz w:val="28"/>
          <w:szCs w:val="28"/>
        </w:rPr>
        <w:t>риях</w:t>
      </w:r>
      <w:r w:rsidR="00D87A43" w:rsidRPr="000268F4">
        <w:rPr>
          <w:rFonts w:ascii="Times New Roman" w:hAnsi="Times New Roman"/>
          <w:sz w:val="28"/>
          <w:szCs w:val="28"/>
        </w:rPr>
        <w:t>»</w:t>
      </w:r>
      <w:r w:rsidRPr="000268F4">
        <w:rPr>
          <w:rFonts w:ascii="Times New Roman" w:hAnsi="Times New Roman"/>
          <w:sz w:val="28"/>
          <w:szCs w:val="28"/>
        </w:rPr>
        <w:t xml:space="preserve"> подпрограммы </w:t>
      </w:r>
      <w:r w:rsidR="00D87A43" w:rsidRPr="000268F4">
        <w:rPr>
          <w:rFonts w:ascii="Times New Roman" w:hAnsi="Times New Roman"/>
          <w:sz w:val="28"/>
          <w:szCs w:val="28"/>
        </w:rPr>
        <w:t>«</w:t>
      </w:r>
      <w:r w:rsidRPr="000268F4">
        <w:rPr>
          <w:rFonts w:ascii="Times New Roman" w:hAnsi="Times New Roman"/>
          <w:sz w:val="28"/>
          <w:szCs w:val="28"/>
        </w:rPr>
        <w:t>Комплексное развитие сельских территорий Киро</w:t>
      </w:r>
      <w:r w:rsidRPr="000268F4">
        <w:rPr>
          <w:rFonts w:ascii="Times New Roman" w:hAnsi="Times New Roman"/>
          <w:sz w:val="28"/>
          <w:szCs w:val="28"/>
        </w:rPr>
        <w:t>в</w:t>
      </w:r>
      <w:r w:rsidRPr="000268F4">
        <w:rPr>
          <w:rFonts w:ascii="Times New Roman" w:hAnsi="Times New Roman"/>
          <w:sz w:val="28"/>
          <w:szCs w:val="28"/>
        </w:rPr>
        <w:t>ской области</w:t>
      </w:r>
      <w:r w:rsidR="00D87A43" w:rsidRPr="000268F4">
        <w:rPr>
          <w:rFonts w:ascii="Times New Roman" w:hAnsi="Times New Roman"/>
          <w:sz w:val="28"/>
          <w:szCs w:val="28"/>
        </w:rPr>
        <w:t>»</w:t>
      </w:r>
      <w:r w:rsidRPr="000268F4">
        <w:rPr>
          <w:rFonts w:ascii="Times New Roman" w:hAnsi="Times New Roman"/>
          <w:sz w:val="28"/>
          <w:szCs w:val="28"/>
        </w:rPr>
        <w:t xml:space="preserve"> государственной программы Кировской области </w:t>
      </w:r>
      <w:r w:rsidR="00D87A43" w:rsidRPr="000268F4">
        <w:rPr>
          <w:rFonts w:ascii="Times New Roman" w:hAnsi="Times New Roman"/>
          <w:sz w:val="28"/>
          <w:szCs w:val="28"/>
        </w:rPr>
        <w:t>«</w:t>
      </w:r>
      <w:r w:rsidRPr="000268F4">
        <w:rPr>
          <w:rFonts w:ascii="Times New Roman" w:hAnsi="Times New Roman"/>
          <w:sz w:val="28"/>
          <w:szCs w:val="28"/>
        </w:rPr>
        <w:t>Развитие а</w:t>
      </w:r>
      <w:r w:rsidRPr="000268F4">
        <w:rPr>
          <w:rFonts w:ascii="Times New Roman" w:hAnsi="Times New Roman"/>
          <w:sz w:val="28"/>
          <w:szCs w:val="28"/>
        </w:rPr>
        <w:t>г</w:t>
      </w:r>
      <w:r w:rsidRPr="000268F4">
        <w:rPr>
          <w:rFonts w:ascii="Times New Roman" w:hAnsi="Times New Roman"/>
          <w:sz w:val="28"/>
          <w:szCs w:val="28"/>
        </w:rPr>
        <w:t>ропромышленного комплекса</w:t>
      </w:r>
      <w:r w:rsidR="00D87A43" w:rsidRPr="000268F4">
        <w:rPr>
          <w:rFonts w:ascii="Times New Roman" w:hAnsi="Times New Roman"/>
          <w:sz w:val="28"/>
          <w:szCs w:val="28"/>
        </w:rPr>
        <w:t>»</w:t>
      </w:r>
      <w:r w:rsidR="00CF3629" w:rsidRPr="000268F4">
        <w:rPr>
          <w:rFonts w:ascii="Times New Roman" w:hAnsi="Times New Roman"/>
          <w:sz w:val="28"/>
          <w:szCs w:val="28"/>
        </w:rPr>
        <w:t xml:space="preserve">, </w:t>
      </w:r>
      <w:r w:rsidR="003E3342" w:rsidRPr="000268F4">
        <w:rPr>
          <w:rFonts w:ascii="Times New Roman" w:hAnsi="Times New Roman"/>
          <w:sz w:val="28"/>
          <w:szCs w:val="28"/>
        </w:rPr>
        <w:t>по</w:t>
      </w:r>
      <w:r w:rsidRPr="000268F4">
        <w:rPr>
          <w:rFonts w:ascii="Times New Roman" w:hAnsi="Times New Roman"/>
          <w:sz w:val="28"/>
          <w:szCs w:val="28"/>
        </w:rPr>
        <w:t xml:space="preserve"> следующи</w:t>
      </w:r>
      <w:r w:rsidR="003E3342" w:rsidRPr="000268F4">
        <w:rPr>
          <w:rFonts w:ascii="Times New Roman" w:hAnsi="Times New Roman"/>
          <w:sz w:val="28"/>
          <w:szCs w:val="28"/>
        </w:rPr>
        <w:t>м</w:t>
      </w:r>
      <w:r w:rsidRPr="003E3342">
        <w:rPr>
          <w:rFonts w:ascii="Times New Roman" w:hAnsi="Times New Roman"/>
          <w:sz w:val="28"/>
          <w:szCs w:val="28"/>
        </w:rPr>
        <w:t xml:space="preserve"> направлени</w:t>
      </w:r>
      <w:r w:rsidR="003E3342">
        <w:rPr>
          <w:rFonts w:ascii="Times New Roman" w:hAnsi="Times New Roman"/>
          <w:sz w:val="28"/>
          <w:szCs w:val="28"/>
        </w:rPr>
        <w:t>ям</w:t>
      </w:r>
      <w:r w:rsidRPr="003E3342">
        <w:rPr>
          <w:rFonts w:ascii="Times New Roman" w:hAnsi="Times New Roman"/>
          <w:sz w:val="28"/>
          <w:szCs w:val="28"/>
        </w:rPr>
        <w:t>:</w:t>
      </w:r>
      <w:proofErr w:type="gramEnd"/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0"/>
      <w:bookmarkEnd w:id="1"/>
      <w:proofErr w:type="gramStart"/>
      <w:r w:rsidRPr="008C2297">
        <w:rPr>
          <w:rFonts w:eastAsia="Calibri"/>
          <w:sz w:val="28"/>
          <w:szCs w:val="28"/>
          <w:lang w:eastAsia="en-US"/>
        </w:rPr>
        <w:t>создание, строительство, реконструкция (модернизация), капитальный ремонт объектов, включая многофункциональные, предназначенных для предоставления соответствующих услуг населению (в том числе малом</w:t>
      </w:r>
      <w:r w:rsidRPr="008C2297">
        <w:rPr>
          <w:rFonts w:eastAsia="Calibri"/>
          <w:sz w:val="28"/>
          <w:szCs w:val="28"/>
          <w:lang w:eastAsia="en-US"/>
        </w:rPr>
        <w:t>о</w:t>
      </w:r>
      <w:r w:rsidRPr="008C2297">
        <w:rPr>
          <w:rFonts w:eastAsia="Calibri"/>
          <w:sz w:val="28"/>
          <w:szCs w:val="28"/>
          <w:lang w:eastAsia="en-US"/>
        </w:rPr>
        <w:t>бильному):</w:t>
      </w:r>
      <w:proofErr w:type="gramEnd"/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государственных или муниципальных дошкольных обр</w:t>
      </w:r>
      <w:r w:rsidR="00733D33">
        <w:rPr>
          <w:rFonts w:eastAsia="Calibri"/>
          <w:sz w:val="28"/>
          <w:szCs w:val="28"/>
          <w:lang w:eastAsia="en-US"/>
        </w:rPr>
        <w:t>азовательных организаций,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государственных или муниципальных общеобразовательных организ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="00733D33">
        <w:rPr>
          <w:rFonts w:eastAsia="Calibri"/>
          <w:sz w:val="28"/>
          <w:szCs w:val="28"/>
          <w:lang w:eastAsia="en-US"/>
        </w:rPr>
        <w:t>ций,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государственных или муниципальных организа</w:t>
      </w:r>
      <w:r w:rsidR="00733D33">
        <w:rPr>
          <w:rFonts w:eastAsia="Calibri"/>
          <w:sz w:val="28"/>
          <w:szCs w:val="28"/>
          <w:lang w:eastAsia="en-US"/>
        </w:rPr>
        <w:t>ций дополнительного образования,</w:t>
      </w:r>
    </w:p>
    <w:p w:rsidR="00EC42BD" w:rsidRPr="00733D33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4DF">
        <w:rPr>
          <w:rFonts w:eastAsia="Calibri"/>
          <w:sz w:val="28"/>
          <w:szCs w:val="28"/>
          <w:lang w:eastAsia="en-US"/>
        </w:rPr>
        <w:t xml:space="preserve">государственных </w:t>
      </w:r>
      <w:r w:rsidRPr="00733D33">
        <w:rPr>
          <w:rFonts w:eastAsia="Calibri"/>
          <w:sz w:val="28"/>
          <w:szCs w:val="28"/>
          <w:lang w:eastAsia="en-US"/>
        </w:rPr>
        <w:t>или муниципальных медицинских орган</w:t>
      </w:r>
      <w:r w:rsidR="00733D33">
        <w:rPr>
          <w:rFonts w:eastAsia="Calibri"/>
          <w:sz w:val="28"/>
          <w:szCs w:val="28"/>
          <w:lang w:eastAsia="en-US"/>
        </w:rPr>
        <w:t>изаций</w:t>
      </w:r>
      <w:r w:rsidR="00733D33" w:rsidRPr="002B21ED">
        <w:rPr>
          <w:sz w:val="24"/>
          <w:szCs w:val="24"/>
        </w:rPr>
        <w:br/>
      </w:r>
      <w:r w:rsidR="00733D33">
        <w:rPr>
          <w:rFonts w:eastAsia="Calibri"/>
          <w:sz w:val="28"/>
          <w:szCs w:val="28"/>
          <w:lang w:eastAsia="en-US"/>
        </w:rPr>
        <w:t>(за исключением больниц),</w:t>
      </w:r>
    </w:p>
    <w:p w:rsidR="00EC42BD" w:rsidRPr="00733D33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3D33">
        <w:rPr>
          <w:rFonts w:eastAsia="Calibri"/>
          <w:sz w:val="28"/>
          <w:szCs w:val="28"/>
          <w:lang w:eastAsia="en-US"/>
        </w:rPr>
        <w:t>государственных или муниципальных органи</w:t>
      </w:r>
      <w:r w:rsidR="00733D33">
        <w:rPr>
          <w:rFonts w:eastAsia="Calibri"/>
          <w:sz w:val="28"/>
          <w:szCs w:val="28"/>
          <w:lang w:eastAsia="en-US"/>
        </w:rPr>
        <w:t>заций культурно-досугового типа,</w:t>
      </w:r>
    </w:p>
    <w:p w:rsidR="00EC42BD" w:rsidRPr="00733D33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3D33">
        <w:rPr>
          <w:rFonts w:eastAsia="Calibri"/>
          <w:sz w:val="28"/>
          <w:szCs w:val="28"/>
          <w:lang w:eastAsia="en-US"/>
        </w:rPr>
        <w:t>государственных или муниципальных физкультурно-спортивных орг</w:t>
      </w:r>
      <w:r w:rsidRPr="00733D33">
        <w:rPr>
          <w:rFonts w:eastAsia="Calibri"/>
          <w:sz w:val="28"/>
          <w:szCs w:val="28"/>
          <w:lang w:eastAsia="en-US"/>
        </w:rPr>
        <w:t>а</w:t>
      </w:r>
      <w:r w:rsidR="00733D33">
        <w:rPr>
          <w:rFonts w:eastAsia="Calibri"/>
          <w:sz w:val="28"/>
          <w:szCs w:val="28"/>
          <w:lang w:eastAsia="en-US"/>
        </w:rPr>
        <w:t>низаций,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3D33">
        <w:rPr>
          <w:rFonts w:eastAsia="Calibri"/>
          <w:sz w:val="28"/>
          <w:szCs w:val="28"/>
          <w:lang w:eastAsia="en-US"/>
        </w:rPr>
        <w:t xml:space="preserve">государственных или муниципальных организаций </w:t>
      </w:r>
      <w:r w:rsidRPr="005444DF">
        <w:rPr>
          <w:rFonts w:eastAsia="Calibri"/>
          <w:sz w:val="28"/>
          <w:szCs w:val="28"/>
          <w:lang w:eastAsia="en-US"/>
        </w:rPr>
        <w:t>социального о</w:t>
      </w:r>
      <w:r w:rsidRPr="005444DF">
        <w:rPr>
          <w:rFonts w:eastAsia="Calibri"/>
          <w:sz w:val="28"/>
          <w:szCs w:val="28"/>
          <w:lang w:eastAsia="en-US"/>
        </w:rPr>
        <w:t>б</w:t>
      </w:r>
      <w:r w:rsidR="00733D33">
        <w:rPr>
          <w:rFonts w:eastAsia="Calibri"/>
          <w:sz w:val="28"/>
          <w:szCs w:val="28"/>
          <w:lang w:eastAsia="en-US"/>
        </w:rPr>
        <w:t>служивания;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строительство объектов, предназначенных для размещения в них орг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Pr="008C2297">
        <w:rPr>
          <w:rFonts w:eastAsia="Calibri"/>
          <w:sz w:val="28"/>
          <w:szCs w:val="28"/>
          <w:lang w:eastAsia="en-US"/>
        </w:rPr>
        <w:t>низаций народных художественных промыслов;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lastRenderedPageBreak/>
        <w:t>реконструкция (модернизация), капитальный ремонт объектов реме</w:t>
      </w:r>
      <w:r w:rsidRPr="008C2297">
        <w:rPr>
          <w:rFonts w:eastAsia="Calibri"/>
          <w:sz w:val="28"/>
          <w:szCs w:val="28"/>
          <w:lang w:eastAsia="en-US"/>
        </w:rPr>
        <w:t>с</w:t>
      </w:r>
      <w:r w:rsidRPr="008C2297">
        <w:rPr>
          <w:rFonts w:eastAsia="Calibri"/>
          <w:sz w:val="28"/>
          <w:szCs w:val="28"/>
          <w:lang w:eastAsia="en-US"/>
        </w:rPr>
        <w:t>ленной деятельности, объектов туризма, объектов, имеющих туристический потенциал, находящихся в государственной или муниципальной собственн</w:t>
      </w:r>
      <w:r w:rsidRPr="008C2297">
        <w:rPr>
          <w:rFonts w:eastAsia="Calibri"/>
          <w:sz w:val="28"/>
          <w:szCs w:val="28"/>
          <w:lang w:eastAsia="en-US"/>
        </w:rPr>
        <w:t>о</w:t>
      </w:r>
      <w:r w:rsidRPr="008C2297">
        <w:rPr>
          <w:rFonts w:eastAsia="Calibri"/>
          <w:sz w:val="28"/>
          <w:szCs w:val="28"/>
          <w:lang w:eastAsia="en-US"/>
        </w:rPr>
        <w:t>сти;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приобретение транспортных средств (не бывших в употреблении или эксплуатации) для обеспечения функционирования существующих или с</w:t>
      </w:r>
      <w:r w:rsidRPr="008C2297">
        <w:rPr>
          <w:rFonts w:eastAsia="Calibri"/>
          <w:sz w:val="28"/>
          <w:szCs w:val="28"/>
          <w:lang w:eastAsia="en-US"/>
        </w:rPr>
        <w:t>о</w:t>
      </w:r>
      <w:r w:rsidRPr="008C2297">
        <w:rPr>
          <w:rFonts w:eastAsia="Calibri"/>
          <w:sz w:val="28"/>
          <w:szCs w:val="28"/>
          <w:lang w:eastAsia="en-US"/>
        </w:rPr>
        <w:t xml:space="preserve">здаваемых в рамках проекта </w:t>
      </w:r>
      <w:r w:rsidR="00733D33">
        <w:rPr>
          <w:rFonts w:eastAsia="Calibri"/>
          <w:sz w:val="28"/>
          <w:szCs w:val="28"/>
          <w:lang w:eastAsia="en-US"/>
        </w:rPr>
        <w:t xml:space="preserve">комплексного развития сельских </w:t>
      </w:r>
      <w:r w:rsidR="00733D33" w:rsidRPr="00266FB8">
        <w:rPr>
          <w:rFonts w:eastAsia="Calibri"/>
          <w:sz w:val="28"/>
          <w:szCs w:val="28"/>
          <w:lang w:eastAsia="en-US"/>
        </w:rPr>
        <w:t xml:space="preserve">территорий </w:t>
      </w:r>
      <w:r w:rsidR="007C192E" w:rsidRPr="00266FB8">
        <w:rPr>
          <w:rFonts w:eastAsia="Calibri"/>
          <w:sz w:val="28"/>
          <w:szCs w:val="28"/>
          <w:lang w:eastAsia="en-US"/>
        </w:rPr>
        <w:t>или сельских аглом</w:t>
      </w:r>
      <w:r w:rsidR="00043863" w:rsidRPr="00266FB8">
        <w:rPr>
          <w:rFonts w:eastAsia="Calibri"/>
          <w:sz w:val="28"/>
          <w:szCs w:val="28"/>
          <w:lang w:eastAsia="en-US"/>
        </w:rPr>
        <w:t>ераций</w:t>
      </w:r>
      <w:r w:rsidR="007C192E" w:rsidRPr="00266FB8">
        <w:rPr>
          <w:rFonts w:eastAsia="Calibri"/>
          <w:sz w:val="28"/>
          <w:szCs w:val="28"/>
          <w:lang w:eastAsia="en-US"/>
        </w:rPr>
        <w:t xml:space="preserve"> </w:t>
      </w:r>
      <w:r w:rsidR="00C669A2" w:rsidRPr="00266FB8">
        <w:rPr>
          <w:rFonts w:eastAsia="Calibri"/>
          <w:sz w:val="28"/>
          <w:szCs w:val="28"/>
          <w:lang w:eastAsia="en-US"/>
        </w:rPr>
        <w:t>(далее –</w:t>
      </w:r>
      <w:r w:rsidR="00C669A2" w:rsidRPr="00C669A2">
        <w:rPr>
          <w:rFonts w:eastAsia="Calibri"/>
          <w:sz w:val="28"/>
          <w:szCs w:val="28"/>
          <w:lang w:eastAsia="en-US"/>
        </w:rPr>
        <w:t xml:space="preserve"> </w:t>
      </w:r>
      <w:r w:rsidR="00C669A2" w:rsidRPr="00C669A2">
        <w:rPr>
          <w:rFonts w:eastAsia="Calibri"/>
          <w:sz w:val="28"/>
          <w:szCs w:val="28"/>
        </w:rPr>
        <w:t xml:space="preserve">проект) </w:t>
      </w:r>
      <w:r w:rsidRPr="00C669A2">
        <w:rPr>
          <w:rFonts w:eastAsia="Calibri"/>
          <w:sz w:val="28"/>
          <w:szCs w:val="28"/>
          <w:lang w:eastAsia="en-US"/>
        </w:rPr>
        <w:t>объектов</w:t>
      </w:r>
      <w:r w:rsidRPr="008C2297">
        <w:rPr>
          <w:rFonts w:eastAsia="Calibri"/>
          <w:sz w:val="28"/>
          <w:szCs w:val="28"/>
          <w:lang w:eastAsia="en-US"/>
        </w:rPr>
        <w:t xml:space="preserve">, перечисленных в </w:t>
      </w:r>
      <w:r w:rsidR="00733D33">
        <w:rPr>
          <w:rFonts w:eastAsia="Calibri"/>
          <w:sz w:val="28"/>
          <w:szCs w:val="28"/>
          <w:lang w:eastAsia="en-US"/>
        </w:rPr>
        <w:t>абзаце втором</w:t>
      </w:r>
      <w:r w:rsidRPr="008C2297">
        <w:rPr>
          <w:rFonts w:eastAsia="Calibri"/>
          <w:sz w:val="28"/>
          <w:szCs w:val="28"/>
          <w:lang w:eastAsia="en-US"/>
        </w:rPr>
        <w:t xml:space="preserve"> пункта 3 настоящ</w:t>
      </w:r>
      <w:r w:rsidR="00733D33">
        <w:rPr>
          <w:rFonts w:eastAsia="Calibri"/>
          <w:sz w:val="28"/>
          <w:szCs w:val="28"/>
          <w:lang w:eastAsia="en-US"/>
        </w:rPr>
        <w:t>его</w:t>
      </w:r>
      <w:r w:rsidRPr="008C2297">
        <w:rPr>
          <w:rFonts w:eastAsia="Calibri"/>
          <w:sz w:val="28"/>
          <w:szCs w:val="28"/>
          <w:lang w:eastAsia="en-US"/>
        </w:rPr>
        <w:t xml:space="preserve"> П</w:t>
      </w:r>
      <w:r w:rsidR="00733D33">
        <w:rPr>
          <w:rFonts w:eastAsia="Calibri"/>
          <w:sz w:val="28"/>
          <w:szCs w:val="28"/>
          <w:lang w:eastAsia="en-US"/>
        </w:rPr>
        <w:t>орядка,</w:t>
      </w:r>
      <w:r w:rsidR="00733D33" w:rsidRPr="00733D33">
        <w:rPr>
          <w:sz w:val="24"/>
          <w:szCs w:val="24"/>
        </w:rPr>
        <w:t xml:space="preserve"> </w:t>
      </w:r>
      <w:r w:rsidR="00733D33">
        <w:rPr>
          <w:rFonts w:eastAsia="Calibri"/>
          <w:sz w:val="28"/>
          <w:szCs w:val="28"/>
          <w:lang w:eastAsia="en-US"/>
        </w:rPr>
        <w:t>в том числе</w:t>
      </w:r>
      <w:r w:rsidRPr="008C2297">
        <w:rPr>
          <w:rFonts w:eastAsia="Calibri"/>
          <w:sz w:val="28"/>
          <w:szCs w:val="28"/>
          <w:lang w:eastAsia="en-US"/>
        </w:rPr>
        <w:t>: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автобус</w:t>
      </w:r>
      <w:r w:rsidR="00733D33">
        <w:rPr>
          <w:rFonts w:eastAsia="Calibri"/>
          <w:sz w:val="28"/>
          <w:szCs w:val="28"/>
          <w:lang w:eastAsia="en-US"/>
        </w:rPr>
        <w:t>ов,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 xml:space="preserve">санитарных автомобилей (автомобилей скорой помощи класса </w:t>
      </w:r>
      <w:r w:rsidR="00D87A43">
        <w:rPr>
          <w:rFonts w:eastAsia="Calibri"/>
          <w:sz w:val="28"/>
          <w:szCs w:val="28"/>
          <w:lang w:eastAsia="en-US"/>
        </w:rPr>
        <w:t>«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="00D87A43">
        <w:rPr>
          <w:rFonts w:eastAsia="Calibri"/>
          <w:sz w:val="28"/>
          <w:szCs w:val="28"/>
          <w:lang w:eastAsia="en-US"/>
        </w:rPr>
        <w:t>»</w:t>
      </w:r>
      <w:r w:rsidRPr="008C2297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8C2297">
        <w:rPr>
          <w:rFonts w:eastAsia="Calibri"/>
          <w:sz w:val="28"/>
          <w:szCs w:val="28"/>
          <w:lang w:eastAsia="en-US"/>
        </w:rPr>
        <w:t>ос</w:t>
      </w:r>
      <w:r w:rsidR="008609FD">
        <w:rPr>
          <w:rFonts w:eastAsia="Calibri"/>
          <w:sz w:val="28"/>
          <w:szCs w:val="28"/>
          <w:lang w:eastAsia="en-US"/>
        </w:rPr>
        <w:t>-</w:t>
      </w:r>
      <w:proofErr w:type="spellStart"/>
      <w:r w:rsidRPr="008C2297">
        <w:rPr>
          <w:rFonts w:eastAsia="Calibri"/>
          <w:sz w:val="28"/>
          <w:szCs w:val="28"/>
          <w:lang w:eastAsia="en-US"/>
        </w:rPr>
        <w:t>наще</w:t>
      </w:r>
      <w:r w:rsidR="00733D33">
        <w:rPr>
          <w:rFonts w:eastAsia="Calibri"/>
          <w:sz w:val="28"/>
          <w:szCs w:val="28"/>
          <w:lang w:eastAsia="en-US"/>
        </w:rPr>
        <w:t>нных</w:t>
      </w:r>
      <w:proofErr w:type="spellEnd"/>
      <w:proofErr w:type="gramEnd"/>
      <w:r w:rsidR="00733D33">
        <w:rPr>
          <w:rFonts w:eastAsia="Calibri"/>
          <w:sz w:val="28"/>
          <w:szCs w:val="28"/>
          <w:lang w:eastAsia="en-US"/>
        </w:rPr>
        <w:t xml:space="preserve"> необходимым оборудованием),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8C2297">
        <w:rPr>
          <w:rFonts w:eastAsia="Calibri"/>
          <w:spacing w:val="-2"/>
          <w:sz w:val="28"/>
          <w:szCs w:val="28"/>
          <w:lang w:eastAsia="en-US"/>
        </w:rPr>
        <w:t>комплексов передвижных медицинских на колесных транспортных средствах со стандартным оснащением для оказания первичной медико-санитарной помощи и проведения профилактического медицинского осмотра;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приобретение оборудования (не бывшего в употреблении или эксплу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Pr="008C2297">
        <w:rPr>
          <w:rFonts w:eastAsia="Calibri"/>
          <w:sz w:val="28"/>
          <w:szCs w:val="28"/>
          <w:lang w:eastAsia="en-US"/>
        </w:rPr>
        <w:t xml:space="preserve">тации) для обеспечения функционирования существующих или создаваемых в рамках проекта объектов, перечисленных в </w:t>
      </w:r>
      <w:r w:rsidR="00733D33">
        <w:rPr>
          <w:rFonts w:eastAsia="Calibri"/>
          <w:sz w:val="28"/>
          <w:szCs w:val="28"/>
          <w:lang w:eastAsia="en-US"/>
        </w:rPr>
        <w:t>абзаце втором</w:t>
      </w:r>
      <w:r w:rsidR="00733D33" w:rsidRPr="008C2297">
        <w:rPr>
          <w:rFonts w:eastAsia="Calibri"/>
          <w:sz w:val="28"/>
          <w:szCs w:val="28"/>
          <w:lang w:eastAsia="en-US"/>
        </w:rPr>
        <w:t xml:space="preserve"> пункта 3 насто</w:t>
      </w:r>
      <w:r w:rsidR="00733D33" w:rsidRPr="008C2297">
        <w:rPr>
          <w:rFonts w:eastAsia="Calibri"/>
          <w:sz w:val="28"/>
          <w:szCs w:val="28"/>
          <w:lang w:eastAsia="en-US"/>
        </w:rPr>
        <w:t>я</w:t>
      </w:r>
      <w:r w:rsidR="00733D33" w:rsidRPr="008C2297">
        <w:rPr>
          <w:rFonts w:eastAsia="Calibri"/>
          <w:sz w:val="28"/>
          <w:szCs w:val="28"/>
          <w:lang w:eastAsia="en-US"/>
        </w:rPr>
        <w:t>щ</w:t>
      </w:r>
      <w:r w:rsidR="00733D33">
        <w:rPr>
          <w:rFonts w:eastAsia="Calibri"/>
          <w:sz w:val="28"/>
          <w:szCs w:val="28"/>
          <w:lang w:eastAsia="en-US"/>
        </w:rPr>
        <w:t>его</w:t>
      </w:r>
      <w:r w:rsidR="00733D33" w:rsidRPr="008C2297">
        <w:rPr>
          <w:rFonts w:eastAsia="Calibri"/>
          <w:sz w:val="28"/>
          <w:szCs w:val="28"/>
          <w:lang w:eastAsia="en-US"/>
        </w:rPr>
        <w:t xml:space="preserve"> П</w:t>
      </w:r>
      <w:r w:rsidR="00733D33">
        <w:rPr>
          <w:rFonts w:eastAsia="Calibri"/>
          <w:sz w:val="28"/>
          <w:szCs w:val="28"/>
          <w:lang w:eastAsia="en-US"/>
        </w:rPr>
        <w:t>орядка</w:t>
      </w:r>
      <w:r w:rsidRPr="008C2297">
        <w:rPr>
          <w:rFonts w:eastAsia="Calibri"/>
          <w:sz w:val="28"/>
          <w:szCs w:val="28"/>
          <w:lang w:eastAsia="en-US"/>
        </w:rPr>
        <w:t>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строительство, реконструкция и капитальный ремонт централизова</w:t>
      </w:r>
      <w:r w:rsidRPr="008C2297">
        <w:rPr>
          <w:rFonts w:eastAsia="Calibri"/>
          <w:sz w:val="28"/>
          <w:szCs w:val="28"/>
          <w:lang w:eastAsia="en-US"/>
        </w:rPr>
        <w:t>н</w:t>
      </w:r>
      <w:r w:rsidRPr="008C2297">
        <w:rPr>
          <w:rFonts w:eastAsia="Calibri"/>
          <w:sz w:val="28"/>
          <w:szCs w:val="28"/>
          <w:lang w:eastAsia="en-US"/>
        </w:rPr>
        <w:t>ных и нецентрализованных систем водоснабжения, водоотведения, канализ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Pr="008C2297">
        <w:rPr>
          <w:rFonts w:eastAsia="Calibri"/>
          <w:sz w:val="28"/>
          <w:szCs w:val="28"/>
          <w:lang w:eastAsia="en-US"/>
        </w:rPr>
        <w:t>ции, очистных сооружений, станций водоподготовки, водозаборных и вод</w:t>
      </w:r>
      <w:r w:rsidRPr="008C2297">
        <w:rPr>
          <w:rFonts w:eastAsia="Calibri"/>
          <w:sz w:val="28"/>
          <w:szCs w:val="28"/>
          <w:lang w:eastAsia="en-US"/>
        </w:rPr>
        <w:t>о</w:t>
      </w:r>
      <w:r w:rsidRPr="008C2297">
        <w:rPr>
          <w:rFonts w:eastAsia="Calibri"/>
          <w:sz w:val="28"/>
          <w:szCs w:val="28"/>
          <w:lang w:eastAsia="en-US"/>
        </w:rPr>
        <w:t>сбросных сооружений для функционирования объектов жилого и нежилого фонда;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 xml:space="preserve">строительство </w:t>
      </w:r>
      <w:proofErr w:type="spellStart"/>
      <w:r w:rsidRPr="008C2297">
        <w:rPr>
          <w:rFonts w:eastAsia="Calibri"/>
          <w:sz w:val="28"/>
          <w:szCs w:val="28"/>
          <w:lang w:eastAsia="en-US"/>
        </w:rPr>
        <w:t>блочно</w:t>
      </w:r>
      <w:proofErr w:type="spellEnd"/>
      <w:r w:rsidRPr="008C2297">
        <w:rPr>
          <w:rFonts w:eastAsia="Calibri"/>
          <w:sz w:val="28"/>
          <w:szCs w:val="28"/>
          <w:lang w:eastAsia="en-US"/>
        </w:rPr>
        <w:t>-модульных котельных и перевод многокварти</w:t>
      </w:r>
      <w:r w:rsidRPr="008C2297">
        <w:rPr>
          <w:rFonts w:eastAsia="Calibri"/>
          <w:sz w:val="28"/>
          <w:szCs w:val="28"/>
          <w:lang w:eastAsia="en-US"/>
        </w:rPr>
        <w:t>р</w:t>
      </w:r>
      <w:r w:rsidRPr="008C2297">
        <w:rPr>
          <w:rFonts w:eastAsia="Calibri"/>
          <w:sz w:val="28"/>
          <w:szCs w:val="28"/>
          <w:lang w:eastAsia="en-US"/>
        </w:rPr>
        <w:t>ных домов на индивидуальное отопление (включая техническое присоедин</w:t>
      </w:r>
      <w:r w:rsidRPr="008C2297">
        <w:rPr>
          <w:rFonts w:eastAsia="Calibri"/>
          <w:sz w:val="28"/>
          <w:szCs w:val="28"/>
          <w:lang w:eastAsia="en-US"/>
        </w:rPr>
        <w:t>е</w:t>
      </w:r>
      <w:r w:rsidRPr="008C2297">
        <w:rPr>
          <w:rFonts w:eastAsia="Calibri"/>
          <w:sz w:val="28"/>
          <w:szCs w:val="28"/>
          <w:lang w:eastAsia="en-US"/>
        </w:rPr>
        <w:t>ние к газовым сетям), строительство и реконструкция тепловых сетей (за и</w:t>
      </w:r>
      <w:r w:rsidRPr="008C2297">
        <w:rPr>
          <w:rFonts w:eastAsia="Calibri"/>
          <w:sz w:val="28"/>
          <w:szCs w:val="28"/>
          <w:lang w:eastAsia="en-US"/>
        </w:rPr>
        <w:t>с</w:t>
      </w:r>
      <w:r w:rsidRPr="008C2297">
        <w:rPr>
          <w:rFonts w:eastAsia="Calibri"/>
          <w:sz w:val="28"/>
          <w:szCs w:val="28"/>
          <w:lang w:eastAsia="en-US"/>
        </w:rPr>
        <w:t>ключением котельных);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lastRenderedPageBreak/>
        <w:t>строительство газораспределительных сетей с распределительными г</w:t>
      </w:r>
      <w:r w:rsidRPr="008C2297">
        <w:rPr>
          <w:rFonts w:eastAsia="Calibri"/>
          <w:sz w:val="28"/>
          <w:szCs w:val="28"/>
          <w:lang w:eastAsia="en-US"/>
        </w:rPr>
        <w:t>а</w:t>
      </w:r>
      <w:r w:rsidRPr="008C2297">
        <w:rPr>
          <w:rFonts w:eastAsia="Calibri"/>
          <w:sz w:val="28"/>
          <w:szCs w:val="28"/>
          <w:lang w:eastAsia="en-US"/>
        </w:rPr>
        <w:t>зопроводами низкого давления (для газоснабжения жилых домов, общ</w:t>
      </w:r>
      <w:r w:rsidRPr="008C2297">
        <w:rPr>
          <w:rFonts w:eastAsia="Calibri"/>
          <w:sz w:val="28"/>
          <w:szCs w:val="28"/>
          <w:lang w:eastAsia="en-US"/>
        </w:rPr>
        <w:t>е</w:t>
      </w:r>
      <w:r w:rsidRPr="008C2297">
        <w:rPr>
          <w:rFonts w:eastAsia="Calibri"/>
          <w:sz w:val="28"/>
          <w:szCs w:val="28"/>
          <w:lang w:eastAsia="en-US"/>
        </w:rPr>
        <w:t>ственных зданий и коммунально-бытовых предприятий) и среднего давления (для подачи газа в газопровод низкого давления);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 xml:space="preserve">строительство, приобретение и монтаж </w:t>
      </w:r>
      <w:proofErr w:type="spellStart"/>
      <w:r w:rsidRPr="008C2297">
        <w:rPr>
          <w:rFonts w:eastAsia="Calibri"/>
          <w:sz w:val="28"/>
          <w:szCs w:val="28"/>
          <w:lang w:eastAsia="en-US"/>
        </w:rPr>
        <w:t>газопоршневых</w:t>
      </w:r>
      <w:proofErr w:type="spellEnd"/>
      <w:r w:rsidRPr="008C2297">
        <w:rPr>
          <w:rFonts w:eastAsia="Calibri"/>
          <w:sz w:val="28"/>
          <w:szCs w:val="28"/>
          <w:lang w:eastAsia="en-US"/>
        </w:rPr>
        <w:t xml:space="preserve"> установок, га</w:t>
      </w:r>
      <w:r w:rsidRPr="008C2297">
        <w:rPr>
          <w:rFonts w:eastAsia="Calibri"/>
          <w:sz w:val="28"/>
          <w:szCs w:val="28"/>
          <w:lang w:eastAsia="en-US"/>
        </w:rPr>
        <w:t>з</w:t>
      </w:r>
      <w:r w:rsidRPr="008C2297">
        <w:rPr>
          <w:rFonts w:eastAsia="Calibri"/>
          <w:sz w:val="28"/>
          <w:szCs w:val="28"/>
          <w:lang w:eastAsia="en-US"/>
        </w:rPr>
        <w:t>гольдеров, сетей электропередачи внутри муниципального образования;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строительство, реконструкция и капитальный ремонт электрических сетей уличного освещения, установка электрооборудования для уличного ос</w:t>
      </w:r>
      <w:r w:rsidR="008609FD">
        <w:rPr>
          <w:rFonts w:eastAsia="Calibri"/>
          <w:sz w:val="28"/>
          <w:szCs w:val="28"/>
          <w:lang w:eastAsia="en-US"/>
        </w:rPr>
        <w:t>-</w:t>
      </w:r>
      <w:proofErr w:type="spellStart"/>
      <w:r w:rsidRPr="008C2297">
        <w:rPr>
          <w:rFonts w:eastAsia="Calibri"/>
          <w:sz w:val="28"/>
          <w:szCs w:val="28"/>
          <w:lang w:eastAsia="en-US"/>
        </w:rPr>
        <w:t>вещения</w:t>
      </w:r>
      <w:proofErr w:type="spellEnd"/>
      <w:r w:rsidRPr="008C2297">
        <w:rPr>
          <w:rFonts w:eastAsia="Calibri"/>
          <w:sz w:val="28"/>
          <w:szCs w:val="28"/>
          <w:lang w:eastAsia="en-US"/>
        </w:rPr>
        <w:t xml:space="preserve"> (в том </w:t>
      </w:r>
      <w:proofErr w:type="gramStart"/>
      <w:r w:rsidRPr="008C2297">
        <w:rPr>
          <w:rFonts w:eastAsia="Calibri"/>
          <w:sz w:val="28"/>
          <w:szCs w:val="28"/>
          <w:lang w:eastAsia="en-US"/>
        </w:rPr>
        <w:t>числе</w:t>
      </w:r>
      <w:proofErr w:type="gramEnd"/>
      <w:r w:rsidRPr="008C2297">
        <w:rPr>
          <w:rFonts w:eastAsia="Calibri"/>
          <w:sz w:val="28"/>
          <w:szCs w:val="28"/>
          <w:lang w:eastAsia="en-US"/>
        </w:rPr>
        <w:t xml:space="preserve"> с использованием энергосберегающих технологий);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rFonts w:eastAsia="Calibri"/>
          <w:sz w:val="28"/>
          <w:szCs w:val="28"/>
          <w:lang w:eastAsia="en-US"/>
        </w:rPr>
        <w:t>строительство и оборудование автономных и возобновляемых исто</w:t>
      </w:r>
      <w:r w:rsidRPr="008C2297">
        <w:rPr>
          <w:rFonts w:eastAsia="Calibri"/>
          <w:sz w:val="28"/>
          <w:szCs w:val="28"/>
          <w:lang w:eastAsia="en-US"/>
        </w:rPr>
        <w:t>ч</w:t>
      </w:r>
      <w:r w:rsidRPr="008C2297">
        <w:rPr>
          <w:rFonts w:eastAsia="Calibri"/>
          <w:sz w:val="28"/>
          <w:szCs w:val="28"/>
          <w:lang w:eastAsia="en-US"/>
        </w:rPr>
        <w:t>ников энергии с применением технологий энергосбережения;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8C2297">
        <w:rPr>
          <w:rFonts w:eastAsia="Calibri"/>
          <w:spacing w:val="-2"/>
          <w:sz w:val="28"/>
          <w:szCs w:val="28"/>
          <w:lang w:eastAsia="en-US"/>
        </w:rPr>
        <w:t xml:space="preserve">развитие телекоммуникаций (строительство (прокладка) линий передачи данных, приобретение и монтаж оборудования, </w:t>
      </w:r>
      <w:proofErr w:type="gramStart"/>
      <w:r w:rsidRPr="008C2297">
        <w:rPr>
          <w:rFonts w:eastAsia="Calibri"/>
          <w:spacing w:val="-2"/>
          <w:sz w:val="28"/>
          <w:szCs w:val="28"/>
          <w:lang w:eastAsia="en-US"/>
        </w:rPr>
        <w:t>обеспечивающего</w:t>
      </w:r>
      <w:proofErr w:type="gramEnd"/>
      <w:r w:rsidRPr="008C2297">
        <w:rPr>
          <w:rFonts w:eastAsia="Calibri"/>
          <w:spacing w:val="-2"/>
          <w:sz w:val="28"/>
          <w:szCs w:val="28"/>
          <w:lang w:eastAsia="en-US"/>
        </w:rPr>
        <w:t xml:space="preserve"> в том числе возможность беспроводного подключения к информационно-телекоммуникационной сети </w:t>
      </w:r>
      <w:r w:rsidR="00D87A43">
        <w:rPr>
          <w:rFonts w:eastAsia="Calibri"/>
          <w:spacing w:val="-2"/>
          <w:sz w:val="28"/>
          <w:szCs w:val="28"/>
          <w:lang w:eastAsia="en-US"/>
        </w:rPr>
        <w:t>«</w:t>
      </w:r>
      <w:r w:rsidRPr="008C2297">
        <w:rPr>
          <w:rFonts w:eastAsia="Calibri"/>
          <w:spacing w:val="-2"/>
          <w:sz w:val="28"/>
          <w:szCs w:val="28"/>
          <w:lang w:eastAsia="en-US"/>
        </w:rPr>
        <w:t>Интернет</w:t>
      </w:r>
      <w:r w:rsidR="00D87A43">
        <w:rPr>
          <w:rFonts w:eastAsia="Calibri"/>
          <w:spacing w:val="-2"/>
          <w:sz w:val="28"/>
          <w:szCs w:val="28"/>
          <w:lang w:eastAsia="en-US"/>
        </w:rPr>
        <w:t>»</w:t>
      </w:r>
      <w:r w:rsidRPr="008C2297">
        <w:rPr>
          <w:rFonts w:eastAsia="Calibri"/>
          <w:spacing w:val="-2"/>
          <w:sz w:val="28"/>
          <w:szCs w:val="28"/>
          <w:lang w:eastAsia="en-US"/>
        </w:rPr>
        <w:t xml:space="preserve"> объектов жилого и нежилого фонда</w:t>
      </w:r>
      <w:r w:rsidR="003520B3">
        <w:rPr>
          <w:rFonts w:eastAsia="Calibri"/>
          <w:spacing w:val="-2"/>
          <w:sz w:val="28"/>
          <w:szCs w:val="28"/>
          <w:lang w:eastAsia="en-US"/>
        </w:rPr>
        <w:t>)</w:t>
      </w:r>
      <w:r w:rsidRPr="008C2297">
        <w:rPr>
          <w:rFonts w:eastAsia="Calibri"/>
          <w:spacing w:val="-2"/>
          <w:sz w:val="28"/>
          <w:szCs w:val="28"/>
          <w:lang w:eastAsia="en-US"/>
        </w:rPr>
        <w:t>.</w:t>
      </w:r>
    </w:p>
    <w:p w:rsidR="00EC42BD" w:rsidRPr="008C2297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сельского хозяйства</w:t>
      </w:r>
      <w:r w:rsidRPr="008C2297">
        <w:br/>
      </w:r>
      <w:r w:rsidRPr="008C2297">
        <w:rPr>
          <w:rFonts w:ascii="Times New Roman" w:hAnsi="Times New Roman" w:cs="Times New Roman"/>
          <w:sz w:val="28"/>
          <w:szCs w:val="28"/>
        </w:rPr>
        <w:t>и продовольствия Кировской области (далее – министерство).</w:t>
      </w:r>
    </w:p>
    <w:p w:rsidR="00EC42BD" w:rsidRPr="00517920" w:rsidRDefault="00EC42BD" w:rsidP="00733D33">
      <w:pPr>
        <w:pStyle w:val="a9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920">
        <w:rPr>
          <w:rFonts w:ascii="Times New Roman" w:hAnsi="Times New Roman"/>
          <w:sz w:val="28"/>
          <w:szCs w:val="28"/>
        </w:rPr>
        <w:t>Субсидия предоставляется городским и сельским поселениям, г</w:t>
      </w:r>
      <w:r w:rsidRPr="00517920">
        <w:rPr>
          <w:rFonts w:ascii="Times New Roman" w:hAnsi="Times New Roman"/>
          <w:sz w:val="28"/>
          <w:szCs w:val="28"/>
        </w:rPr>
        <w:t>о</w:t>
      </w:r>
      <w:r w:rsidRPr="00517920">
        <w:rPr>
          <w:rFonts w:ascii="Times New Roman" w:hAnsi="Times New Roman"/>
          <w:sz w:val="28"/>
          <w:szCs w:val="28"/>
        </w:rPr>
        <w:t xml:space="preserve">родским </w:t>
      </w:r>
      <w:r w:rsidR="00517920" w:rsidRPr="00517920">
        <w:rPr>
          <w:rFonts w:ascii="Times New Roman" w:hAnsi="Times New Roman"/>
          <w:sz w:val="28"/>
          <w:szCs w:val="28"/>
        </w:rPr>
        <w:t>и</w:t>
      </w:r>
      <w:r w:rsidRPr="00517920">
        <w:rPr>
          <w:rFonts w:ascii="Times New Roman" w:hAnsi="Times New Roman"/>
          <w:sz w:val="28"/>
          <w:szCs w:val="28"/>
        </w:rPr>
        <w:t xml:space="preserve"> муниципальным округам</w:t>
      </w:r>
      <w:r w:rsidR="00517920" w:rsidRPr="00517920">
        <w:rPr>
          <w:rFonts w:ascii="Times New Roman" w:hAnsi="Times New Roman"/>
          <w:sz w:val="28"/>
          <w:szCs w:val="28"/>
        </w:rPr>
        <w:t>,</w:t>
      </w:r>
      <w:r w:rsidRPr="00517920">
        <w:rPr>
          <w:rFonts w:ascii="Times New Roman" w:hAnsi="Times New Roman"/>
          <w:sz w:val="28"/>
          <w:szCs w:val="28"/>
        </w:rPr>
        <w:t xml:space="preserve"> муниципальным районам Кировской области, в состав которых входят сельские территории</w:t>
      </w:r>
      <w:bookmarkStart w:id="2" w:name="Par63"/>
      <w:bookmarkEnd w:id="2"/>
      <w:r w:rsidR="00517920" w:rsidRPr="00517920">
        <w:rPr>
          <w:rFonts w:ascii="Times New Roman" w:hAnsi="Times New Roman"/>
          <w:sz w:val="28"/>
          <w:szCs w:val="28"/>
        </w:rPr>
        <w:t xml:space="preserve"> </w:t>
      </w:r>
      <w:r w:rsidR="005E2829" w:rsidRPr="00043863">
        <w:rPr>
          <w:rFonts w:ascii="Times New Roman" w:hAnsi="Times New Roman"/>
          <w:sz w:val="28"/>
          <w:szCs w:val="28"/>
        </w:rPr>
        <w:t>или сельски</w:t>
      </w:r>
      <w:r w:rsidR="00043863" w:rsidRPr="00043863">
        <w:rPr>
          <w:rFonts w:ascii="Times New Roman" w:hAnsi="Times New Roman"/>
          <w:sz w:val="28"/>
          <w:szCs w:val="28"/>
        </w:rPr>
        <w:t>е</w:t>
      </w:r>
      <w:r w:rsidR="005E2829" w:rsidRPr="00043863">
        <w:rPr>
          <w:rFonts w:ascii="Times New Roman" w:hAnsi="Times New Roman"/>
          <w:sz w:val="28"/>
          <w:szCs w:val="28"/>
        </w:rPr>
        <w:t xml:space="preserve"> агл</w:t>
      </w:r>
      <w:r w:rsidR="00043863" w:rsidRPr="00043863">
        <w:rPr>
          <w:rFonts w:ascii="Times New Roman" w:hAnsi="Times New Roman"/>
          <w:sz w:val="28"/>
          <w:szCs w:val="28"/>
        </w:rPr>
        <w:t>ом</w:t>
      </w:r>
      <w:r w:rsidR="00043863" w:rsidRPr="00043863">
        <w:rPr>
          <w:rFonts w:ascii="Times New Roman" w:hAnsi="Times New Roman"/>
          <w:sz w:val="28"/>
          <w:szCs w:val="28"/>
        </w:rPr>
        <w:t>е</w:t>
      </w:r>
      <w:r w:rsidR="00043863" w:rsidRPr="00043863">
        <w:rPr>
          <w:rFonts w:ascii="Times New Roman" w:hAnsi="Times New Roman"/>
          <w:sz w:val="28"/>
          <w:szCs w:val="28"/>
        </w:rPr>
        <w:t>рации</w:t>
      </w:r>
      <w:r w:rsidR="005E2829">
        <w:rPr>
          <w:rFonts w:ascii="Times New Roman" w:hAnsi="Times New Roman"/>
          <w:sz w:val="28"/>
          <w:szCs w:val="28"/>
        </w:rPr>
        <w:t xml:space="preserve"> </w:t>
      </w:r>
      <w:r w:rsidR="00517920" w:rsidRPr="00517920">
        <w:rPr>
          <w:rFonts w:ascii="Times New Roman" w:hAnsi="Times New Roman"/>
          <w:sz w:val="28"/>
          <w:szCs w:val="28"/>
        </w:rPr>
        <w:t>(далее – муниципальные образования</w:t>
      </w:r>
      <w:r w:rsidR="005E2829">
        <w:rPr>
          <w:rFonts w:ascii="Times New Roman" w:hAnsi="Times New Roman"/>
          <w:sz w:val="28"/>
          <w:szCs w:val="28"/>
        </w:rPr>
        <w:t>)</w:t>
      </w:r>
      <w:r w:rsidRPr="00517920">
        <w:rPr>
          <w:rFonts w:ascii="Times New Roman" w:hAnsi="Times New Roman"/>
          <w:sz w:val="28"/>
          <w:szCs w:val="28"/>
        </w:rPr>
        <w:t xml:space="preserve">, </w:t>
      </w:r>
      <w:r w:rsidR="00113FFD">
        <w:rPr>
          <w:rFonts w:ascii="Times New Roman" w:hAnsi="Times New Roman"/>
          <w:sz w:val="28"/>
          <w:szCs w:val="28"/>
        </w:rPr>
        <w:t>в целях реализации</w:t>
      </w:r>
      <w:r w:rsidRPr="00517920">
        <w:rPr>
          <w:rFonts w:ascii="Times New Roman" w:hAnsi="Times New Roman"/>
          <w:sz w:val="28"/>
          <w:szCs w:val="28"/>
        </w:rPr>
        <w:t xml:space="preserve"> проекта, прошедшего отбор в соответствии с Порядком отбора проектов комплексн</w:t>
      </w:r>
      <w:r w:rsidRPr="00517920">
        <w:rPr>
          <w:rFonts w:ascii="Times New Roman" w:hAnsi="Times New Roman"/>
          <w:sz w:val="28"/>
          <w:szCs w:val="28"/>
        </w:rPr>
        <w:t>о</w:t>
      </w:r>
      <w:r w:rsidRPr="00517920">
        <w:rPr>
          <w:rFonts w:ascii="Times New Roman" w:hAnsi="Times New Roman"/>
          <w:sz w:val="28"/>
          <w:szCs w:val="28"/>
        </w:rPr>
        <w:t xml:space="preserve">го развития сельских территорий или сельских агломераций, утвержденным приказом Министерства сельского хозяйства Российской Федерации от 10.06.2020 № 313 </w:t>
      </w:r>
      <w:r w:rsidR="00D87A43" w:rsidRPr="00517920">
        <w:rPr>
          <w:rFonts w:ascii="Times New Roman" w:hAnsi="Times New Roman"/>
          <w:sz w:val="28"/>
          <w:szCs w:val="28"/>
        </w:rPr>
        <w:t>«</w:t>
      </w:r>
      <w:r w:rsidRPr="00517920">
        <w:rPr>
          <w:rFonts w:ascii="Times New Roman" w:hAnsi="Times New Roman"/>
          <w:sz w:val="28"/>
          <w:szCs w:val="28"/>
        </w:rPr>
        <w:t xml:space="preserve">Об утверждении </w:t>
      </w:r>
      <w:r w:rsidR="00517920" w:rsidRPr="00517920">
        <w:rPr>
          <w:rFonts w:ascii="Times New Roman" w:hAnsi="Times New Roman"/>
          <w:sz w:val="28"/>
          <w:szCs w:val="28"/>
        </w:rPr>
        <w:t>П</w:t>
      </w:r>
      <w:r w:rsidRPr="00517920">
        <w:rPr>
          <w:rFonts w:ascii="Times New Roman" w:hAnsi="Times New Roman"/>
          <w:sz w:val="28"/>
          <w:szCs w:val="28"/>
        </w:rPr>
        <w:t>орядка отбора проектов</w:t>
      </w:r>
      <w:proofErr w:type="gramEnd"/>
      <w:r w:rsidRPr="005179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7920">
        <w:rPr>
          <w:rFonts w:ascii="Times New Roman" w:hAnsi="Times New Roman"/>
          <w:sz w:val="28"/>
          <w:szCs w:val="28"/>
        </w:rPr>
        <w:t>комплексного развития сельских территорий или сельских агломераций</w:t>
      </w:r>
      <w:r w:rsidR="00D87A43" w:rsidRPr="00517920">
        <w:rPr>
          <w:rFonts w:ascii="Times New Roman" w:hAnsi="Times New Roman"/>
          <w:sz w:val="28"/>
          <w:szCs w:val="28"/>
        </w:rPr>
        <w:t>»</w:t>
      </w:r>
      <w:r w:rsidR="005E2829">
        <w:rPr>
          <w:rFonts w:ascii="Times New Roman" w:hAnsi="Times New Roman"/>
          <w:sz w:val="28"/>
          <w:szCs w:val="28"/>
        </w:rPr>
        <w:t xml:space="preserve">, </w:t>
      </w:r>
      <w:r w:rsidRPr="00517920">
        <w:rPr>
          <w:rFonts w:ascii="Times New Roman" w:hAnsi="Times New Roman"/>
          <w:sz w:val="28"/>
          <w:szCs w:val="28"/>
        </w:rPr>
        <w:t xml:space="preserve">или в </w:t>
      </w:r>
      <w:proofErr w:type="spellStart"/>
      <w:r w:rsidRPr="00517920">
        <w:rPr>
          <w:rFonts w:ascii="Times New Roman" w:hAnsi="Times New Roman"/>
          <w:sz w:val="28"/>
          <w:szCs w:val="28"/>
        </w:rPr>
        <w:t>соответст</w:t>
      </w:r>
      <w:r w:rsidR="008609FD">
        <w:rPr>
          <w:rFonts w:ascii="Times New Roman" w:hAnsi="Times New Roman"/>
          <w:sz w:val="28"/>
          <w:szCs w:val="28"/>
        </w:rPr>
        <w:t>-</w:t>
      </w:r>
      <w:r w:rsidRPr="00517920">
        <w:rPr>
          <w:rFonts w:ascii="Times New Roman" w:hAnsi="Times New Roman"/>
          <w:sz w:val="28"/>
          <w:szCs w:val="28"/>
        </w:rPr>
        <w:t>вии</w:t>
      </w:r>
      <w:proofErr w:type="spellEnd"/>
      <w:r w:rsidRPr="00517920">
        <w:rPr>
          <w:rFonts w:ascii="Times New Roman" w:hAnsi="Times New Roman"/>
          <w:sz w:val="28"/>
          <w:szCs w:val="28"/>
        </w:rPr>
        <w:t xml:space="preserve"> с пунктом 11 Правил предоставления и распределения субсидий из фед</w:t>
      </w:r>
      <w:r w:rsidRPr="00517920">
        <w:rPr>
          <w:rFonts w:ascii="Times New Roman" w:hAnsi="Times New Roman"/>
          <w:sz w:val="28"/>
          <w:szCs w:val="28"/>
        </w:rPr>
        <w:t>е</w:t>
      </w:r>
      <w:r w:rsidRPr="00517920">
        <w:rPr>
          <w:rFonts w:ascii="Times New Roman" w:hAnsi="Times New Roman"/>
          <w:sz w:val="28"/>
          <w:szCs w:val="28"/>
        </w:rPr>
        <w:t>рального бюджета бюджетам субъектов Российской Федерации на обеспеч</w:t>
      </w:r>
      <w:r w:rsidRPr="00517920">
        <w:rPr>
          <w:rFonts w:ascii="Times New Roman" w:hAnsi="Times New Roman"/>
          <w:sz w:val="28"/>
          <w:szCs w:val="28"/>
        </w:rPr>
        <w:t>е</w:t>
      </w:r>
      <w:r w:rsidRPr="00517920">
        <w:rPr>
          <w:rFonts w:ascii="Times New Roman" w:hAnsi="Times New Roman"/>
          <w:sz w:val="28"/>
          <w:szCs w:val="28"/>
        </w:rPr>
        <w:t>ние комплексного развития сельских территорий</w:t>
      </w:r>
      <w:r w:rsidR="00517920" w:rsidRPr="00517920">
        <w:rPr>
          <w:rFonts w:ascii="Times New Roman" w:hAnsi="Times New Roman"/>
          <w:sz w:val="28"/>
          <w:szCs w:val="28"/>
        </w:rPr>
        <w:t>, являющи</w:t>
      </w:r>
      <w:r w:rsidR="003A7528">
        <w:rPr>
          <w:rFonts w:ascii="Times New Roman" w:hAnsi="Times New Roman"/>
          <w:sz w:val="28"/>
          <w:szCs w:val="28"/>
        </w:rPr>
        <w:t>х</w:t>
      </w:r>
      <w:r w:rsidR="00517920" w:rsidRPr="00517920">
        <w:rPr>
          <w:rFonts w:ascii="Times New Roman" w:hAnsi="Times New Roman"/>
          <w:sz w:val="28"/>
          <w:szCs w:val="28"/>
        </w:rPr>
        <w:t xml:space="preserve">ся приложением </w:t>
      </w:r>
      <w:r w:rsidR="00517920" w:rsidRPr="00517920">
        <w:rPr>
          <w:rFonts w:ascii="Times New Roman" w:hAnsi="Times New Roman"/>
          <w:sz w:val="28"/>
          <w:szCs w:val="28"/>
        </w:rPr>
        <w:lastRenderedPageBreak/>
        <w:t>№ 11 к государственной программе Российской Федерации «Комплексное развитие сельских территорий»,</w:t>
      </w:r>
      <w:r w:rsidRPr="00517920">
        <w:rPr>
          <w:rFonts w:ascii="Times New Roman" w:hAnsi="Times New Roman"/>
          <w:sz w:val="28"/>
          <w:szCs w:val="28"/>
        </w:rPr>
        <w:t xml:space="preserve"> утвержденн</w:t>
      </w:r>
      <w:r w:rsidR="003A7528">
        <w:rPr>
          <w:rFonts w:ascii="Times New Roman" w:hAnsi="Times New Roman"/>
          <w:sz w:val="28"/>
          <w:szCs w:val="28"/>
        </w:rPr>
        <w:t>ой</w:t>
      </w:r>
      <w:r w:rsidRPr="00517920">
        <w:rPr>
          <w:rFonts w:ascii="Times New Roman" w:hAnsi="Times New Roman"/>
          <w:sz w:val="28"/>
          <w:szCs w:val="28"/>
        </w:rPr>
        <w:t xml:space="preserve"> постановлением Правител</w:t>
      </w:r>
      <w:r w:rsidRPr="00517920">
        <w:rPr>
          <w:rFonts w:ascii="Times New Roman" w:hAnsi="Times New Roman"/>
          <w:sz w:val="28"/>
          <w:szCs w:val="28"/>
        </w:rPr>
        <w:t>ь</w:t>
      </w:r>
      <w:r w:rsidRPr="00517920">
        <w:rPr>
          <w:rFonts w:ascii="Times New Roman" w:hAnsi="Times New Roman"/>
          <w:sz w:val="28"/>
          <w:szCs w:val="28"/>
        </w:rPr>
        <w:t>ства Российской Федерации от 31</w:t>
      </w:r>
      <w:r w:rsidR="002D54FB">
        <w:rPr>
          <w:rFonts w:ascii="Times New Roman" w:hAnsi="Times New Roman"/>
          <w:sz w:val="28"/>
          <w:szCs w:val="28"/>
        </w:rPr>
        <w:t>.05.2019</w:t>
      </w:r>
      <w:r w:rsidRPr="00517920">
        <w:rPr>
          <w:rFonts w:ascii="Times New Roman" w:hAnsi="Times New Roman"/>
          <w:sz w:val="28"/>
          <w:szCs w:val="28"/>
        </w:rPr>
        <w:t xml:space="preserve"> № 696 </w:t>
      </w:r>
      <w:r w:rsidR="00D87A43" w:rsidRPr="00517920">
        <w:rPr>
          <w:rFonts w:ascii="Times New Roman" w:hAnsi="Times New Roman"/>
          <w:sz w:val="28"/>
          <w:szCs w:val="28"/>
        </w:rPr>
        <w:t>«</w:t>
      </w:r>
      <w:r w:rsidRPr="00517920">
        <w:rPr>
          <w:rFonts w:ascii="Times New Roman" w:hAnsi="Times New Roman"/>
          <w:sz w:val="28"/>
          <w:szCs w:val="28"/>
        </w:rPr>
        <w:t>Об утверждении госуда</w:t>
      </w:r>
      <w:r w:rsidRPr="00517920">
        <w:rPr>
          <w:rFonts w:ascii="Times New Roman" w:hAnsi="Times New Roman"/>
          <w:sz w:val="28"/>
          <w:szCs w:val="28"/>
        </w:rPr>
        <w:t>р</w:t>
      </w:r>
      <w:r w:rsidRPr="00517920">
        <w:rPr>
          <w:rFonts w:ascii="Times New Roman" w:hAnsi="Times New Roman"/>
          <w:sz w:val="28"/>
          <w:szCs w:val="28"/>
        </w:rPr>
        <w:t xml:space="preserve">ственной программы Российской Федерации </w:t>
      </w:r>
      <w:r w:rsidR="00D87A43" w:rsidRPr="00517920">
        <w:rPr>
          <w:rFonts w:ascii="Times New Roman" w:hAnsi="Times New Roman"/>
          <w:sz w:val="28"/>
          <w:szCs w:val="28"/>
        </w:rPr>
        <w:t>«</w:t>
      </w:r>
      <w:r w:rsidRPr="00517920">
        <w:rPr>
          <w:rFonts w:ascii="Times New Roman" w:hAnsi="Times New Roman"/>
          <w:sz w:val="28"/>
          <w:szCs w:val="28"/>
        </w:rPr>
        <w:t>Комплексное развитие сел</w:t>
      </w:r>
      <w:r w:rsidRPr="00517920">
        <w:rPr>
          <w:rFonts w:ascii="Times New Roman" w:hAnsi="Times New Roman"/>
          <w:sz w:val="28"/>
          <w:szCs w:val="28"/>
        </w:rPr>
        <w:t>ь</w:t>
      </w:r>
      <w:r w:rsidRPr="00517920">
        <w:rPr>
          <w:rFonts w:ascii="Times New Roman" w:hAnsi="Times New Roman"/>
          <w:sz w:val="28"/>
          <w:szCs w:val="28"/>
        </w:rPr>
        <w:t>ских</w:t>
      </w:r>
      <w:proofErr w:type="gramEnd"/>
      <w:r w:rsidRPr="00517920">
        <w:rPr>
          <w:rFonts w:ascii="Times New Roman" w:hAnsi="Times New Roman"/>
          <w:sz w:val="28"/>
          <w:szCs w:val="28"/>
        </w:rPr>
        <w:t xml:space="preserve"> территорий</w:t>
      </w:r>
      <w:r w:rsidR="00D87A43" w:rsidRPr="00517920">
        <w:rPr>
          <w:rFonts w:ascii="Times New Roman" w:hAnsi="Times New Roman"/>
          <w:sz w:val="28"/>
          <w:szCs w:val="28"/>
        </w:rPr>
        <w:t>»</w:t>
      </w:r>
      <w:r w:rsidR="002D54FB" w:rsidRPr="002D54FB">
        <w:rPr>
          <w:sz w:val="24"/>
          <w:szCs w:val="24"/>
        </w:rPr>
        <w:t xml:space="preserve"> </w:t>
      </w:r>
      <w:r w:rsidRPr="00517920">
        <w:rPr>
          <w:rFonts w:ascii="Times New Roman" w:hAnsi="Times New Roman"/>
          <w:sz w:val="28"/>
          <w:szCs w:val="28"/>
        </w:rPr>
        <w:t>и о внесении изменений в некоторые акты Правительства Российской Федерации</w:t>
      </w:r>
      <w:r w:rsidR="00D87A43" w:rsidRPr="00517920">
        <w:rPr>
          <w:rFonts w:ascii="Times New Roman" w:hAnsi="Times New Roman"/>
          <w:sz w:val="28"/>
          <w:szCs w:val="28"/>
        </w:rPr>
        <w:t>»</w:t>
      </w:r>
      <w:r w:rsidR="005E2829">
        <w:rPr>
          <w:rFonts w:ascii="Times New Roman" w:hAnsi="Times New Roman"/>
          <w:sz w:val="28"/>
          <w:szCs w:val="28"/>
        </w:rPr>
        <w:t xml:space="preserve"> (далее – отбор).</w:t>
      </w:r>
    </w:p>
    <w:p w:rsidR="00EC42BD" w:rsidRPr="008C2297" w:rsidRDefault="00EC42BD" w:rsidP="00EC42BD">
      <w:pPr>
        <w:pStyle w:val="a9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297">
        <w:rPr>
          <w:rFonts w:ascii="Times New Roman" w:hAnsi="Times New Roman"/>
          <w:sz w:val="28"/>
          <w:szCs w:val="28"/>
        </w:rPr>
        <w:t>Размер субсидии бюджету i-</w:t>
      </w:r>
      <w:proofErr w:type="spellStart"/>
      <w:r w:rsidRPr="008C2297">
        <w:rPr>
          <w:rFonts w:ascii="Times New Roman" w:hAnsi="Times New Roman"/>
          <w:sz w:val="28"/>
          <w:szCs w:val="28"/>
        </w:rPr>
        <w:t>го</w:t>
      </w:r>
      <w:proofErr w:type="spellEnd"/>
      <w:r w:rsidRPr="008C2297">
        <w:rPr>
          <w:rFonts w:ascii="Times New Roman" w:hAnsi="Times New Roman"/>
          <w:sz w:val="28"/>
          <w:szCs w:val="28"/>
        </w:rPr>
        <w:t xml:space="preserve"> муниципального образования опр</w:t>
      </w:r>
      <w:r w:rsidRPr="008C2297">
        <w:rPr>
          <w:rFonts w:ascii="Times New Roman" w:hAnsi="Times New Roman"/>
          <w:sz w:val="28"/>
          <w:szCs w:val="28"/>
        </w:rPr>
        <w:t>е</w:t>
      </w:r>
      <w:r w:rsidRPr="008C2297">
        <w:rPr>
          <w:rFonts w:ascii="Times New Roman" w:hAnsi="Times New Roman"/>
          <w:sz w:val="28"/>
          <w:szCs w:val="28"/>
        </w:rPr>
        <w:t xml:space="preserve">деляется по </w:t>
      </w:r>
      <w:r w:rsidR="002D54FB">
        <w:rPr>
          <w:rFonts w:ascii="Times New Roman" w:hAnsi="Times New Roman"/>
          <w:sz w:val="28"/>
          <w:szCs w:val="28"/>
        </w:rPr>
        <w:t xml:space="preserve">следующей </w:t>
      </w:r>
      <w:r w:rsidRPr="008C2297">
        <w:rPr>
          <w:rFonts w:ascii="Times New Roman" w:hAnsi="Times New Roman"/>
          <w:sz w:val="28"/>
          <w:szCs w:val="28"/>
        </w:rPr>
        <w:t>формуле:</w:t>
      </w:r>
    </w:p>
    <w:p w:rsidR="00EC42BD" w:rsidRPr="008C2297" w:rsidRDefault="00EC42BD" w:rsidP="0062701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EC42BD" w:rsidRPr="008C2297" w:rsidRDefault="00EC42BD" w:rsidP="003A752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2297">
        <w:rPr>
          <w:rFonts w:ascii="Times New Roman" w:hAnsi="Times New Roman" w:cs="Times New Roman"/>
          <w:sz w:val="28"/>
          <w:szCs w:val="28"/>
        </w:rPr>
        <w:t>C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= ∑(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X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– S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внбi1</w:t>
      </w:r>
      <w:r w:rsidRPr="008C2297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Y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EC42BD" w:rsidRPr="008C2297" w:rsidRDefault="00EC42BD" w:rsidP="0062701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297">
        <w:rPr>
          <w:rFonts w:ascii="Times New Roman" w:hAnsi="Times New Roman" w:cs="Times New Roman"/>
          <w:sz w:val="28"/>
          <w:szCs w:val="28"/>
        </w:rPr>
        <w:t>C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– размер субсидии бюджету i-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ру</w:t>
      </w:r>
      <w:r w:rsidRPr="008C2297">
        <w:rPr>
          <w:rFonts w:ascii="Times New Roman" w:hAnsi="Times New Roman" w:cs="Times New Roman"/>
          <w:sz w:val="28"/>
          <w:szCs w:val="28"/>
        </w:rPr>
        <w:t>б</w:t>
      </w:r>
      <w:r w:rsidRPr="008C2297">
        <w:rPr>
          <w:rFonts w:ascii="Times New Roman" w:hAnsi="Times New Roman" w:cs="Times New Roman"/>
          <w:sz w:val="28"/>
          <w:szCs w:val="28"/>
        </w:rPr>
        <w:t>лей;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297">
        <w:rPr>
          <w:rFonts w:ascii="Times New Roman" w:hAnsi="Times New Roman" w:cs="Times New Roman"/>
          <w:sz w:val="28"/>
          <w:szCs w:val="28"/>
        </w:rPr>
        <w:t>X</w:t>
      </w:r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– сметная стоимость i-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проекта, прошедшего отбор, рублей;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2297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C2297">
        <w:rPr>
          <w:rFonts w:ascii="Times New Roman" w:hAnsi="Times New Roman" w:cs="Times New Roman"/>
          <w:sz w:val="28"/>
          <w:szCs w:val="28"/>
          <w:vertAlign w:val="subscript"/>
        </w:rPr>
        <w:t>внбi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– объем средств внебюджетных источников, предусмотренных</w:t>
      </w:r>
      <w:r w:rsidR="002D54FB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>на реализацию i-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мероприятия, включенн</w:t>
      </w:r>
      <w:r w:rsidR="00AA6861">
        <w:rPr>
          <w:rFonts w:ascii="Times New Roman" w:hAnsi="Times New Roman" w:cs="Times New Roman"/>
          <w:sz w:val="28"/>
          <w:szCs w:val="28"/>
        </w:rPr>
        <w:t>ого</w:t>
      </w:r>
      <w:r w:rsidRPr="008C2297">
        <w:rPr>
          <w:rFonts w:ascii="Times New Roman" w:hAnsi="Times New Roman" w:cs="Times New Roman"/>
          <w:sz w:val="28"/>
          <w:szCs w:val="28"/>
        </w:rPr>
        <w:t xml:space="preserve"> в проект, рублей;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proofErr w:type="spellStart"/>
      <w:r w:rsidRPr="008C2297">
        <w:rPr>
          <w:sz w:val="28"/>
          <w:szCs w:val="28"/>
        </w:rPr>
        <w:t>Y</w:t>
      </w:r>
      <w:r w:rsidRPr="008C2297">
        <w:rPr>
          <w:sz w:val="28"/>
          <w:szCs w:val="28"/>
          <w:vertAlign w:val="subscript"/>
        </w:rPr>
        <w:t>i</w:t>
      </w:r>
      <w:proofErr w:type="spellEnd"/>
      <w:r w:rsidRPr="008C2297">
        <w:rPr>
          <w:sz w:val="28"/>
          <w:szCs w:val="28"/>
        </w:rPr>
        <w:t xml:space="preserve"> – уровень </w:t>
      </w:r>
      <w:proofErr w:type="spellStart"/>
      <w:r w:rsidRPr="008C2297">
        <w:rPr>
          <w:sz w:val="28"/>
          <w:szCs w:val="28"/>
        </w:rPr>
        <w:t>софинансирования</w:t>
      </w:r>
      <w:proofErr w:type="spellEnd"/>
      <w:r w:rsidRPr="008C2297">
        <w:rPr>
          <w:sz w:val="28"/>
          <w:szCs w:val="28"/>
        </w:rPr>
        <w:t xml:space="preserve"> Кировской областью расходн</w:t>
      </w:r>
      <w:r w:rsidR="005E2829">
        <w:rPr>
          <w:sz w:val="28"/>
          <w:szCs w:val="28"/>
        </w:rPr>
        <w:t>ых</w:t>
      </w:r>
      <w:r w:rsidRPr="008C2297">
        <w:rPr>
          <w:sz w:val="28"/>
          <w:szCs w:val="28"/>
        </w:rPr>
        <w:t xml:space="preserve"> обяз</w:t>
      </w:r>
      <w:r w:rsidRPr="008C2297">
        <w:rPr>
          <w:sz w:val="28"/>
          <w:szCs w:val="28"/>
        </w:rPr>
        <w:t>а</w:t>
      </w:r>
      <w:r w:rsidRPr="008C2297">
        <w:rPr>
          <w:sz w:val="28"/>
          <w:szCs w:val="28"/>
        </w:rPr>
        <w:t>тельств i-</w:t>
      </w:r>
      <w:proofErr w:type="spellStart"/>
      <w:r w:rsidRPr="008C2297">
        <w:rPr>
          <w:sz w:val="28"/>
          <w:szCs w:val="28"/>
        </w:rPr>
        <w:t>го</w:t>
      </w:r>
      <w:proofErr w:type="spellEnd"/>
      <w:r w:rsidRPr="008C2297">
        <w:rPr>
          <w:sz w:val="28"/>
          <w:szCs w:val="28"/>
        </w:rPr>
        <w:t xml:space="preserve"> муниципального образования, установленный с учетом уровня </w:t>
      </w:r>
      <w:proofErr w:type="spellStart"/>
      <w:r w:rsidRPr="008C2297">
        <w:rPr>
          <w:sz w:val="28"/>
          <w:szCs w:val="28"/>
        </w:rPr>
        <w:t>софинансирования</w:t>
      </w:r>
      <w:proofErr w:type="spellEnd"/>
      <w:r w:rsidRPr="008C2297">
        <w:rPr>
          <w:sz w:val="28"/>
          <w:szCs w:val="28"/>
        </w:rPr>
        <w:t xml:space="preserve"> в соответствии с соглашением о предоставлении средств бюджету Кировской области, заключенным </w:t>
      </w:r>
      <w:r w:rsidR="00727DE6">
        <w:rPr>
          <w:sz w:val="28"/>
          <w:szCs w:val="28"/>
        </w:rPr>
        <w:t>между Правительством Киро</w:t>
      </w:r>
      <w:r w:rsidR="00727DE6">
        <w:rPr>
          <w:sz w:val="28"/>
          <w:szCs w:val="28"/>
        </w:rPr>
        <w:t>в</w:t>
      </w:r>
      <w:r w:rsidR="00727DE6">
        <w:rPr>
          <w:sz w:val="28"/>
          <w:szCs w:val="28"/>
        </w:rPr>
        <w:t>ской области и</w:t>
      </w:r>
      <w:r w:rsidRPr="008C2297">
        <w:rPr>
          <w:sz w:val="28"/>
          <w:szCs w:val="28"/>
        </w:rPr>
        <w:t xml:space="preserve"> Министерством сельского хозяйства Российской Федерации, процентов.</w:t>
      </w:r>
    </w:p>
    <w:p w:rsidR="00EC42BD" w:rsidRPr="008C2297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 xml:space="preserve">наличие муниципальной программы (подпрограммы), </w:t>
      </w:r>
      <w:proofErr w:type="spellStart"/>
      <w:proofErr w:type="gramStart"/>
      <w:r w:rsidRPr="008C2297">
        <w:rPr>
          <w:rFonts w:ascii="Times New Roman" w:hAnsi="Times New Roman" w:cs="Times New Roman"/>
          <w:sz w:val="28"/>
          <w:szCs w:val="28"/>
        </w:rPr>
        <w:t>предусматри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8C2297">
        <w:rPr>
          <w:rFonts w:ascii="Times New Roman" w:hAnsi="Times New Roman" w:cs="Times New Roman"/>
          <w:sz w:val="28"/>
          <w:szCs w:val="28"/>
        </w:rPr>
        <w:t>вающей</w:t>
      </w:r>
      <w:proofErr w:type="spellEnd"/>
      <w:proofErr w:type="gramEnd"/>
      <w:r w:rsidRPr="008C2297">
        <w:rPr>
          <w:rFonts w:ascii="Times New Roman" w:hAnsi="Times New Roman" w:cs="Times New Roman"/>
          <w:sz w:val="28"/>
          <w:szCs w:val="28"/>
        </w:rPr>
        <w:t xml:space="preserve"> мероприятие по реализации проектов </w:t>
      </w:r>
      <w:r w:rsidR="00727DE6">
        <w:rPr>
          <w:rFonts w:ascii="Times New Roman" w:hAnsi="Times New Roman" w:cs="Times New Roman"/>
          <w:sz w:val="28"/>
          <w:szCs w:val="28"/>
        </w:rPr>
        <w:t xml:space="preserve">по </w:t>
      </w:r>
      <w:r w:rsidRPr="008C2297">
        <w:rPr>
          <w:rFonts w:ascii="Times New Roman" w:hAnsi="Times New Roman" w:cs="Times New Roman"/>
          <w:sz w:val="28"/>
          <w:szCs w:val="28"/>
        </w:rPr>
        <w:t>комплексно</w:t>
      </w:r>
      <w:r w:rsidR="00727DE6">
        <w:rPr>
          <w:rFonts w:ascii="Times New Roman" w:hAnsi="Times New Roman" w:cs="Times New Roman"/>
          <w:sz w:val="28"/>
          <w:szCs w:val="28"/>
        </w:rPr>
        <w:t>му</w:t>
      </w:r>
      <w:r w:rsidRPr="008C229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727DE6">
        <w:rPr>
          <w:rFonts w:ascii="Times New Roman" w:hAnsi="Times New Roman" w:cs="Times New Roman"/>
          <w:sz w:val="28"/>
          <w:szCs w:val="28"/>
        </w:rPr>
        <w:t>ю</w:t>
      </w:r>
      <w:r w:rsidRPr="008C2297">
        <w:rPr>
          <w:rFonts w:ascii="Times New Roman" w:hAnsi="Times New Roman" w:cs="Times New Roman"/>
          <w:sz w:val="28"/>
          <w:szCs w:val="28"/>
        </w:rPr>
        <w:t xml:space="preserve"> сельских территорий или сельских агломераций;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наличие в местн</w:t>
      </w:r>
      <w:r w:rsidR="002D54FB">
        <w:rPr>
          <w:rFonts w:ascii="Times New Roman" w:hAnsi="Times New Roman" w:cs="Times New Roman"/>
          <w:sz w:val="28"/>
          <w:szCs w:val="28"/>
        </w:rPr>
        <w:t>ом</w:t>
      </w:r>
      <w:r w:rsidRPr="008C229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D54FB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2D54FB">
        <w:rPr>
          <w:rFonts w:ascii="Times New Roman" w:hAnsi="Times New Roman" w:cs="Times New Roman"/>
          <w:sz w:val="28"/>
          <w:szCs w:val="28"/>
        </w:rPr>
        <w:t>ой бюджетной</w:t>
      </w:r>
      <w:r w:rsidRPr="008C2297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2D54FB">
        <w:rPr>
          <w:rFonts w:ascii="Times New Roman" w:hAnsi="Times New Roman" w:cs="Times New Roman"/>
          <w:sz w:val="28"/>
          <w:szCs w:val="28"/>
        </w:rPr>
        <w:t>и</w:t>
      </w:r>
      <w:r w:rsidRPr="008C2297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2D54FB">
        <w:rPr>
          <w:rFonts w:ascii="Times New Roman" w:hAnsi="Times New Roman" w:cs="Times New Roman"/>
          <w:sz w:val="28"/>
          <w:szCs w:val="28"/>
        </w:rPr>
        <w:t>ого</w:t>
      </w:r>
      <w:r w:rsidRPr="008C229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D54FB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</w:t>
      </w:r>
      <w:r w:rsidR="00C41361">
        <w:rPr>
          <w:rFonts w:ascii="Times New Roman" w:hAnsi="Times New Roman" w:cs="Times New Roman"/>
          <w:sz w:val="28"/>
          <w:szCs w:val="28"/>
        </w:rPr>
        <w:t>ых</w:t>
      </w:r>
      <w:r w:rsidRPr="008C2297">
        <w:rPr>
          <w:rFonts w:ascii="Times New Roman" w:hAnsi="Times New Roman" w:cs="Times New Roman"/>
          <w:sz w:val="28"/>
          <w:szCs w:val="28"/>
        </w:rPr>
        <w:t xml:space="preserve"> обязательств муниципальн</w:t>
      </w:r>
      <w:r w:rsidR="002D54FB">
        <w:rPr>
          <w:rFonts w:ascii="Times New Roman" w:hAnsi="Times New Roman" w:cs="Times New Roman"/>
          <w:sz w:val="28"/>
          <w:szCs w:val="28"/>
        </w:rPr>
        <w:t>ого</w:t>
      </w:r>
      <w:r w:rsidRPr="008C229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D54FB">
        <w:rPr>
          <w:rFonts w:ascii="Times New Roman" w:hAnsi="Times New Roman" w:cs="Times New Roman"/>
          <w:sz w:val="28"/>
          <w:szCs w:val="28"/>
        </w:rPr>
        <w:t>я</w:t>
      </w:r>
      <w:r w:rsidRPr="008C2297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которых </w:t>
      </w:r>
      <w:proofErr w:type="spellStart"/>
      <w:proofErr w:type="gramStart"/>
      <w:r w:rsidRPr="008C2297">
        <w:rPr>
          <w:rFonts w:ascii="Times New Roman" w:hAnsi="Times New Roman" w:cs="Times New Roman"/>
          <w:sz w:val="28"/>
          <w:szCs w:val="28"/>
        </w:rPr>
        <w:t>предос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8C2297">
        <w:rPr>
          <w:rFonts w:ascii="Times New Roman" w:hAnsi="Times New Roman" w:cs="Times New Roman"/>
          <w:sz w:val="28"/>
          <w:szCs w:val="28"/>
        </w:rPr>
        <w:lastRenderedPageBreak/>
        <w:t>тавляется</w:t>
      </w:r>
      <w:proofErr w:type="spellEnd"/>
      <w:proofErr w:type="gramEnd"/>
      <w:r w:rsidRPr="008C2297">
        <w:rPr>
          <w:rFonts w:ascii="Times New Roman" w:hAnsi="Times New Roman" w:cs="Times New Roman"/>
          <w:sz w:val="28"/>
          <w:szCs w:val="28"/>
        </w:rPr>
        <w:t xml:space="preserve"> субсидия, в объеме, необходимом для их исполнения, включая размер планируем</w:t>
      </w:r>
      <w:r w:rsidR="000E39BB">
        <w:rPr>
          <w:rFonts w:ascii="Times New Roman" w:hAnsi="Times New Roman" w:cs="Times New Roman"/>
          <w:sz w:val="28"/>
          <w:szCs w:val="28"/>
        </w:rPr>
        <w:t>ой</w:t>
      </w:r>
      <w:r w:rsidRPr="008C2297">
        <w:rPr>
          <w:rFonts w:ascii="Times New Roman" w:hAnsi="Times New Roman" w:cs="Times New Roman"/>
          <w:sz w:val="28"/>
          <w:szCs w:val="28"/>
        </w:rPr>
        <w:t xml:space="preserve"> к предоставлению из областного бюджета субсиди</w:t>
      </w:r>
      <w:r w:rsidR="002D54FB">
        <w:rPr>
          <w:rFonts w:ascii="Times New Roman" w:hAnsi="Times New Roman" w:cs="Times New Roman"/>
          <w:sz w:val="28"/>
          <w:szCs w:val="28"/>
        </w:rPr>
        <w:t>и</w:t>
      </w:r>
      <w:r w:rsidRPr="008C2297">
        <w:rPr>
          <w:rFonts w:ascii="Times New Roman" w:hAnsi="Times New Roman" w:cs="Times New Roman"/>
          <w:sz w:val="28"/>
          <w:szCs w:val="28"/>
        </w:rPr>
        <w:t>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97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и администрацией муниципального образования </w:t>
      </w:r>
      <w:r w:rsidR="002D54FB" w:rsidRPr="008C229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8C2297">
        <w:rPr>
          <w:rFonts w:ascii="Times New Roman" w:hAnsi="Times New Roman" w:cs="Times New Roman"/>
          <w:sz w:val="28"/>
          <w:szCs w:val="28"/>
        </w:rPr>
        <w:t>о предоставлении субсидии (далее – соглашение)</w:t>
      </w:r>
      <w:r w:rsidR="002D54FB" w:rsidRPr="002D54FB">
        <w:rPr>
          <w:sz w:val="24"/>
          <w:szCs w:val="24"/>
        </w:rPr>
        <w:t xml:space="preserve"> </w:t>
      </w:r>
      <w:r w:rsidR="002D54FB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>в соответствии с Правилами формирования, предоставления</w:t>
      </w:r>
      <w:r w:rsidR="002D54FB">
        <w:rPr>
          <w:rFonts w:ascii="Times New Roman" w:hAnsi="Times New Roman" w:cs="Times New Roman"/>
          <w:sz w:val="28"/>
          <w:szCs w:val="28"/>
        </w:rPr>
        <w:t xml:space="preserve"> </w:t>
      </w:r>
      <w:r w:rsidRPr="008C2297">
        <w:rPr>
          <w:rFonts w:ascii="Times New Roman" w:hAnsi="Times New Roman" w:cs="Times New Roman"/>
          <w:sz w:val="28"/>
          <w:szCs w:val="28"/>
        </w:rPr>
        <w:t>и распределения субсидий из федерального бюджета бюджетам субъектов Российской Фед</w:t>
      </w:r>
      <w:r w:rsidRPr="008C2297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>рации</w:t>
      </w:r>
      <w:r w:rsidR="002D54FB" w:rsidRPr="002D54FB">
        <w:rPr>
          <w:rFonts w:ascii="Times New Roman" w:hAnsi="Times New Roman" w:cs="Times New Roman"/>
          <w:sz w:val="28"/>
          <w:szCs w:val="28"/>
        </w:rPr>
        <w:t xml:space="preserve"> </w:t>
      </w:r>
      <w:r w:rsidR="002D54FB">
        <w:rPr>
          <w:rFonts w:ascii="Times New Roman" w:hAnsi="Times New Roman" w:cs="Times New Roman"/>
          <w:sz w:val="28"/>
          <w:szCs w:val="28"/>
        </w:rPr>
        <w:t>(</w:t>
      </w:r>
      <w:r w:rsidR="002D54FB" w:rsidRPr="008C2297">
        <w:rPr>
          <w:rFonts w:ascii="Times New Roman" w:hAnsi="Times New Roman" w:cs="Times New Roman"/>
          <w:sz w:val="28"/>
          <w:szCs w:val="28"/>
        </w:rPr>
        <w:t>далее – Правила предоставления субсидии)</w:t>
      </w:r>
      <w:r w:rsidRPr="008C2297">
        <w:rPr>
          <w:rFonts w:ascii="Times New Roman" w:hAnsi="Times New Roman" w:cs="Times New Roman"/>
          <w:sz w:val="28"/>
          <w:szCs w:val="28"/>
        </w:rPr>
        <w:t>, утвержденными пост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30.09.2014 № 999</w:t>
      </w:r>
      <w:r w:rsidR="002D54FB" w:rsidRPr="002B21ED">
        <w:rPr>
          <w:sz w:val="24"/>
          <w:szCs w:val="24"/>
        </w:rPr>
        <w:br/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Pr="008C2297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распределения субсидий из федерал</w:t>
      </w:r>
      <w:r w:rsidRPr="008C2297">
        <w:rPr>
          <w:rFonts w:ascii="Times New Roman" w:hAnsi="Times New Roman" w:cs="Times New Roman"/>
          <w:sz w:val="28"/>
          <w:szCs w:val="28"/>
        </w:rPr>
        <w:t>ь</w:t>
      </w:r>
      <w:r w:rsidRPr="008C2297">
        <w:rPr>
          <w:rFonts w:ascii="Times New Roman" w:hAnsi="Times New Roman" w:cs="Times New Roman"/>
          <w:sz w:val="28"/>
          <w:szCs w:val="28"/>
        </w:rPr>
        <w:t>ного бюджета бюджетам Российской Федерации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8C2297">
        <w:rPr>
          <w:rFonts w:ascii="Times New Roman" w:hAnsi="Times New Roman" w:cs="Times New Roman"/>
          <w:sz w:val="28"/>
          <w:szCs w:val="28"/>
        </w:rPr>
        <w:t>, в порядке и сроки, уст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новленные соглашением между</w:t>
      </w:r>
      <w:proofErr w:type="gramEnd"/>
      <w:r w:rsidRPr="008C2297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</w:t>
      </w:r>
      <w:r w:rsidRPr="008C2297">
        <w:rPr>
          <w:rFonts w:ascii="Times New Roman" w:hAnsi="Times New Roman" w:cs="Times New Roman"/>
          <w:sz w:val="28"/>
          <w:szCs w:val="28"/>
        </w:rPr>
        <w:t>й</w:t>
      </w:r>
      <w:r w:rsidRPr="008C2297">
        <w:rPr>
          <w:rFonts w:ascii="Times New Roman" w:hAnsi="Times New Roman" w:cs="Times New Roman"/>
          <w:sz w:val="28"/>
          <w:szCs w:val="28"/>
        </w:rPr>
        <w:t>ской Федерации и Правительством Кировской</w:t>
      </w:r>
      <w:r w:rsidR="002D54F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C2297">
        <w:rPr>
          <w:rFonts w:ascii="Times New Roman" w:hAnsi="Times New Roman" w:cs="Times New Roman"/>
          <w:sz w:val="28"/>
          <w:szCs w:val="28"/>
        </w:rPr>
        <w:t>. Соглашение подл</w:t>
      </w:r>
      <w:r w:rsidRPr="008C2297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>жит согласованию с финансовым</w:t>
      </w:r>
      <w:r w:rsidR="00FC507A">
        <w:rPr>
          <w:rFonts w:ascii="Times New Roman" w:hAnsi="Times New Roman" w:cs="Times New Roman"/>
          <w:sz w:val="28"/>
          <w:szCs w:val="28"/>
        </w:rPr>
        <w:t xml:space="preserve"> органо</w:t>
      </w:r>
      <w:r w:rsidRPr="008C2297">
        <w:rPr>
          <w:rFonts w:ascii="Times New Roman" w:hAnsi="Times New Roman" w:cs="Times New Roman"/>
          <w:sz w:val="28"/>
          <w:szCs w:val="28"/>
        </w:rPr>
        <w:t>м</w:t>
      </w:r>
      <w:r w:rsidR="00FC507A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Pr="008C2297">
        <w:rPr>
          <w:rFonts w:ascii="Times New Roman" w:hAnsi="Times New Roman" w:cs="Times New Roman"/>
          <w:sz w:val="28"/>
          <w:szCs w:val="28"/>
        </w:rPr>
        <w:t>муниц</w:t>
      </w:r>
      <w:r w:rsidRPr="008C2297">
        <w:rPr>
          <w:rFonts w:ascii="Times New Roman" w:hAnsi="Times New Roman" w:cs="Times New Roman"/>
          <w:sz w:val="28"/>
          <w:szCs w:val="28"/>
        </w:rPr>
        <w:t>и</w:t>
      </w:r>
      <w:r w:rsidRPr="008C2297">
        <w:rPr>
          <w:rFonts w:ascii="Times New Roman" w:hAnsi="Times New Roman" w:cs="Times New Roman"/>
          <w:sz w:val="28"/>
          <w:szCs w:val="28"/>
        </w:rPr>
        <w:t>пального округа</w:t>
      </w:r>
      <w:r w:rsidR="00FC507A">
        <w:rPr>
          <w:rFonts w:ascii="Times New Roman" w:hAnsi="Times New Roman" w:cs="Times New Roman"/>
          <w:sz w:val="28"/>
          <w:szCs w:val="28"/>
        </w:rPr>
        <w:t xml:space="preserve">, </w:t>
      </w:r>
      <w:r w:rsidRPr="008C2297">
        <w:rPr>
          <w:rFonts w:ascii="Times New Roman" w:hAnsi="Times New Roman" w:cs="Times New Roman"/>
          <w:sz w:val="28"/>
          <w:szCs w:val="28"/>
        </w:rPr>
        <w:t>городского округа) Кировской области;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>предусмотренная частью 7 статьи 26 Федерального закона</w:t>
      </w:r>
      <w:r w:rsidR="00FC507A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Pr="008C229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бот, услуг для обеспечения государственных и муниципальных нужд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8C2297">
        <w:rPr>
          <w:rFonts w:ascii="Times New Roman" w:hAnsi="Times New Roman" w:cs="Times New Roman"/>
          <w:sz w:val="28"/>
          <w:szCs w:val="28"/>
        </w:rPr>
        <w:t xml:space="preserve"> це</w:t>
      </w:r>
      <w:r w:rsidRPr="008C2297">
        <w:rPr>
          <w:rFonts w:ascii="Times New Roman" w:hAnsi="Times New Roman" w:cs="Times New Roman"/>
          <w:sz w:val="28"/>
          <w:szCs w:val="28"/>
        </w:rPr>
        <w:t>н</w:t>
      </w:r>
      <w:r w:rsidRPr="008C2297">
        <w:rPr>
          <w:rFonts w:ascii="Times New Roman" w:hAnsi="Times New Roman" w:cs="Times New Roman"/>
          <w:sz w:val="28"/>
          <w:szCs w:val="28"/>
        </w:rPr>
        <w:t>трализация закупок, финансовое обеспечение которых осуществляется</w:t>
      </w:r>
      <w:r w:rsidR="00FC507A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>за счет субсиди</w:t>
      </w:r>
      <w:r w:rsidR="00FC507A">
        <w:rPr>
          <w:rFonts w:ascii="Times New Roman" w:hAnsi="Times New Roman" w:cs="Times New Roman"/>
          <w:sz w:val="28"/>
          <w:szCs w:val="28"/>
        </w:rPr>
        <w:t>и</w:t>
      </w:r>
      <w:r w:rsidRPr="008C2297">
        <w:rPr>
          <w:rFonts w:ascii="Times New Roman" w:hAnsi="Times New Roman" w:cs="Times New Roman"/>
          <w:sz w:val="28"/>
          <w:szCs w:val="28"/>
        </w:rPr>
        <w:t xml:space="preserve">. Данное условие не распространяется на субсидии, </w:t>
      </w:r>
      <w:proofErr w:type="spellStart"/>
      <w:proofErr w:type="gramStart"/>
      <w:r w:rsidRPr="008C2297">
        <w:rPr>
          <w:rFonts w:ascii="Times New Roman" w:hAnsi="Times New Roman" w:cs="Times New Roman"/>
          <w:sz w:val="28"/>
          <w:szCs w:val="28"/>
        </w:rPr>
        <w:t>предос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8C2297">
        <w:rPr>
          <w:rFonts w:ascii="Times New Roman" w:hAnsi="Times New Roman" w:cs="Times New Roman"/>
          <w:sz w:val="28"/>
          <w:szCs w:val="28"/>
        </w:rPr>
        <w:t>тавляемые</w:t>
      </w:r>
      <w:proofErr w:type="spellEnd"/>
      <w:proofErr w:type="gramEnd"/>
      <w:r w:rsidRPr="008C229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229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C2297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 xml:space="preserve">ключаемых на основании пунктов 1, 4, 8, 11 части 1 статьи 93 Федерального закона от 05.04.2013 № 44-ФЗ </w:t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Pr="008C2297">
        <w:rPr>
          <w:rFonts w:ascii="Times New Roman" w:hAnsi="Times New Roman" w:cs="Times New Roman"/>
          <w:sz w:val="28"/>
          <w:szCs w:val="28"/>
        </w:rPr>
        <w:t>О контрактной системе в сфере закупок тов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ров, работ, услуг для обеспечения государственных и муниципальных нужд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8C2297">
        <w:rPr>
          <w:rFonts w:ascii="Times New Roman" w:hAnsi="Times New Roman" w:cs="Times New Roman"/>
          <w:sz w:val="28"/>
          <w:szCs w:val="28"/>
        </w:rPr>
        <w:t>;</w:t>
      </w:r>
    </w:p>
    <w:p w:rsidR="00EC42BD" w:rsidRPr="008C2297" w:rsidRDefault="00EC42BD" w:rsidP="00EC42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2297">
        <w:rPr>
          <w:sz w:val="28"/>
          <w:szCs w:val="28"/>
        </w:rPr>
        <w:t xml:space="preserve">отсутствие авансирования по расходам, </w:t>
      </w:r>
      <w:r w:rsidRPr="008C2297">
        <w:rPr>
          <w:rFonts w:eastAsia="Calibri"/>
          <w:sz w:val="28"/>
          <w:szCs w:val="28"/>
          <w:lang w:eastAsia="en-US"/>
        </w:rPr>
        <w:t>включая расходы на разработку проектной документации и выполнение инженерных изысканий, текущий</w:t>
      </w:r>
      <w:r w:rsidR="00FC507A" w:rsidRPr="002B21ED">
        <w:rPr>
          <w:sz w:val="24"/>
          <w:szCs w:val="24"/>
        </w:rPr>
        <w:br/>
      </w:r>
      <w:r w:rsidRPr="008C2297">
        <w:rPr>
          <w:rFonts w:eastAsia="Calibri"/>
          <w:sz w:val="28"/>
          <w:szCs w:val="28"/>
          <w:lang w:eastAsia="en-US"/>
        </w:rPr>
        <w:t>и капитальный ремонт, реконструкцию, модернизацию и капитальное стро</w:t>
      </w:r>
      <w:r w:rsidRPr="008C2297">
        <w:rPr>
          <w:rFonts w:eastAsia="Calibri"/>
          <w:sz w:val="28"/>
          <w:szCs w:val="28"/>
          <w:lang w:eastAsia="en-US"/>
        </w:rPr>
        <w:t>и</w:t>
      </w:r>
      <w:r w:rsidRPr="008C2297">
        <w:rPr>
          <w:rFonts w:eastAsia="Calibri"/>
          <w:sz w:val="28"/>
          <w:szCs w:val="28"/>
          <w:lang w:eastAsia="en-US"/>
        </w:rPr>
        <w:t>тельство</w:t>
      </w:r>
      <w:r w:rsidR="00FC507A">
        <w:rPr>
          <w:rFonts w:eastAsia="Calibri"/>
          <w:sz w:val="28"/>
          <w:szCs w:val="28"/>
          <w:lang w:eastAsia="en-US"/>
        </w:rPr>
        <w:t xml:space="preserve"> объектов комплексного развития сельских </w:t>
      </w:r>
      <w:r w:rsidR="00FC507A" w:rsidRPr="00266FB8">
        <w:rPr>
          <w:rFonts w:eastAsia="Calibri"/>
          <w:sz w:val="28"/>
          <w:szCs w:val="28"/>
          <w:lang w:eastAsia="en-US"/>
        </w:rPr>
        <w:t>территорий</w:t>
      </w:r>
      <w:r w:rsidR="005E2829" w:rsidRPr="00266FB8">
        <w:rPr>
          <w:rFonts w:eastAsia="Calibri"/>
          <w:sz w:val="28"/>
          <w:szCs w:val="28"/>
          <w:lang w:eastAsia="en-US"/>
        </w:rPr>
        <w:t xml:space="preserve"> или сельск</w:t>
      </w:r>
      <w:r w:rsidR="005D6AE5" w:rsidRPr="00266FB8">
        <w:rPr>
          <w:rFonts w:eastAsia="Calibri"/>
          <w:sz w:val="28"/>
          <w:szCs w:val="28"/>
          <w:lang w:eastAsia="en-US"/>
        </w:rPr>
        <w:t>их</w:t>
      </w:r>
      <w:r w:rsidR="005E2829" w:rsidRPr="00266FB8">
        <w:rPr>
          <w:rFonts w:eastAsia="Calibri"/>
          <w:sz w:val="28"/>
          <w:szCs w:val="28"/>
          <w:lang w:eastAsia="en-US"/>
        </w:rPr>
        <w:t xml:space="preserve"> агл</w:t>
      </w:r>
      <w:r w:rsidR="005D6AE5" w:rsidRPr="00266FB8">
        <w:rPr>
          <w:rFonts w:eastAsia="Calibri"/>
          <w:sz w:val="28"/>
          <w:szCs w:val="28"/>
          <w:lang w:eastAsia="en-US"/>
        </w:rPr>
        <w:t>омераций</w:t>
      </w:r>
      <w:r w:rsidRPr="00266FB8">
        <w:rPr>
          <w:rFonts w:eastAsia="Calibri"/>
          <w:sz w:val="28"/>
          <w:szCs w:val="28"/>
          <w:lang w:eastAsia="en-US"/>
        </w:rPr>
        <w:t>, фи</w:t>
      </w:r>
      <w:r w:rsidRPr="008C2297">
        <w:rPr>
          <w:rFonts w:eastAsia="Calibri"/>
          <w:sz w:val="28"/>
          <w:szCs w:val="28"/>
          <w:lang w:eastAsia="en-US"/>
        </w:rPr>
        <w:t>нансовое обеспечение которых осуществляется за счет су</w:t>
      </w:r>
      <w:r w:rsidRPr="008C2297">
        <w:rPr>
          <w:rFonts w:eastAsia="Calibri"/>
          <w:sz w:val="28"/>
          <w:szCs w:val="28"/>
          <w:lang w:eastAsia="en-US"/>
        </w:rPr>
        <w:t>б</w:t>
      </w:r>
      <w:r w:rsidRPr="008C2297">
        <w:rPr>
          <w:rFonts w:eastAsia="Calibri"/>
          <w:sz w:val="28"/>
          <w:szCs w:val="28"/>
          <w:lang w:eastAsia="en-US"/>
        </w:rPr>
        <w:t>сиди</w:t>
      </w:r>
      <w:r w:rsidR="00FC507A">
        <w:rPr>
          <w:rFonts w:eastAsia="Calibri"/>
          <w:sz w:val="28"/>
          <w:szCs w:val="28"/>
          <w:lang w:eastAsia="en-US"/>
        </w:rPr>
        <w:t>и</w:t>
      </w:r>
      <w:r w:rsidRPr="008C2297">
        <w:rPr>
          <w:rFonts w:eastAsia="Calibri"/>
          <w:sz w:val="28"/>
          <w:szCs w:val="28"/>
          <w:lang w:eastAsia="en-US"/>
        </w:rPr>
        <w:t>;</w:t>
      </w:r>
    </w:p>
    <w:p w:rsidR="00EC42BD" w:rsidRPr="008C2297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97">
        <w:rPr>
          <w:rFonts w:ascii="Times New Roman" w:hAnsi="Times New Roman" w:cs="Times New Roman"/>
          <w:sz w:val="28"/>
          <w:szCs w:val="28"/>
        </w:rPr>
        <w:lastRenderedPageBreak/>
        <w:t xml:space="preserve">наличие положительного </w:t>
      </w:r>
      <w:r w:rsidR="00266FB8">
        <w:rPr>
          <w:rFonts w:ascii="Times New Roman" w:hAnsi="Times New Roman" w:cs="Times New Roman"/>
          <w:sz w:val="28"/>
          <w:szCs w:val="28"/>
        </w:rPr>
        <w:t>заключения</w:t>
      </w:r>
      <w:r w:rsidRPr="008C2297">
        <w:rPr>
          <w:rFonts w:ascii="Times New Roman" w:hAnsi="Times New Roman" w:cs="Times New Roman"/>
          <w:sz w:val="28"/>
          <w:szCs w:val="28"/>
        </w:rPr>
        <w:t xml:space="preserve"> проверки достоверности опред</w:t>
      </w:r>
      <w:r w:rsidRPr="008C2297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 xml:space="preserve">ления сметной стоимости отдельных видов работ и объектов, проведенной Кировским областным государственным автономным учреждением </w:t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Pr="008C2297">
        <w:rPr>
          <w:rFonts w:ascii="Times New Roman" w:hAnsi="Times New Roman" w:cs="Times New Roman"/>
          <w:sz w:val="28"/>
          <w:szCs w:val="28"/>
        </w:rPr>
        <w:t>Упра</w:t>
      </w:r>
      <w:r w:rsidRPr="008C2297">
        <w:rPr>
          <w:rFonts w:ascii="Times New Roman" w:hAnsi="Times New Roman" w:cs="Times New Roman"/>
          <w:sz w:val="28"/>
          <w:szCs w:val="28"/>
        </w:rPr>
        <w:t>в</w:t>
      </w:r>
      <w:r w:rsidRPr="008C2297">
        <w:rPr>
          <w:rFonts w:ascii="Times New Roman" w:hAnsi="Times New Roman" w:cs="Times New Roman"/>
          <w:sz w:val="28"/>
          <w:szCs w:val="28"/>
        </w:rPr>
        <w:t>ление государственной экспертизы и ценообразования в строительстве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8C2297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</w:t>
      </w:r>
      <w:r w:rsidRPr="008C2297">
        <w:rPr>
          <w:rFonts w:ascii="Times New Roman" w:hAnsi="Times New Roman" w:cs="Times New Roman"/>
          <w:sz w:val="28"/>
          <w:szCs w:val="28"/>
        </w:rPr>
        <w:t>р</w:t>
      </w:r>
      <w:r w:rsidRPr="008C2297">
        <w:rPr>
          <w:rFonts w:ascii="Times New Roman" w:hAnsi="Times New Roman" w:cs="Times New Roman"/>
          <w:sz w:val="28"/>
          <w:szCs w:val="28"/>
        </w:rPr>
        <w:t>ству строительства и жилищно-коммунального хозяйства Российской Фед</w:t>
      </w:r>
      <w:r w:rsidRPr="008C2297">
        <w:rPr>
          <w:rFonts w:ascii="Times New Roman" w:hAnsi="Times New Roman" w:cs="Times New Roman"/>
          <w:sz w:val="28"/>
          <w:szCs w:val="28"/>
        </w:rPr>
        <w:t>е</w:t>
      </w:r>
      <w:r w:rsidRPr="008C2297">
        <w:rPr>
          <w:rFonts w:ascii="Times New Roman" w:hAnsi="Times New Roman" w:cs="Times New Roman"/>
          <w:sz w:val="28"/>
          <w:szCs w:val="28"/>
        </w:rPr>
        <w:t>рации, уполномоченными на проведение данной проверки, в случаях, уст</w:t>
      </w:r>
      <w:r w:rsidRPr="008C2297">
        <w:rPr>
          <w:rFonts w:ascii="Times New Roman" w:hAnsi="Times New Roman" w:cs="Times New Roman"/>
          <w:sz w:val="28"/>
          <w:szCs w:val="28"/>
        </w:rPr>
        <w:t>а</w:t>
      </w:r>
      <w:r w:rsidRPr="008C2297">
        <w:rPr>
          <w:rFonts w:ascii="Times New Roman" w:hAnsi="Times New Roman" w:cs="Times New Roman"/>
          <w:sz w:val="28"/>
          <w:szCs w:val="28"/>
        </w:rPr>
        <w:t>новленных Правительством Российской Федерации или Правительством К</w:t>
      </w:r>
      <w:r w:rsidRPr="008C2297">
        <w:rPr>
          <w:rFonts w:ascii="Times New Roman" w:hAnsi="Times New Roman" w:cs="Times New Roman"/>
          <w:sz w:val="28"/>
          <w:szCs w:val="28"/>
        </w:rPr>
        <w:t>и</w:t>
      </w:r>
      <w:r w:rsidRPr="008C2297">
        <w:rPr>
          <w:rFonts w:ascii="Times New Roman" w:hAnsi="Times New Roman" w:cs="Times New Roman"/>
          <w:sz w:val="28"/>
          <w:szCs w:val="28"/>
        </w:rPr>
        <w:t>ровской облас</w:t>
      </w:r>
      <w:r w:rsidR="00FC507A">
        <w:rPr>
          <w:rFonts w:ascii="Times New Roman" w:hAnsi="Times New Roman" w:cs="Times New Roman"/>
          <w:sz w:val="28"/>
          <w:szCs w:val="28"/>
        </w:rPr>
        <w:t>ти;</w:t>
      </w:r>
      <w:proofErr w:type="gramEnd"/>
    </w:p>
    <w:p w:rsidR="00EC42BD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97">
        <w:rPr>
          <w:rFonts w:ascii="Times New Roman" w:hAnsi="Times New Roman" w:cs="Times New Roman"/>
          <w:sz w:val="28"/>
          <w:szCs w:val="28"/>
        </w:rPr>
        <w:t xml:space="preserve">проведение Кировским областным государственным казенным </w:t>
      </w:r>
      <w:proofErr w:type="spellStart"/>
      <w:proofErr w:type="gramStart"/>
      <w:r w:rsidRPr="008C2297">
        <w:rPr>
          <w:rFonts w:ascii="Times New Roman" w:hAnsi="Times New Roman" w:cs="Times New Roman"/>
          <w:sz w:val="28"/>
          <w:szCs w:val="28"/>
        </w:rPr>
        <w:t>учреж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8C2297">
        <w:rPr>
          <w:rFonts w:ascii="Times New Roman" w:hAnsi="Times New Roman" w:cs="Times New Roman"/>
          <w:sz w:val="28"/>
          <w:szCs w:val="28"/>
        </w:rPr>
        <w:t>дением</w:t>
      </w:r>
      <w:proofErr w:type="spellEnd"/>
      <w:proofErr w:type="gramEnd"/>
      <w:r w:rsidRPr="008C2297">
        <w:rPr>
          <w:rFonts w:ascii="Times New Roman" w:hAnsi="Times New Roman" w:cs="Times New Roman"/>
          <w:sz w:val="28"/>
          <w:szCs w:val="28"/>
        </w:rPr>
        <w:t xml:space="preserve"> </w:t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Pr="008C2297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8C2297">
        <w:rPr>
          <w:rFonts w:ascii="Times New Roman" w:hAnsi="Times New Roman" w:cs="Times New Roman"/>
          <w:sz w:val="28"/>
          <w:szCs w:val="28"/>
        </w:rPr>
        <w:t xml:space="preserve"> в соответствии с догов</w:t>
      </w:r>
      <w:r w:rsidRPr="008C2297">
        <w:rPr>
          <w:rFonts w:ascii="Times New Roman" w:hAnsi="Times New Roman" w:cs="Times New Roman"/>
          <w:sz w:val="28"/>
          <w:szCs w:val="28"/>
        </w:rPr>
        <w:t>о</w:t>
      </w:r>
      <w:r w:rsidRPr="008C2297">
        <w:rPr>
          <w:rFonts w:ascii="Times New Roman" w:hAnsi="Times New Roman" w:cs="Times New Roman"/>
          <w:sz w:val="28"/>
          <w:szCs w:val="28"/>
        </w:rPr>
        <w:t>рами, заключаемыми на безвозмездной основе, строительного контроля</w:t>
      </w:r>
      <w:r w:rsidR="00FC507A" w:rsidRPr="002B21ED">
        <w:rPr>
          <w:sz w:val="24"/>
          <w:szCs w:val="24"/>
        </w:rPr>
        <w:br/>
      </w:r>
      <w:r w:rsidRPr="008C2297">
        <w:rPr>
          <w:rFonts w:ascii="Times New Roman" w:hAnsi="Times New Roman" w:cs="Times New Roman"/>
          <w:sz w:val="28"/>
          <w:szCs w:val="28"/>
        </w:rPr>
        <w:t xml:space="preserve">в </w:t>
      </w:r>
      <w:r w:rsidRPr="00E95466">
        <w:rPr>
          <w:rFonts w:ascii="Times New Roman" w:hAnsi="Times New Roman" w:cs="Times New Roman"/>
          <w:sz w:val="28"/>
          <w:szCs w:val="28"/>
        </w:rPr>
        <w:t>процессе строительства (реконструкции) объектов капитального строител</w:t>
      </w:r>
      <w:r w:rsidRPr="00E95466">
        <w:rPr>
          <w:rFonts w:ascii="Times New Roman" w:hAnsi="Times New Roman" w:cs="Times New Roman"/>
          <w:sz w:val="28"/>
          <w:szCs w:val="28"/>
        </w:rPr>
        <w:t>ь</w:t>
      </w:r>
      <w:r w:rsidRPr="00E95466">
        <w:rPr>
          <w:rFonts w:ascii="Times New Roman" w:hAnsi="Times New Roman" w:cs="Times New Roman"/>
          <w:sz w:val="28"/>
          <w:szCs w:val="28"/>
        </w:rPr>
        <w:t>ства, финансовое обеспечение которых осуществляется за счет субсиди</w:t>
      </w:r>
      <w:r w:rsidR="00FC507A">
        <w:rPr>
          <w:rFonts w:ascii="Times New Roman" w:hAnsi="Times New Roman" w:cs="Times New Roman"/>
          <w:sz w:val="28"/>
          <w:szCs w:val="28"/>
        </w:rPr>
        <w:t>и</w:t>
      </w:r>
      <w:r w:rsidRPr="00E95466">
        <w:rPr>
          <w:rFonts w:ascii="Times New Roman" w:hAnsi="Times New Roman" w:cs="Times New Roman"/>
          <w:sz w:val="28"/>
          <w:szCs w:val="28"/>
        </w:rPr>
        <w:t>.</w:t>
      </w:r>
    </w:p>
    <w:p w:rsidR="00EC42BD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DE">
        <w:rPr>
          <w:rFonts w:ascii="Times New Roman" w:hAnsi="Times New Roman" w:cs="Times New Roman"/>
          <w:sz w:val="28"/>
          <w:szCs w:val="28"/>
        </w:rPr>
        <w:t>Показателем результативности использования субсидии является количество реализованных проектов комплексного развития сельских терр</w:t>
      </w:r>
      <w:r w:rsidRPr="00113ADE">
        <w:rPr>
          <w:rFonts w:ascii="Times New Roman" w:hAnsi="Times New Roman" w:cs="Times New Roman"/>
          <w:sz w:val="28"/>
          <w:szCs w:val="28"/>
        </w:rPr>
        <w:t>и</w:t>
      </w:r>
      <w:r w:rsidRPr="00113ADE">
        <w:rPr>
          <w:rFonts w:ascii="Times New Roman" w:hAnsi="Times New Roman" w:cs="Times New Roman"/>
          <w:sz w:val="28"/>
          <w:szCs w:val="28"/>
        </w:rPr>
        <w:t>торий или сельских агломераций (в единицах).</w:t>
      </w:r>
    </w:p>
    <w:p w:rsidR="00EC42BD" w:rsidRDefault="00EC42BD" w:rsidP="00EC42BD">
      <w:pPr>
        <w:pStyle w:val="ConsPlusNormal"/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0DB">
        <w:rPr>
          <w:rFonts w:ascii="Times New Roman" w:hAnsi="Times New Roman" w:cs="Times New Roman"/>
          <w:sz w:val="28"/>
          <w:szCs w:val="28"/>
        </w:rPr>
        <w:t>Значения показател</w:t>
      </w:r>
      <w:r w:rsidR="00FC507A">
        <w:rPr>
          <w:rFonts w:ascii="Times New Roman" w:hAnsi="Times New Roman" w:cs="Times New Roman"/>
          <w:sz w:val="28"/>
          <w:szCs w:val="28"/>
        </w:rPr>
        <w:t>я</w:t>
      </w:r>
      <w:r w:rsidRPr="008370DB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Pr="00E240DC">
        <w:rPr>
          <w:rFonts w:ascii="Times New Roman" w:hAnsi="Times New Roman" w:cs="Times New Roman"/>
          <w:sz w:val="28"/>
          <w:szCs w:val="28"/>
        </w:rPr>
        <w:t xml:space="preserve"> </w:t>
      </w:r>
      <w:r w:rsidRPr="00113ADE">
        <w:rPr>
          <w:rFonts w:ascii="Times New Roman" w:hAnsi="Times New Roman" w:cs="Times New Roman"/>
          <w:sz w:val="28"/>
          <w:szCs w:val="28"/>
        </w:rPr>
        <w:t>использования субсидии</w:t>
      </w:r>
      <w:r w:rsidR="00FC507A" w:rsidRPr="002B21ED">
        <w:rPr>
          <w:sz w:val="24"/>
          <w:szCs w:val="24"/>
        </w:rPr>
        <w:br/>
      </w:r>
      <w:r w:rsidRPr="008370DB">
        <w:rPr>
          <w:rFonts w:ascii="Times New Roman" w:hAnsi="Times New Roman" w:cs="Times New Roman"/>
          <w:sz w:val="28"/>
          <w:szCs w:val="28"/>
        </w:rPr>
        <w:t>по муниципальным образованиям устанавливаются правовым актом мин</w:t>
      </w:r>
      <w:r w:rsidRPr="008370DB">
        <w:rPr>
          <w:rFonts w:ascii="Times New Roman" w:hAnsi="Times New Roman" w:cs="Times New Roman"/>
          <w:sz w:val="28"/>
          <w:szCs w:val="28"/>
        </w:rPr>
        <w:t>и</w:t>
      </w:r>
      <w:r w:rsidRPr="008370DB">
        <w:rPr>
          <w:rFonts w:ascii="Times New Roman" w:hAnsi="Times New Roman" w:cs="Times New Roman"/>
          <w:sz w:val="28"/>
          <w:szCs w:val="28"/>
        </w:rPr>
        <w:t>стерства, согласованным с министерством финансов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2BD" w:rsidRPr="00175FA5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A5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FC507A" w:rsidRPr="00175FA5">
        <w:rPr>
          <w:rFonts w:ascii="Times New Roman" w:hAnsi="Times New Roman" w:cs="Times New Roman"/>
          <w:sz w:val="28"/>
          <w:szCs w:val="28"/>
        </w:rPr>
        <w:t xml:space="preserve">в бюджеты муниципальных образований </w:t>
      </w:r>
      <w:r w:rsidRPr="00175FA5">
        <w:rPr>
          <w:rFonts w:ascii="Times New Roman" w:hAnsi="Times New Roman" w:cs="Times New Roman"/>
          <w:sz w:val="28"/>
          <w:szCs w:val="28"/>
        </w:rPr>
        <w:t>осуществляется в установленном порядке в пределах сумм, распределенных законом Кировской области об областном бюджете, и (или)</w:t>
      </w:r>
      <w:r w:rsidRPr="0066532F">
        <w:t xml:space="preserve"> </w:t>
      </w:r>
      <w:r w:rsidRPr="00113ADE">
        <w:br/>
      </w:r>
      <w:r w:rsidRPr="00175FA5">
        <w:rPr>
          <w:rFonts w:ascii="Times New Roman" w:hAnsi="Times New Roman" w:cs="Times New Roman"/>
          <w:sz w:val="28"/>
          <w:szCs w:val="28"/>
        </w:rPr>
        <w:t>в пределах доведенных лимитов бюджетных обязательств.</w:t>
      </w:r>
    </w:p>
    <w:p w:rsidR="00EC42BD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DE">
        <w:rPr>
          <w:rFonts w:ascii="Times New Roman" w:hAnsi="Times New Roman" w:cs="Times New Roman"/>
          <w:sz w:val="28"/>
          <w:szCs w:val="28"/>
        </w:rPr>
        <w:t>В случае передачи администрациями поселений администрациям м</w:t>
      </w:r>
      <w:r w:rsidRPr="00113ADE">
        <w:rPr>
          <w:rFonts w:ascii="Times New Roman" w:hAnsi="Times New Roman" w:cs="Times New Roman"/>
          <w:sz w:val="28"/>
          <w:szCs w:val="28"/>
        </w:rPr>
        <w:t>у</w:t>
      </w:r>
      <w:r w:rsidRPr="00113ADE">
        <w:rPr>
          <w:rFonts w:ascii="Times New Roman" w:hAnsi="Times New Roman" w:cs="Times New Roman"/>
          <w:sz w:val="28"/>
          <w:szCs w:val="28"/>
        </w:rPr>
        <w:t xml:space="preserve">ниципальных районов осуществления части своих полномочий по решению вопросов местного значения, в целях </w:t>
      </w:r>
      <w:proofErr w:type="spellStart"/>
      <w:r w:rsidRPr="00113A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3ADE">
        <w:rPr>
          <w:rFonts w:ascii="Times New Roman" w:hAnsi="Times New Roman" w:cs="Times New Roman"/>
          <w:sz w:val="28"/>
          <w:szCs w:val="28"/>
        </w:rPr>
        <w:t xml:space="preserve"> которых предоста</w:t>
      </w:r>
      <w:r w:rsidRPr="00113ADE">
        <w:rPr>
          <w:rFonts w:ascii="Times New Roman" w:hAnsi="Times New Roman" w:cs="Times New Roman"/>
          <w:sz w:val="28"/>
          <w:szCs w:val="28"/>
        </w:rPr>
        <w:t>в</w:t>
      </w:r>
      <w:r w:rsidR="00FC507A">
        <w:rPr>
          <w:rFonts w:ascii="Times New Roman" w:hAnsi="Times New Roman" w:cs="Times New Roman"/>
          <w:sz w:val="28"/>
          <w:szCs w:val="28"/>
        </w:rPr>
        <w:t>ляе</w:t>
      </w:r>
      <w:r w:rsidRPr="00113ADE">
        <w:rPr>
          <w:rFonts w:ascii="Times New Roman" w:hAnsi="Times New Roman" w:cs="Times New Roman"/>
          <w:sz w:val="28"/>
          <w:szCs w:val="28"/>
        </w:rPr>
        <w:t>тся субсиди</w:t>
      </w:r>
      <w:r w:rsidR="00FC507A">
        <w:rPr>
          <w:rFonts w:ascii="Times New Roman" w:hAnsi="Times New Roman" w:cs="Times New Roman"/>
          <w:sz w:val="28"/>
          <w:szCs w:val="28"/>
        </w:rPr>
        <w:t>я</w:t>
      </w:r>
      <w:r w:rsidRPr="00113ADE">
        <w:rPr>
          <w:rFonts w:ascii="Times New Roman" w:hAnsi="Times New Roman" w:cs="Times New Roman"/>
          <w:sz w:val="28"/>
          <w:szCs w:val="28"/>
        </w:rPr>
        <w:t>, расходование средств субсиди</w:t>
      </w:r>
      <w:r w:rsidR="00FC507A">
        <w:rPr>
          <w:rFonts w:ascii="Times New Roman" w:hAnsi="Times New Roman" w:cs="Times New Roman"/>
          <w:sz w:val="28"/>
          <w:szCs w:val="28"/>
        </w:rPr>
        <w:t>и</w:t>
      </w:r>
      <w:r w:rsidRPr="00113AD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C507A">
        <w:rPr>
          <w:rFonts w:ascii="Times New Roman" w:hAnsi="Times New Roman" w:cs="Times New Roman"/>
          <w:sz w:val="28"/>
          <w:szCs w:val="28"/>
        </w:rPr>
        <w:t>ю</w:t>
      </w:r>
      <w:r w:rsidRPr="00113ADE">
        <w:rPr>
          <w:rFonts w:ascii="Times New Roman" w:hAnsi="Times New Roman" w:cs="Times New Roman"/>
          <w:sz w:val="28"/>
          <w:szCs w:val="28"/>
        </w:rPr>
        <w:t>т</w:t>
      </w:r>
      <w:r w:rsidR="00FC507A">
        <w:rPr>
          <w:rFonts w:ascii="Times New Roman" w:hAnsi="Times New Roman" w:cs="Times New Roman"/>
          <w:sz w:val="28"/>
          <w:szCs w:val="28"/>
        </w:rPr>
        <w:t>ся получат</w:t>
      </w:r>
      <w:r w:rsidR="00FC507A">
        <w:rPr>
          <w:rFonts w:ascii="Times New Roman" w:hAnsi="Times New Roman" w:cs="Times New Roman"/>
          <w:sz w:val="28"/>
          <w:szCs w:val="28"/>
        </w:rPr>
        <w:t>е</w:t>
      </w:r>
      <w:r w:rsidR="00FC507A">
        <w:rPr>
          <w:rFonts w:ascii="Times New Roman" w:hAnsi="Times New Roman" w:cs="Times New Roman"/>
          <w:sz w:val="28"/>
          <w:szCs w:val="28"/>
        </w:rPr>
        <w:t>лями</w:t>
      </w:r>
      <w:r w:rsidRPr="00113ADE">
        <w:rPr>
          <w:rFonts w:ascii="Times New Roman" w:hAnsi="Times New Roman" w:cs="Times New Roman"/>
          <w:sz w:val="28"/>
          <w:szCs w:val="28"/>
        </w:rPr>
        <w:t xml:space="preserve"> средств бюджетов муниципальных районов при наличии заключенных </w:t>
      </w:r>
      <w:r w:rsidRPr="00113ADE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соглашений между </w:t>
      </w:r>
      <w:r w:rsidRPr="00155A4F">
        <w:rPr>
          <w:rFonts w:ascii="Times New Roman" w:hAnsi="Times New Roman" w:cs="Times New Roman"/>
          <w:sz w:val="28"/>
          <w:szCs w:val="28"/>
        </w:rPr>
        <w:t>администрациями муниципал</w:t>
      </w:r>
      <w:r w:rsidRPr="00155A4F">
        <w:rPr>
          <w:rFonts w:ascii="Times New Roman" w:hAnsi="Times New Roman" w:cs="Times New Roman"/>
          <w:sz w:val="28"/>
          <w:szCs w:val="28"/>
        </w:rPr>
        <w:t>ь</w:t>
      </w:r>
      <w:r w:rsidRPr="00155A4F">
        <w:rPr>
          <w:rFonts w:ascii="Times New Roman" w:hAnsi="Times New Roman" w:cs="Times New Roman"/>
          <w:sz w:val="28"/>
          <w:szCs w:val="28"/>
        </w:rPr>
        <w:t>ных районов и администрациями поселений</w:t>
      </w:r>
      <w:bookmarkStart w:id="3" w:name="Par87"/>
      <w:bookmarkEnd w:id="3"/>
      <w:r w:rsidRPr="00155A4F">
        <w:rPr>
          <w:rFonts w:ascii="Times New Roman" w:hAnsi="Times New Roman" w:cs="Times New Roman"/>
          <w:sz w:val="28"/>
          <w:szCs w:val="28"/>
        </w:rPr>
        <w:t>.</w:t>
      </w:r>
    </w:p>
    <w:p w:rsidR="00EC42BD" w:rsidRDefault="00FC507A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EC42BD" w:rsidRPr="00113AD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42BD" w:rsidRPr="00113ADE">
        <w:rPr>
          <w:rFonts w:ascii="Times New Roman" w:hAnsi="Times New Roman" w:cs="Times New Roman"/>
          <w:sz w:val="28"/>
          <w:szCs w:val="28"/>
        </w:rPr>
        <w:t xml:space="preserve"> образо</w:t>
      </w:r>
      <w:r>
        <w:rPr>
          <w:rFonts w:ascii="Times New Roman" w:hAnsi="Times New Roman" w:cs="Times New Roman"/>
          <w:sz w:val="28"/>
          <w:szCs w:val="28"/>
        </w:rPr>
        <w:t xml:space="preserve">вание </w:t>
      </w:r>
      <w:r w:rsidR="00EC42BD" w:rsidRPr="00113ADE">
        <w:rPr>
          <w:rFonts w:ascii="Times New Roman" w:hAnsi="Times New Roman" w:cs="Times New Roman"/>
          <w:sz w:val="28"/>
          <w:szCs w:val="28"/>
        </w:rPr>
        <w:t>представляет в министерство:</w:t>
      </w:r>
    </w:p>
    <w:p w:rsidR="00EC42BD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м</w:t>
      </w:r>
      <w:r w:rsidRPr="00175FA5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75FA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5FA5">
        <w:rPr>
          <w:rFonts w:ascii="Times New Roman" w:hAnsi="Times New Roman" w:cs="Times New Roman"/>
          <w:sz w:val="28"/>
          <w:szCs w:val="28"/>
        </w:rPr>
        <w:t xml:space="preserve"> (подпрограмм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5FA5">
        <w:rPr>
          <w:rFonts w:ascii="Times New Roman" w:hAnsi="Times New Roman" w:cs="Times New Roman"/>
          <w:sz w:val="28"/>
          <w:szCs w:val="28"/>
        </w:rPr>
        <w:t>), предусма</w:t>
      </w:r>
      <w:r w:rsidRPr="00175FA5">
        <w:rPr>
          <w:rFonts w:ascii="Times New Roman" w:hAnsi="Times New Roman" w:cs="Times New Roman"/>
          <w:sz w:val="28"/>
          <w:szCs w:val="28"/>
        </w:rPr>
        <w:t>т</w:t>
      </w:r>
      <w:r w:rsidRPr="00175FA5">
        <w:rPr>
          <w:rFonts w:ascii="Times New Roman" w:hAnsi="Times New Roman" w:cs="Times New Roman"/>
          <w:sz w:val="28"/>
          <w:szCs w:val="28"/>
        </w:rPr>
        <w:t>ривающ</w:t>
      </w:r>
      <w:r w:rsidR="00FC507A">
        <w:rPr>
          <w:rFonts w:ascii="Times New Roman" w:hAnsi="Times New Roman" w:cs="Times New Roman"/>
          <w:sz w:val="28"/>
          <w:szCs w:val="28"/>
        </w:rPr>
        <w:t>ей</w:t>
      </w:r>
      <w:r w:rsidRPr="00175FA5">
        <w:rPr>
          <w:rFonts w:ascii="Times New Roman" w:hAnsi="Times New Roman" w:cs="Times New Roman"/>
          <w:sz w:val="28"/>
          <w:szCs w:val="28"/>
        </w:rPr>
        <w:t xml:space="preserve"> мероприятие по реализации проектов комплексного развития сельских территорий</w:t>
      </w:r>
      <w:r w:rsidR="004C0BD7">
        <w:rPr>
          <w:rFonts w:ascii="Times New Roman" w:hAnsi="Times New Roman" w:cs="Times New Roman"/>
          <w:sz w:val="28"/>
          <w:szCs w:val="28"/>
        </w:rPr>
        <w:t xml:space="preserve"> или сельских агломераций</w:t>
      </w:r>
      <w:r w:rsidRPr="00175FA5">
        <w:rPr>
          <w:rFonts w:ascii="Times New Roman" w:hAnsi="Times New Roman" w:cs="Times New Roman"/>
          <w:sz w:val="28"/>
          <w:szCs w:val="28"/>
        </w:rPr>
        <w:t>.</w:t>
      </w:r>
    </w:p>
    <w:p w:rsidR="00EC42BD" w:rsidRPr="008E6537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6537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6537">
        <w:rPr>
          <w:rFonts w:ascii="Times New Roman" w:hAnsi="Times New Roman" w:cs="Times New Roman"/>
          <w:sz w:val="28"/>
          <w:szCs w:val="28"/>
        </w:rPr>
        <w:t xml:space="preserve"> из решения о местном бюджете (сводной бюджетной росписи</w:t>
      </w:r>
      <w:r w:rsidR="00FC507A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8E65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подтверждающ</w:t>
      </w:r>
      <w:r w:rsidR="00FC507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наличие в местном бюджете</w:t>
      </w:r>
      <w:r w:rsidRPr="008E6537">
        <w:rPr>
          <w:rFonts w:ascii="Times New Roman" w:hAnsi="Times New Roman" w:cs="Times New Roman"/>
          <w:sz w:val="28"/>
          <w:szCs w:val="28"/>
        </w:rPr>
        <w:t xml:space="preserve"> бюджетных ассиг</w:t>
      </w:r>
      <w:r w:rsidR="00FC507A">
        <w:rPr>
          <w:rFonts w:ascii="Times New Roman" w:hAnsi="Times New Roman" w:cs="Times New Roman"/>
          <w:sz w:val="28"/>
          <w:szCs w:val="28"/>
        </w:rPr>
        <w:t>нований на исполнение расходн</w:t>
      </w:r>
      <w:r w:rsidR="00C41361">
        <w:rPr>
          <w:rFonts w:ascii="Times New Roman" w:hAnsi="Times New Roman" w:cs="Times New Roman"/>
          <w:sz w:val="28"/>
          <w:szCs w:val="28"/>
        </w:rPr>
        <w:t>ых</w:t>
      </w:r>
      <w:r w:rsidRPr="008E6537">
        <w:rPr>
          <w:rFonts w:ascii="Times New Roman" w:hAnsi="Times New Roman" w:cs="Times New Roman"/>
          <w:sz w:val="28"/>
          <w:szCs w:val="28"/>
        </w:rPr>
        <w:t xml:space="preserve"> обязательств в объеме, необходимом для их исполнения, включая размер планируем</w:t>
      </w:r>
      <w:r w:rsidR="00C252AB">
        <w:rPr>
          <w:rFonts w:ascii="Times New Roman" w:hAnsi="Times New Roman" w:cs="Times New Roman"/>
          <w:sz w:val="28"/>
          <w:szCs w:val="28"/>
        </w:rPr>
        <w:t>о</w:t>
      </w:r>
      <w:r w:rsidR="00FC507A">
        <w:rPr>
          <w:rFonts w:ascii="Times New Roman" w:hAnsi="Times New Roman" w:cs="Times New Roman"/>
          <w:sz w:val="28"/>
          <w:szCs w:val="28"/>
        </w:rPr>
        <w:t>й</w:t>
      </w:r>
      <w:r w:rsidRPr="008E6537">
        <w:rPr>
          <w:rFonts w:ascii="Times New Roman" w:hAnsi="Times New Roman" w:cs="Times New Roman"/>
          <w:sz w:val="28"/>
          <w:szCs w:val="28"/>
        </w:rPr>
        <w:t xml:space="preserve"> к предоста</w:t>
      </w:r>
      <w:r w:rsidRPr="008E6537">
        <w:rPr>
          <w:rFonts w:ascii="Times New Roman" w:hAnsi="Times New Roman" w:cs="Times New Roman"/>
          <w:sz w:val="28"/>
          <w:szCs w:val="28"/>
        </w:rPr>
        <w:t>в</w:t>
      </w:r>
      <w:r w:rsidRPr="008E6537">
        <w:rPr>
          <w:rFonts w:ascii="Times New Roman" w:hAnsi="Times New Roman" w:cs="Times New Roman"/>
          <w:sz w:val="28"/>
          <w:szCs w:val="28"/>
        </w:rPr>
        <w:t>лению из областного бюдже</w:t>
      </w:r>
      <w:r w:rsidR="00FC507A">
        <w:rPr>
          <w:rFonts w:ascii="Times New Roman" w:hAnsi="Times New Roman" w:cs="Times New Roman"/>
          <w:sz w:val="28"/>
          <w:szCs w:val="28"/>
        </w:rPr>
        <w:t>та субсидии</w:t>
      </w:r>
      <w:r w:rsidRPr="008E6537">
        <w:rPr>
          <w:rFonts w:ascii="Times New Roman" w:hAnsi="Times New Roman" w:cs="Times New Roman"/>
          <w:sz w:val="28"/>
          <w:szCs w:val="28"/>
        </w:rPr>
        <w:t>.</w:t>
      </w:r>
    </w:p>
    <w:p w:rsidR="00EC42BD" w:rsidRPr="0062701A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2701A">
        <w:rPr>
          <w:rFonts w:ascii="Times New Roman" w:hAnsi="Times New Roman" w:cs="Times New Roman"/>
          <w:spacing w:val="-2"/>
          <w:sz w:val="28"/>
          <w:szCs w:val="28"/>
        </w:rPr>
        <w:t>Бюджетную заявку с указанием размера запрашиваемой субсидии.</w:t>
      </w:r>
    </w:p>
    <w:p w:rsidR="006414BF" w:rsidRDefault="006414BF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4BF">
        <w:rPr>
          <w:rFonts w:ascii="Times New Roman" w:hAnsi="Times New Roman" w:cs="Times New Roman"/>
          <w:sz w:val="28"/>
          <w:szCs w:val="28"/>
        </w:rPr>
        <w:t xml:space="preserve">Копию сметного расчета стоимости </w:t>
      </w:r>
      <w:r w:rsidR="0002792A">
        <w:rPr>
          <w:rFonts w:ascii="Times New Roman" w:hAnsi="Times New Roman" w:cs="Times New Roman"/>
          <w:sz w:val="28"/>
          <w:szCs w:val="28"/>
        </w:rPr>
        <w:t>мероприятия</w:t>
      </w:r>
      <w:r w:rsidR="00C252AB" w:rsidRPr="00C252AB">
        <w:rPr>
          <w:rFonts w:ascii="Times New Roman" w:hAnsi="Times New Roman" w:cs="Times New Roman"/>
          <w:sz w:val="28"/>
          <w:szCs w:val="28"/>
        </w:rPr>
        <w:t xml:space="preserve"> </w:t>
      </w:r>
      <w:r w:rsidR="005E2829">
        <w:rPr>
          <w:rFonts w:ascii="Times New Roman" w:hAnsi="Times New Roman" w:cs="Times New Roman"/>
          <w:sz w:val="28"/>
          <w:szCs w:val="28"/>
        </w:rPr>
        <w:t xml:space="preserve">по </w:t>
      </w:r>
      <w:r w:rsidR="00C252AB" w:rsidRPr="00C252AB">
        <w:rPr>
          <w:rFonts w:ascii="Times New Roman" w:hAnsi="Times New Roman" w:cs="Times New Roman"/>
          <w:sz w:val="28"/>
          <w:szCs w:val="28"/>
        </w:rPr>
        <w:t>комплексн</w:t>
      </w:r>
      <w:r w:rsidR="00C252AB" w:rsidRPr="00C252AB">
        <w:rPr>
          <w:rFonts w:ascii="Times New Roman" w:hAnsi="Times New Roman" w:cs="Times New Roman"/>
          <w:sz w:val="28"/>
          <w:szCs w:val="28"/>
        </w:rPr>
        <w:t>о</w:t>
      </w:r>
      <w:r w:rsidR="005E2829">
        <w:rPr>
          <w:rFonts w:ascii="Times New Roman" w:hAnsi="Times New Roman" w:cs="Times New Roman"/>
          <w:sz w:val="28"/>
          <w:szCs w:val="28"/>
        </w:rPr>
        <w:t>му</w:t>
      </w:r>
      <w:r w:rsidR="00C252AB" w:rsidRPr="00C252A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E2829">
        <w:rPr>
          <w:rFonts w:ascii="Times New Roman" w:hAnsi="Times New Roman" w:cs="Times New Roman"/>
          <w:sz w:val="28"/>
          <w:szCs w:val="28"/>
        </w:rPr>
        <w:t>ю</w:t>
      </w:r>
      <w:r w:rsidR="00C252AB" w:rsidRPr="00C252AB">
        <w:rPr>
          <w:rFonts w:ascii="Times New Roman" w:hAnsi="Times New Roman" w:cs="Times New Roman"/>
          <w:sz w:val="28"/>
          <w:szCs w:val="28"/>
        </w:rPr>
        <w:t xml:space="preserve"> сельских территорий и</w:t>
      </w:r>
      <w:r w:rsidR="005E2829">
        <w:rPr>
          <w:rFonts w:ascii="Times New Roman" w:hAnsi="Times New Roman" w:cs="Times New Roman"/>
          <w:sz w:val="28"/>
          <w:szCs w:val="28"/>
        </w:rPr>
        <w:t>ли</w:t>
      </w:r>
      <w:r w:rsidR="00C252AB" w:rsidRPr="00C252AB">
        <w:rPr>
          <w:rFonts w:ascii="Times New Roman" w:hAnsi="Times New Roman" w:cs="Times New Roman"/>
          <w:sz w:val="28"/>
          <w:szCs w:val="28"/>
        </w:rPr>
        <w:t xml:space="preserve"> сельских агломераций</w:t>
      </w:r>
      <w:r w:rsidRPr="006414BF">
        <w:rPr>
          <w:rFonts w:ascii="Times New Roman" w:hAnsi="Times New Roman" w:cs="Times New Roman"/>
          <w:sz w:val="28"/>
          <w:szCs w:val="28"/>
        </w:rPr>
        <w:t xml:space="preserve"> с </w:t>
      </w:r>
      <w:r w:rsidRPr="00266FB8">
        <w:rPr>
          <w:rFonts w:ascii="Times New Roman" w:hAnsi="Times New Roman" w:cs="Times New Roman"/>
          <w:sz w:val="28"/>
          <w:szCs w:val="28"/>
        </w:rPr>
        <w:t>положител</w:t>
      </w:r>
      <w:r w:rsidRPr="00266FB8">
        <w:rPr>
          <w:rFonts w:ascii="Times New Roman" w:hAnsi="Times New Roman" w:cs="Times New Roman"/>
          <w:sz w:val="28"/>
          <w:szCs w:val="28"/>
        </w:rPr>
        <w:t>ь</w:t>
      </w:r>
      <w:r w:rsidRPr="00266FB8">
        <w:rPr>
          <w:rFonts w:ascii="Times New Roman" w:hAnsi="Times New Roman" w:cs="Times New Roman"/>
          <w:sz w:val="28"/>
          <w:szCs w:val="28"/>
        </w:rPr>
        <w:t xml:space="preserve">ным заключением </w:t>
      </w:r>
      <w:r w:rsidR="002470A2" w:rsidRPr="00266FB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266FB8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отдельных видов работ и объектов</w:t>
      </w:r>
      <w:r w:rsidRPr="006414BF">
        <w:rPr>
          <w:rFonts w:ascii="Times New Roman" w:hAnsi="Times New Roman" w:cs="Times New Roman"/>
          <w:sz w:val="28"/>
          <w:szCs w:val="28"/>
        </w:rPr>
        <w:t>, проведенной Кировским областным гос</w:t>
      </w:r>
      <w:r w:rsidRPr="006414BF">
        <w:rPr>
          <w:rFonts w:ascii="Times New Roman" w:hAnsi="Times New Roman" w:cs="Times New Roman"/>
          <w:sz w:val="28"/>
          <w:szCs w:val="28"/>
        </w:rPr>
        <w:t>у</w:t>
      </w:r>
      <w:r w:rsidRPr="006414BF">
        <w:rPr>
          <w:rFonts w:ascii="Times New Roman" w:hAnsi="Times New Roman" w:cs="Times New Roman"/>
          <w:sz w:val="28"/>
          <w:szCs w:val="28"/>
        </w:rPr>
        <w:t>дарственным автономным учреждением «Управление государственной эк</w:t>
      </w:r>
      <w:r w:rsidRPr="006414BF">
        <w:rPr>
          <w:rFonts w:ascii="Times New Roman" w:hAnsi="Times New Roman" w:cs="Times New Roman"/>
          <w:sz w:val="28"/>
          <w:szCs w:val="28"/>
        </w:rPr>
        <w:t>с</w:t>
      </w:r>
      <w:r w:rsidRPr="006414BF">
        <w:rPr>
          <w:rFonts w:ascii="Times New Roman" w:hAnsi="Times New Roman" w:cs="Times New Roman"/>
          <w:sz w:val="28"/>
          <w:szCs w:val="28"/>
        </w:rPr>
        <w:t>пертизы</w:t>
      </w:r>
      <w:r w:rsidR="005E2829">
        <w:rPr>
          <w:rFonts w:ascii="Times New Roman" w:hAnsi="Times New Roman" w:cs="Times New Roman"/>
          <w:sz w:val="28"/>
          <w:szCs w:val="28"/>
        </w:rPr>
        <w:t xml:space="preserve"> </w:t>
      </w:r>
      <w:r w:rsidRPr="006414BF">
        <w:rPr>
          <w:rFonts w:ascii="Times New Roman" w:hAnsi="Times New Roman" w:cs="Times New Roman"/>
          <w:sz w:val="28"/>
          <w:szCs w:val="28"/>
        </w:rPr>
        <w:t xml:space="preserve">и ценообразования в строительстве» либо федеральным </w:t>
      </w:r>
      <w:proofErr w:type="spellStart"/>
      <w:r w:rsidRPr="006414BF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6414BF">
        <w:rPr>
          <w:rFonts w:ascii="Times New Roman" w:hAnsi="Times New Roman" w:cs="Times New Roman"/>
          <w:sz w:val="28"/>
          <w:szCs w:val="28"/>
        </w:rPr>
        <w:t>венным учреждением, подведомственным Министерству строительства и жилищно-коммунального хозяйства Российской Федерации, уполномоче</w:t>
      </w:r>
      <w:r w:rsidRPr="006414BF">
        <w:rPr>
          <w:rFonts w:ascii="Times New Roman" w:hAnsi="Times New Roman" w:cs="Times New Roman"/>
          <w:sz w:val="28"/>
          <w:szCs w:val="28"/>
        </w:rPr>
        <w:t>н</w:t>
      </w:r>
      <w:r w:rsidRPr="006414BF">
        <w:rPr>
          <w:rFonts w:ascii="Times New Roman" w:hAnsi="Times New Roman" w:cs="Times New Roman"/>
          <w:sz w:val="28"/>
          <w:szCs w:val="28"/>
        </w:rPr>
        <w:t>ными на проведение данной проверки, в случаях, установленных Правител</w:t>
      </w:r>
      <w:r w:rsidRPr="006414BF">
        <w:rPr>
          <w:rFonts w:ascii="Times New Roman" w:hAnsi="Times New Roman" w:cs="Times New Roman"/>
          <w:sz w:val="28"/>
          <w:szCs w:val="28"/>
        </w:rPr>
        <w:t>ь</w:t>
      </w:r>
      <w:r w:rsidRPr="006414BF">
        <w:rPr>
          <w:rFonts w:ascii="Times New Roman" w:hAnsi="Times New Roman" w:cs="Times New Roman"/>
          <w:sz w:val="28"/>
          <w:szCs w:val="28"/>
        </w:rPr>
        <w:t>ством</w:t>
      </w:r>
      <w:proofErr w:type="gramEnd"/>
      <w:r w:rsidRPr="006414BF">
        <w:rPr>
          <w:rFonts w:ascii="Times New Roman" w:hAnsi="Times New Roman" w:cs="Times New Roman"/>
          <w:sz w:val="28"/>
          <w:szCs w:val="28"/>
        </w:rPr>
        <w:t xml:space="preserve"> Российской Федерации или Правительством Кировской области</w:t>
      </w:r>
    </w:p>
    <w:p w:rsidR="00EC42BD" w:rsidRDefault="006414BF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д</w:t>
      </w:r>
      <w:r w:rsidR="00EC42BD" w:rsidRPr="00175FA5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C42BD" w:rsidRPr="00175FA5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C42BD" w:rsidRPr="00175FA5">
        <w:rPr>
          <w:rFonts w:ascii="Times New Roman" w:hAnsi="Times New Roman" w:cs="Times New Roman"/>
          <w:sz w:val="28"/>
          <w:szCs w:val="28"/>
        </w:rPr>
        <w:t xml:space="preserve"> выполненные работы (ок</w:t>
      </w:r>
      <w:r w:rsidR="00EC42BD" w:rsidRPr="00175FA5">
        <w:rPr>
          <w:rFonts w:ascii="Times New Roman" w:hAnsi="Times New Roman" w:cs="Times New Roman"/>
          <w:sz w:val="28"/>
          <w:szCs w:val="28"/>
        </w:rPr>
        <w:t>а</w:t>
      </w:r>
      <w:r w:rsidR="00EC42BD" w:rsidRPr="00175FA5">
        <w:rPr>
          <w:rFonts w:ascii="Times New Roman" w:hAnsi="Times New Roman" w:cs="Times New Roman"/>
          <w:sz w:val="28"/>
          <w:szCs w:val="28"/>
        </w:rPr>
        <w:t>занные услуги) (</w:t>
      </w:r>
      <w:r w:rsidR="002470A2" w:rsidRPr="00175FA5">
        <w:rPr>
          <w:rFonts w:ascii="Times New Roman" w:hAnsi="Times New Roman" w:cs="Times New Roman"/>
          <w:sz w:val="28"/>
          <w:szCs w:val="28"/>
        </w:rPr>
        <w:t>КС-2</w:t>
      </w:r>
      <w:r w:rsidR="002470A2">
        <w:rPr>
          <w:rFonts w:ascii="Times New Roman" w:hAnsi="Times New Roman" w:cs="Times New Roman"/>
          <w:sz w:val="28"/>
          <w:szCs w:val="28"/>
        </w:rPr>
        <w:t xml:space="preserve"> «А</w:t>
      </w:r>
      <w:r w:rsidR="00EC42BD" w:rsidRPr="00175FA5">
        <w:rPr>
          <w:rFonts w:ascii="Times New Roman" w:hAnsi="Times New Roman" w:cs="Times New Roman"/>
          <w:sz w:val="28"/>
          <w:szCs w:val="28"/>
        </w:rPr>
        <w:t>кт о прием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C42BD" w:rsidRPr="00175FA5">
        <w:rPr>
          <w:rFonts w:ascii="Times New Roman" w:hAnsi="Times New Roman" w:cs="Times New Roman"/>
          <w:sz w:val="28"/>
          <w:szCs w:val="28"/>
        </w:rPr>
        <w:t>е выполненных работ</w:t>
      </w:r>
      <w:r w:rsidR="002470A2">
        <w:rPr>
          <w:rFonts w:ascii="Times New Roman" w:hAnsi="Times New Roman" w:cs="Times New Roman"/>
          <w:sz w:val="28"/>
          <w:szCs w:val="28"/>
        </w:rPr>
        <w:t>»</w:t>
      </w:r>
      <w:r w:rsidR="006E08E9" w:rsidRPr="00113ADE">
        <w:br/>
      </w:r>
      <w:r w:rsidR="006E08E9">
        <w:rPr>
          <w:rFonts w:ascii="Times New Roman" w:hAnsi="Times New Roman" w:cs="Times New Roman"/>
          <w:sz w:val="28"/>
          <w:szCs w:val="28"/>
        </w:rPr>
        <w:t xml:space="preserve">и </w:t>
      </w:r>
      <w:r w:rsidR="002470A2" w:rsidRPr="00175FA5">
        <w:rPr>
          <w:rFonts w:ascii="Times New Roman" w:hAnsi="Times New Roman" w:cs="Times New Roman"/>
          <w:sz w:val="28"/>
          <w:szCs w:val="28"/>
        </w:rPr>
        <w:t>КС-3</w:t>
      </w:r>
      <w:r w:rsidR="002470A2">
        <w:rPr>
          <w:rFonts w:ascii="Times New Roman" w:hAnsi="Times New Roman" w:cs="Times New Roman"/>
          <w:sz w:val="28"/>
          <w:szCs w:val="28"/>
        </w:rPr>
        <w:t xml:space="preserve"> «Справка</w:t>
      </w:r>
      <w:r w:rsidR="006E08E9" w:rsidRPr="00175FA5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</w:t>
      </w:r>
      <w:r w:rsidR="006E08E9">
        <w:rPr>
          <w:rFonts w:ascii="Times New Roman" w:hAnsi="Times New Roman" w:cs="Times New Roman"/>
          <w:sz w:val="28"/>
          <w:szCs w:val="28"/>
        </w:rPr>
        <w:t xml:space="preserve"> </w:t>
      </w:r>
      <w:r w:rsidR="006E08E9" w:rsidRPr="00175FA5">
        <w:rPr>
          <w:rFonts w:ascii="Times New Roman" w:hAnsi="Times New Roman" w:cs="Times New Roman"/>
          <w:sz w:val="28"/>
          <w:szCs w:val="28"/>
        </w:rPr>
        <w:t>и затрат</w:t>
      </w:r>
      <w:r w:rsidR="002470A2">
        <w:rPr>
          <w:rFonts w:ascii="Times New Roman" w:hAnsi="Times New Roman" w:cs="Times New Roman"/>
          <w:sz w:val="28"/>
          <w:szCs w:val="28"/>
        </w:rPr>
        <w:t>»</w:t>
      </w:r>
      <w:r w:rsidR="00EC42BD" w:rsidRPr="00175FA5">
        <w:rPr>
          <w:rFonts w:ascii="Times New Roman" w:hAnsi="Times New Roman" w:cs="Times New Roman"/>
          <w:sz w:val="28"/>
          <w:szCs w:val="28"/>
        </w:rPr>
        <w:t xml:space="preserve">, </w:t>
      </w:r>
      <w:r w:rsidR="00FF2981">
        <w:rPr>
          <w:rFonts w:ascii="Times New Roman" w:hAnsi="Times New Roman" w:cs="Times New Roman"/>
          <w:sz w:val="28"/>
          <w:szCs w:val="28"/>
        </w:rPr>
        <w:t xml:space="preserve">формы которых </w:t>
      </w:r>
      <w:r w:rsidR="00EC42BD" w:rsidRPr="00175FA5">
        <w:rPr>
          <w:rFonts w:ascii="Times New Roman" w:hAnsi="Times New Roman" w:cs="Times New Roman"/>
          <w:sz w:val="28"/>
          <w:szCs w:val="28"/>
        </w:rPr>
        <w:t>утвержден</w:t>
      </w:r>
      <w:r w:rsidR="00FF2981">
        <w:rPr>
          <w:rFonts w:ascii="Times New Roman" w:hAnsi="Times New Roman" w:cs="Times New Roman"/>
          <w:sz w:val="28"/>
          <w:szCs w:val="28"/>
        </w:rPr>
        <w:t>ы</w:t>
      </w:r>
      <w:r w:rsidR="00EC42BD" w:rsidRPr="00175FA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853C7C">
        <w:rPr>
          <w:rFonts w:ascii="Times New Roman" w:hAnsi="Times New Roman" w:cs="Times New Roman"/>
          <w:sz w:val="28"/>
          <w:szCs w:val="28"/>
        </w:rPr>
        <w:t>Государственного комитета Российской Фед</w:t>
      </w:r>
      <w:r w:rsidR="00853C7C">
        <w:rPr>
          <w:rFonts w:ascii="Times New Roman" w:hAnsi="Times New Roman" w:cs="Times New Roman"/>
          <w:sz w:val="28"/>
          <w:szCs w:val="28"/>
        </w:rPr>
        <w:t>е</w:t>
      </w:r>
      <w:r w:rsidR="00853C7C">
        <w:rPr>
          <w:rFonts w:ascii="Times New Roman" w:hAnsi="Times New Roman" w:cs="Times New Roman"/>
          <w:sz w:val="28"/>
          <w:szCs w:val="28"/>
        </w:rPr>
        <w:t xml:space="preserve">рации по статистике </w:t>
      </w:r>
      <w:r w:rsidR="00EC42BD" w:rsidRPr="00175FA5">
        <w:rPr>
          <w:rFonts w:ascii="Times New Roman" w:hAnsi="Times New Roman" w:cs="Times New Roman"/>
          <w:sz w:val="28"/>
          <w:szCs w:val="28"/>
        </w:rPr>
        <w:t xml:space="preserve">от 11.11.1999 № 100 </w:t>
      </w:r>
      <w:r w:rsidR="00D87A43">
        <w:rPr>
          <w:rFonts w:ascii="Times New Roman" w:hAnsi="Times New Roman" w:cs="Times New Roman"/>
          <w:sz w:val="28"/>
          <w:szCs w:val="28"/>
        </w:rPr>
        <w:t>«</w:t>
      </w:r>
      <w:r w:rsidR="00EC42BD" w:rsidRPr="00175FA5">
        <w:rPr>
          <w:rFonts w:ascii="Times New Roman" w:hAnsi="Times New Roman" w:cs="Times New Roman"/>
          <w:sz w:val="28"/>
          <w:szCs w:val="28"/>
        </w:rPr>
        <w:t>Об утверждении унифицирова</w:t>
      </w:r>
      <w:r w:rsidR="00EC42BD" w:rsidRPr="00175FA5">
        <w:rPr>
          <w:rFonts w:ascii="Times New Roman" w:hAnsi="Times New Roman" w:cs="Times New Roman"/>
          <w:sz w:val="28"/>
          <w:szCs w:val="28"/>
        </w:rPr>
        <w:t>н</w:t>
      </w:r>
      <w:r w:rsidR="00EC42BD" w:rsidRPr="00175FA5">
        <w:rPr>
          <w:rFonts w:ascii="Times New Roman" w:hAnsi="Times New Roman" w:cs="Times New Roman"/>
          <w:sz w:val="28"/>
          <w:szCs w:val="28"/>
        </w:rPr>
        <w:t xml:space="preserve">ных форм первичной учетной документации по учету работ в капитальном </w:t>
      </w:r>
      <w:r w:rsidR="00EC42BD" w:rsidRPr="00175FA5">
        <w:rPr>
          <w:rFonts w:ascii="Times New Roman" w:hAnsi="Times New Roman" w:cs="Times New Roman"/>
          <w:sz w:val="28"/>
          <w:szCs w:val="28"/>
        </w:rPr>
        <w:lastRenderedPageBreak/>
        <w:t>строительстве</w:t>
      </w:r>
      <w:r w:rsidR="00853C7C">
        <w:rPr>
          <w:rFonts w:ascii="Times New Roman" w:hAnsi="Times New Roman" w:cs="Times New Roman"/>
          <w:sz w:val="28"/>
          <w:szCs w:val="28"/>
        </w:rPr>
        <w:t xml:space="preserve"> </w:t>
      </w:r>
      <w:r w:rsidR="00EC42BD" w:rsidRPr="00175FA5">
        <w:rPr>
          <w:rFonts w:ascii="Times New Roman" w:hAnsi="Times New Roman" w:cs="Times New Roman"/>
          <w:sz w:val="28"/>
          <w:szCs w:val="28"/>
        </w:rPr>
        <w:t>и ремонтно-строительных работ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="00EC42BD" w:rsidRPr="00175FA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C42BD" w:rsidRPr="0070021E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приобретение </w:t>
      </w:r>
      <w:r w:rsidRPr="005F7E84">
        <w:rPr>
          <w:rFonts w:ascii="Times New Roman" w:hAnsi="Times New Roman" w:cs="Times New Roman"/>
          <w:sz w:val="28"/>
          <w:szCs w:val="28"/>
        </w:rPr>
        <w:t>транспор</w:t>
      </w:r>
      <w:r w:rsidRPr="005F7E84">
        <w:rPr>
          <w:rFonts w:ascii="Times New Roman" w:hAnsi="Times New Roman" w:cs="Times New Roman"/>
          <w:sz w:val="28"/>
          <w:szCs w:val="28"/>
        </w:rPr>
        <w:t>т</w:t>
      </w:r>
      <w:r w:rsidRPr="005F7E84">
        <w:rPr>
          <w:rFonts w:ascii="Times New Roman" w:hAnsi="Times New Roman" w:cs="Times New Roman"/>
          <w:sz w:val="28"/>
          <w:szCs w:val="28"/>
        </w:rPr>
        <w:t>ных средств</w:t>
      </w:r>
      <w:r w:rsidR="000E39BB">
        <w:rPr>
          <w:rFonts w:ascii="Times New Roman" w:hAnsi="Times New Roman" w:cs="Times New Roman"/>
          <w:sz w:val="28"/>
          <w:szCs w:val="28"/>
        </w:rPr>
        <w:t xml:space="preserve"> и (или) оборудования (акт</w:t>
      </w:r>
      <w:r w:rsidR="005E28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приема-передачи или универсальн</w:t>
      </w:r>
      <w:r w:rsidR="005E2829">
        <w:rPr>
          <w:rFonts w:ascii="Times New Roman" w:hAnsi="Times New Roman" w:cs="Times New Roman"/>
          <w:sz w:val="28"/>
          <w:szCs w:val="28"/>
        </w:rPr>
        <w:t>о</w:t>
      </w:r>
      <w:r w:rsidR="005E282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передаточн</w:t>
      </w:r>
      <w:r w:rsidR="005E282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5E28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C42BD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266FB8">
        <w:rPr>
          <w:rFonts w:ascii="Times New Roman" w:hAnsi="Times New Roman" w:cs="Times New Roman"/>
          <w:sz w:val="28"/>
          <w:szCs w:val="28"/>
        </w:rPr>
        <w:t>документов, подтверждающих право муниципальной со</w:t>
      </w:r>
      <w:r w:rsidRPr="00266FB8">
        <w:rPr>
          <w:rFonts w:ascii="Times New Roman" w:hAnsi="Times New Roman" w:cs="Times New Roman"/>
          <w:sz w:val="28"/>
          <w:szCs w:val="28"/>
        </w:rPr>
        <w:t>б</w:t>
      </w:r>
      <w:r w:rsidRPr="00266FB8">
        <w:rPr>
          <w:rFonts w:ascii="Times New Roman" w:hAnsi="Times New Roman" w:cs="Times New Roman"/>
          <w:sz w:val="28"/>
          <w:szCs w:val="28"/>
        </w:rPr>
        <w:t>ственности на объект (выписк</w:t>
      </w:r>
      <w:r w:rsidR="005E2829" w:rsidRPr="00266FB8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имущества, </w:t>
      </w:r>
      <w:proofErr w:type="spellStart"/>
      <w:proofErr w:type="gramStart"/>
      <w:r w:rsidRPr="00175FA5">
        <w:rPr>
          <w:rFonts w:ascii="Times New Roman" w:hAnsi="Times New Roman" w:cs="Times New Roman"/>
          <w:sz w:val="28"/>
          <w:szCs w:val="28"/>
        </w:rPr>
        <w:t>када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175FA5">
        <w:rPr>
          <w:rFonts w:ascii="Times New Roman" w:hAnsi="Times New Roman" w:cs="Times New Roman"/>
          <w:sz w:val="28"/>
          <w:szCs w:val="28"/>
        </w:rPr>
        <w:t>стров</w:t>
      </w:r>
      <w:r w:rsidR="005E2829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175FA5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5E2829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о земельном участке, выписк</w:t>
      </w:r>
      <w:r w:rsidR="005E2829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о выделении земельного уч</w:t>
      </w:r>
      <w:r w:rsidR="000E39BB">
        <w:rPr>
          <w:rFonts w:ascii="Times New Roman" w:hAnsi="Times New Roman" w:cs="Times New Roman"/>
          <w:sz w:val="28"/>
          <w:szCs w:val="28"/>
        </w:rPr>
        <w:t>а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E39BB">
        <w:rPr>
          <w:rFonts w:ascii="Times New Roman" w:hAnsi="Times New Roman" w:cs="Times New Roman"/>
          <w:sz w:val="28"/>
          <w:szCs w:val="28"/>
        </w:rPr>
        <w:t>стка</w:t>
      </w:r>
      <w:proofErr w:type="spellEnd"/>
      <w:r w:rsidR="000E39BB">
        <w:rPr>
          <w:rFonts w:ascii="Times New Roman" w:hAnsi="Times New Roman" w:cs="Times New Roman"/>
          <w:sz w:val="28"/>
          <w:szCs w:val="28"/>
        </w:rPr>
        <w:t xml:space="preserve"> под строительство объекта</w:t>
      </w:r>
      <w:r w:rsidRPr="00175FA5">
        <w:rPr>
          <w:rFonts w:ascii="Times New Roman" w:hAnsi="Times New Roman" w:cs="Times New Roman"/>
          <w:sz w:val="28"/>
          <w:szCs w:val="28"/>
        </w:rPr>
        <w:t xml:space="preserve"> </w:t>
      </w:r>
      <w:r w:rsidR="000E39BB">
        <w:rPr>
          <w:rFonts w:ascii="Times New Roman" w:hAnsi="Times New Roman" w:cs="Times New Roman"/>
          <w:sz w:val="28"/>
          <w:szCs w:val="28"/>
        </w:rPr>
        <w:t>и др</w:t>
      </w:r>
      <w:r w:rsidR="005E2829">
        <w:rPr>
          <w:rFonts w:ascii="Times New Roman" w:hAnsi="Times New Roman" w:cs="Times New Roman"/>
          <w:sz w:val="28"/>
          <w:szCs w:val="28"/>
        </w:rPr>
        <w:t>.</w:t>
      </w:r>
      <w:r w:rsidRPr="00175FA5">
        <w:rPr>
          <w:rFonts w:ascii="Times New Roman" w:hAnsi="Times New Roman" w:cs="Times New Roman"/>
          <w:sz w:val="28"/>
          <w:szCs w:val="28"/>
        </w:rPr>
        <w:t>).</w:t>
      </w:r>
    </w:p>
    <w:p w:rsidR="00EC42BD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A5">
        <w:rPr>
          <w:rFonts w:ascii="Times New Roman" w:hAnsi="Times New Roman" w:cs="Times New Roman"/>
          <w:sz w:val="28"/>
          <w:szCs w:val="28"/>
        </w:rPr>
        <w:t>Копии муниципальных контрактов (договоров).</w:t>
      </w:r>
    </w:p>
    <w:p w:rsidR="00EC42BD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F3A">
        <w:rPr>
          <w:rFonts w:ascii="Times New Roman" w:hAnsi="Times New Roman" w:cs="Times New Roman"/>
          <w:spacing w:val="-4"/>
          <w:sz w:val="28"/>
          <w:szCs w:val="28"/>
        </w:rPr>
        <w:t xml:space="preserve">Информацию о заключенном </w:t>
      </w:r>
      <w:r w:rsidR="00DB29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муниципальном контракте (договоре) 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с отметкой областного государственного учреждения, уполномоченного Прав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тельством Кировской области на определение поставщиков (подрядчиков, и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полнителей) в соответствии с частью 7 статьи 26 Федерального закона</w:t>
      </w:r>
      <w:r w:rsidR="00DB2922" w:rsidRPr="00113ADE">
        <w:br/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 xml:space="preserve">от 05.04.2013 № 44-ФЗ </w:t>
      </w:r>
      <w:r w:rsidR="00D87A4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D07F3A">
        <w:rPr>
          <w:rFonts w:ascii="Times New Roman" w:hAnsi="Times New Roman" w:cs="Times New Roman"/>
          <w:spacing w:val="-4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87A43">
        <w:rPr>
          <w:rFonts w:ascii="Times New Roman" w:hAnsi="Times New Roman" w:cs="Times New Roman"/>
          <w:sz w:val="28"/>
          <w:szCs w:val="28"/>
        </w:rPr>
        <w:t>»</w:t>
      </w:r>
      <w:r w:rsidRPr="00D07F3A">
        <w:rPr>
          <w:rFonts w:ascii="Times New Roman" w:hAnsi="Times New Roman" w:cs="Times New Roman"/>
          <w:sz w:val="28"/>
          <w:szCs w:val="28"/>
        </w:rPr>
        <w:t>.</w:t>
      </w:r>
    </w:p>
    <w:p w:rsidR="00EC42BD" w:rsidRPr="00D07F3A" w:rsidRDefault="00EC42BD" w:rsidP="00EC42BD">
      <w:pPr>
        <w:pStyle w:val="ConsPlusNormal"/>
        <w:widowControl w:val="0"/>
        <w:numPr>
          <w:ilvl w:val="1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Договор, заключенный на безвозмездной основе с Кировским областным государственным казенным учреждением </w:t>
      </w:r>
      <w:r w:rsidR="00D87A4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капитал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ного строительства</w:t>
      </w:r>
      <w:r w:rsidR="00D87A4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проведение строительного контроля в процессе стр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ительства, реконструкции, капитального ремонта объектов капитального строительства, финансовое обеспечение которых осуществляется за счет </w:t>
      </w:r>
      <w:r w:rsidR="00DB292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D07F3A">
        <w:rPr>
          <w:rFonts w:ascii="Times New Roman" w:eastAsia="Calibri" w:hAnsi="Times New Roman" w:cs="Times New Roman"/>
          <w:sz w:val="28"/>
          <w:szCs w:val="28"/>
          <w:lang w:eastAsia="en-US"/>
        </w:rPr>
        <w:t>сидии.</w:t>
      </w:r>
    </w:p>
    <w:p w:rsidR="00EC42BD" w:rsidRPr="00E240DC" w:rsidRDefault="00EC42BD" w:rsidP="00DB2922">
      <w:pPr>
        <w:pStyle w:val="a9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0DC">
        <w:rPr>
          <w:rFonts w:ascii="Times New Roman" w:hAnsi="Times New Roman"/>
          <w:sz w:val="28"/>
          <w:szCs w:val="28"/>
        </w:rPr>
        <w:t>Субсидия перечисляется пропорционально кассовым расходам местн</w:t>
      </w:r>
      <w:r w:rsidR="00DB2922">
        <w:rPr>
          <w:rFonts w:ascii="Times New Roman" w:hAnsi="Times New Roman"/>
          <w:sz w:val="28"/>
          <w:szCs w:val="28"/>
        </w:rPr>
        <w:t>ого</w:t>
      </w:r>
      <w:r w:rsidRPr="00E240DC">
        <w:rPr>
          <w:rFonts w:ascii="Times New Roman" w:hAnsi="Times New Roman"/>
          <w:sz w:val="28"/>
          <w:szCs w:val="28"/>
        </w:rPr>
        <w:t xml:space="preserve"> бюджет</w:t>
      </w:r>
      <w:r w:rsidR="00DB2922">
        <w:rPr>
          <w:rFonts w:ascii="Times New Roman" w:hAnsi="Times New Roman"/>
          <w:sz w:val="28"/>
          <w:szCs w:val="28"/>
        </w:rPr>
        <w:t>а</w:t>
      </w:r>
      <w:r w:rsidRPr="00E240DC">
        <w:rPr>
          <w:rFonts w:ascii="Times New Roman" w:hAnsi="Times New Roman"/>
          <w:sz w:val="28"/>
          <w:szCs w:val="28"/>
        </w:rPr>
        <w:t xml:space="preserve"> по </w:t>
      </w:r>
      <w:r w:rsidR="00DB2922">
        <w:rPr>
          <w:rFonts w:ascii="Times New Roman" w:hAnsi="Times New Roman"/>
          <w:sz w:val="28"/>
          <w:szCs w:val="28"/>
        </w:rPr>
        <w:t xml:space="preserve">соответствующим </w:t>
      </w:r>
      <w:r w:rsidRPr="00E240DC">
        <w:rPr>
          <w:rFonts w:ascii="Times New Roman" w:hAnsi="Times New Roman"/>
          <w:sz w:val="28"/>
          <w:szCs w:val="28"/>
        </w:rPr>
        <w:t>расходным обязательствам и за фа</w:t>
      </w:r>
      <w:r w:rsidRPr="00E240DC">
        <w:rPr>
          <w:rFonts w:ascii="Times New Roman" w:hAnsi="Times New Roman"/>
          <w:sz w:val="28"/>
          <w:szCs w:val="28"/>
        </w:rPr>
        <w:t>к</w:t>
      </w:r>
      <w:r w:rsidRPr="00E240DC">
        <w:rPr>
          <w:rFonts w:ascii="Times New Roman" w:hAnsi="Times New Roman"/>
          <w:sz w:val="28"/>
          <w:szCs w:val="28"/>
        </w:rPr>
        <w:t>тически поставленные товары (оказанные услуги, выполненные работы).</w:t>
      </w:r>
    </w:p>
    <w:p w:rsidR="00EC42BD" w:rsidRPr="00266FB8" w:rsidRDefault="007E7BC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B8">
        <w:rPr>
          <w:rFonts w:ascii="Times New Roman" w:hAnsi="Times New Roman" w:cs="Times New Roman"/>
          <w:sz w:val="28"/>
          <w:szCs w:val="28"/>
        </w:rPr>
        <w:t>Муниципальное образование представляет в министерство по фо</w:t>
      </w:r>
      <w:r w:rsidRPr="00266FB8">
        <w:rPr>
          <w:rFonts w:ascii="Times New Roman" w:hAnsi="Times New Roman" w:cs="Times New Roman"/>
          <w:sz w:val="28"/>
          <w:szCs w:val="28"/>
        </w:rPr>
        <w:t>р</w:t>
      </w:r>
      <w:r w:rsidRPr="00266FB8">
        <w:rPr>
          <w:rFonts w:ascii="Times New Roman" w:hAnsi="Times New Roman" w:cs="Times New Roman"/>
          <w:sz w:val="28"/>
          <w:szCs w:val="28"/>
        </w:rPr>
        <w:t>мам, установленным соглашением</w:t>
      </w:r>
      <w:r w:rsidR="00266FB8" w:rsidRPr="00266FB8">
        <w:rPr>
          <w:rFonts w:ascii="Times New Roman" w:hAnsi="Times New Roman" w:cs="Times New Roman"/>
          <w:sz w:val="28"/>
          <w:szCs w:val="28"/>
        </w:rPr>
        <w:t>, отчеты</w:t>
      </w:r>
      <w:r w:rsidRPr="00266FB8">
        <w:rPr>
          <w:rFonts w:ascii="Times New Roman" w:hAnsi="Times New Roman" w:cs="Times New Roman"/>
          <w:sz w:val="28"/>
          <w:szCs w:val="28"/>
        </w:rPr>
        <w:t>:</w:t>
      </w:r>
    </w:p>
    <w:p w:rsidR="00EC42BD" w:rsidRPr="00113ADE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DE">
        <w:rPr>
          <w:rFonts w:ascii="Times New Roman" w:hAnsi="Times New Roman" w:cs="Times New Roman"/>
          <w:sz w:val="28"/>
          <w:szCs w:val="28"/>
        </w:rPr>
        <w:t xml:space="preserve">о расходах местного бюджета, в целях </w:t>
      </w:r>
      <w:proofErr w:type="spellStart"/>
      <w:r w:rsidRPr="00113A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3ADE">
        <w:rPr>
          <w:rFonts w:ascii="Times New Roman" w:hAnsi="Times New Roman" w:cs="Times New Roman"/>
          <w:sz w:val="28"/>
          <w:szCs w:val="28"/>
        </w:rPr>
        <w:t xml:space="preserve"> которых </w:t>
      </w:r>
      <w:proofErr w:type="gramStart"/>
      <w:r w:rsidRPr="00113ADE">
        <w:rPr>
          <w:rFonts w:ascii="Times New Roman" w:hAnsi="Times New Roman" w:cs="Times New Roman"/>
          <w:sz w:val="28"/>
          <w:szCs w:val="28"/>
        </w:rPr>
        <w:t>пре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113ADE">
        <w:rPr>
          <w:rFonts w:ascii="Times New Roman" w:hAnsi="Times New Roman" w:cs="Times New Roman"/>
          <w:sz w:val="28"/>
          <w:szCs w:val="28"/>
        </w:rPr>
        <w:t>доставлена</w:t>
      </w:r>
      <w:proofErr w:type="gramEnd"/>
      <w:r w:rsidRPr="00113ADE">
        <w:rPr>
          <w:rFonts w:ascii="Times New Roman" w:hAnsi="Times New Roman" w:cs="Times New Roman"/>
          <w:sz w:val="28"/>
          <w:szCs w:val="28"/>
        </w:rPr>
        <w:t xml:space="preserve"> субсидия, – ежеквартально, не позднее 10-го числа месяца, сл</w:t>
      </w:r>
      <w:r w:rsidRPr="00113ADE">
        <w:rPr>
          <w:rFonts w:ascii="Times New Roman" w:hAnsi="Times New Roman" w:cs="Times New Roman"/>
          <w:sz w:val="28"/>
          <w:szCs w:val="28"/>
        </w:rPr>
        <w:t>е</w:t>
      </w:r>
      <w:r w:rsidRPr="00113ADE">
        <w:rPr>
          <w:rFonts w:ascii="Times New Roman" w:hAnsi="Times New Roman" w:cs="Times New Roman"/>
          <w:sz w:val="28"/>
          <w:szCs w:val="28"/>
        </w:rPr>
        <w:t>дующего за отчетным периодом;</w:t>
      </w:r>
    </w:p>
    <w:p w:rsidR="00EC42BD" w:rsidRDefault="00EC42BD" w:rsidP="00EC42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DE">
        <w:rPr>
          <w:rFonts w:ascii="Times New Roman" w:hAnsi="Times New Roman" w:cs="Times New Roman"/>
          <w:sz w:val="28"/>
          <w:szCs w:val="28"/>
        </w:rPr>
        <w:lastRenderedPageBreak/>
        <w:t>о достижении значения показателя результативности использования субсидии – по итогам года, не позднее 10 января года, следующего</w:t>
      </w:r>
      <w:r w:rsidRPr="00113ADE">
        <w:br/>
      </w:r>
      <w:proofErr w:type="gramStart"/>
      <w:r w:rsidRPr="00113A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3AD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EC42BD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D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5F7E84">
        <w:rPr>
          <w:rFonts w:ascii="Times New Roman" w:hAnsi="Times New Roman" w:cs="Times New Roman"/>
          <w:sz w:val="28"/>
          <w:szCs w:val="28"/>
        </w:rPr>
        <w:t>обеспечивает</w:t>
      </w:r>
      <w:r w:rsidRPr="00113ADE"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7E7BCD">
        <w:rPr>
          <w:rFonts w:ascii="Times New Roman" w:hAnsi="Times New Roman" w:cs="Times New Roman"/>
          <w:sz w:val="28"/>
          <w:szCs w:val="28"/>
        </w:rPr>
        <w:t>муниципальными образ</w:t>
      </w:r>
      <w:r w:rsidR="007E7BCD">
        <w:rPr>
          <w:rFonts w:ascii="Times New Roman" w:hAnsi="Times New Roman" w:cs="Times New Roman"/>
          <w:sz w:val="28"/>
          <w:szCs w:val="28"/>
        </w:rPr>
        <w:t>о</w:t>
      </w:r>
      <w:r w:rsidR="007E7BCD">
        <w:rPr>
          <w:rFonts w:ascii="Times New Roman" w:hAnsi="Times New Roman" w:cs="Times New Roman"/>
          <w:sz w:val="28"/>
          <w:szCs w:val="28"/>
        </w:rPr>
        <w:t>ваниями</w:t>
      </w:r>
      <w:r w:rsidRPr="00113ADE">
        <w:rPr>
          <w:rFonts w:ascii="Times New Roman" w:hAnsi="Times New Roman" w:cs="Times New Roman"/>
          <w:sz w:val="28"/>
          <w:szCs w:val="28"/>
        </w:rPr>
        <w:t xml:space="preserve"> установленных условий, целей и порядка предоставления субсиди</w:t>
      </w:r>
      <w:r w:rsidR="007E7BCD">
        <w:rPr>
          <w:rFonts w:ascii="Times New Roman" w:hAnsi="Times New Roman" w:cs="Times New Roman"/>
          <w:sz w:val="28"/>
          <w:szCs w:val="28"/>
        </w:rPr>
        <w:t>и</w:t>
      </w:r>
      <w:r w:rsidRPr="00113ADE">
        <w:rPr>
          <w:rFonts w:ascii="Times New Roman" w:hAnsi="Times New Roman" w:cs="Times New Roman"/>
          <w:sz w:val="28"/>
          <w:szCs w:val="28"/>
        </w:rPr>
        <w:t>.</w:t>
      </w:r>
    </w:p>
    <w:p w:rsidR="00EC42BD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A5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проводят прове</w:t>
      </w:r>
      <w:r w:rsidRPr="00175FA5">
        <w:rPr>
          <w:rFonts w:ascii="Times New Roman" w:hAnsi="Times New Roman" w:cs="Times New Roman"/>
          <w:sz w:val="28"/>
          <w:szCs w:val="28"/>
        </w:rPr>
        <w:t>р</w:t>
      </w:r>
      <w:r w:rsidRPr="00175FA5">
        <w:rPr>
          <w:rFonts w:ascii="Times New Roman" w:hAnsi="Times New Roman" w:cs="Times New Roman"/>
          <w:sz w:val="28"/>
          <w:szCs w:val="28"/>
        </w:rPr>
        <w:t xml:space="preserve">ку соблюдения </w:t>
      </w:r>
      <w:r w:rsidR="007E7BCD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установленных условий, целей и порядка предоставления субсиди</w:t>
      </w:r>
      <w:r w:rsidR="007E7BCD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>.</w:t>
      </w:r>
    </w:p>
    <w:p w:rsidR="00EC42BD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FA5">
        <w:rPr>
          <w:rFonts w:ascii="Times New Roman" w:hAnsi="Times New Roman" w:cs="Times New Roman"/>
          <w:sz w:val="28"/>
          <w:szCs w:val="28"/>
        </w:rPr>
        <w:t>Основания и порядок применения мер ответственности устанавл</w:t>
      </w:r>
      <w:r w:rsidRPr="00175FA5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ваются в соответствии с основаниями и порядками применения мер </w:t>
      </w:r>
      <w:proofErr w:type="spellStart"/>
      <w:r w:rsidRPr="00175FA5">
        <w:rPr>
          <w:rFonts w:ascii="Times New Roman" w:hAnsi="Times New Roman" w:cs="Times New Roman"/>
          <w:sz w:val="28"/>
          <w:szCs w:val="28"/>
        </w:rPr>
        <w:t>ответст</w:t>
      </w:r>
      <w:r w:rsidR="008609FD">
        <w:rPr>
          <w:rFonts w:ascii="Times New Roman" w:hAnsi="Times New Roman" w:cs="Times New Roman"/>
          <w:sz w:val="28"/>
          <w:szCs w:val="28"/>
        </w:rPr>
        <w:t>-</w:t>
      </w:r>
      <w:r w:rsidRPr="00175FA5">
        <w:rPr>
          <w:rFonts w:ascii="Times New Roman" w:hAnsi="Times New Roman" w:cs="Times New Roman"/>
          <w:sz w:val="28"/>
          <w:szCs w:val="28"/>
        </w:rPr>
        <w:t>венности</w:t>
      </w:r>
      <w:proofErr w:type="spellEnd"/>
      <w:r w:rsidRPr="00175FA5">
        <w:rPr>
          <w:rFonts w:ascii="Times New Roman" w:hAnsi="Times New Roman" w:cs="Times New Roman"/>
          <w:sz w:val="28"/>
          <w:szCs w:val="28"/>
        </w:rPr>
        <w:t>, установленными Правилами предоставления субсидий</w:t>
      </w:r>
      <w:r w:rsidRPr="00113ADE">
        <w:br/>
      </w:r>
      <w:r w:rsidRPr="00175FA5">
        <w:rPr>
          <w:rFonts w:ascii="Times New Roman" w:hAnsi="Times New Roman" w:cs="Times New Roman"/>
          <w:sz w:val="28"/>
          <w:szCs w:val="28"/>
        </w:rPr>
        <w:t>и (или) соответствующими соглашениями о предоставлении средств бюдж</w:t>
      </w:r>
      <w:r w:rsidRPr="00175FA5">
        <w:rPr>
          <w:rFonts w:ascii="Times New Roman" w:hAnsi="Times New Roman" w:cs="Times New Roman"/>
          <w:sz w:val="28"/>
          <w:szCs w:val="28"/>
        </w:rPr>
        <w:t>е</w:t>
      </w:r>
      <w:r w:rsidRPr="00175FA5">
        <w:rPr>
          <w:rFonts w:ascii="Times New Roman" w:hAnsi="Times New Roman" w:cs="Times New Roman"/>
          <w:sz w:val="28"/>
          <w:szCs w:val="28"/>
        </w:rPr>
        <w:t xml:space="preserve">ту </w:t>
      </w:r>
      <w:r w:rsidR="00CE797E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175FA5">
        <w:rPr>
          <w:rFonts w:ascii="Times New Roman" w:hAnsi="Times New Roman" w:cs="Times New Roman"/>
          <w:sz w:val="28"/>
          <w:szCs w:val="28"/>
        </w:rPr>
        <w:t xml:space="preserve">, заключенными </w:t>
      </w:r>
      <w:r w:rsidR="00CE797E">
        <w:rPr>
          <w:rFonts w:ascii="Times New Roman" w:hAnsi="Times New Roman" w:cs="Times New Roman"/>
          <w:sz w:val="28"/>
          <w:szCs w:val="28"/>
        </w:rPr>
        <w:t>между Правительством Кировской о</w:t>
      </w:r>
      <w:r w:rsidR="00CE797E">
        <w:rPr>
          <w:rFonts w:ascii="Times New Roman" w:hAnsi="Times New Roman" w:cs="Times New Roman"/>
          <w:sz w:val="28"/>
          <w:szCs w:val="28"/>
        </w:rPr>
        <w:t>б</w:t>
      </w:r>
      <w:r w:rsidR="00CE797E">
        <w:rPr>
          <w:rFonts w:ascii="Times New Roman" w:hAnsi="Times New Roman" w:cs="Times New Roman"/>
          <w:sz w:val="28"/>
          <w:szCs w:val="28"/>
        </w:rPr>
        <w:t xml:space="preserve">ласти и </w:t>
      </w:r>
      <w:r w:rsidRPr="00175FA5">
        <w:rPr>
          <w:rFonts w:ascii="Times New Roman" w:hAnsi="Times New Roman" w:cs="Times New Roman"/>
          <w:sz w:val="28"/>
          <w:szCs w:val="28"/>
        </w:rPr>
        <w:t>Министерством сельского хозяйства Российской Федерации.</w:t>
      </w:r>
      <w:proofErr w:type="gramEnd"/>
    </w:p>
    <w:p w:rsidR="00EC42BD" w:rsidRPr="00175FA5" w:rsidRDefault="00EC42BD" w:rsidP="00EC42BD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FA5">
        <w:rPr>
          <w:rFonts w:ascii="Times New Roman" w:hAnsi="Times New Roman" w:cs="Times New Roman"/>
          <w:sz w:val="28"/>
          <w:szCs w:val="28"/>
        </w:rPr>
        <w:t>В случае если муниципальным образовани</w:t>
      </w:r>
      <w:r w:rsidR="00FA2EA3">
        <w:rPr>
          <w:rFonts w:ascii="Times New Roman" w:hAnsi="Times New Roman" w:cs="Times New Roman"/>
          <w:sz w:val="28"/>
          <w:szCs w:val="28"/>
        </w:rPr>
        <w:t>ем</w:t>
      </w:r>
      <w:r w:rsidRPr="00175FA5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FA2EA3" w:rsidRPr="00113ADE">
        <w:br/>
      </w:r>
      <w:r w:rsidRPr="00175FA5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 w:rsidR="007E7BC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75FA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7E7BCD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7E7BCD">
        <w:rPr>
          <w:rFonts w:ascii="Times New Roman" w:hAnsi="Times New Roman" w:cs="Times New Roman"/>
          <w:sz w:val="28"/>
          <w:szCs w:val="28"/>
        </w:rPr>
        <w:t>я</w:t>
      </w:r>
      <w:r w:rsidR="00FA2EA3">
        <w:rPr>
          <w:rFonts w:ascii="Times New Roman" w:hAnsi="Times New Roman" w:cs="Times New Roman"/>
          <w:sz w:val="28"/>
          <w:szCs w:val="28"/>
        </w:rPr>
        <w:t xml:space="preserve"> </w:t>
      </w:r>
      <w:r w:rsidRPr="00175FA5">
        <w:rPr>
          <w:rFonts w:ascii="Times New Roman" w:hAnsi="Times New Roman" w:cs="Times New Roman"/>
          <w:sz w:val="28"/>
          <w:szCs w:val="28"/>
        </w:rPr>
        <w:t>не использован</w:t>
      </w:r>
      <w:r w:rsidR="00FA2EA3">
        <w:rPr>
          <w:rFonts w:ascii="Times New Roman" w:hAnsi="Times New Roman" w:cs="Times New Roman"/>
          <w:sz w:val="28"/>
          <w:szCs w:val="28"/>
        </w:rPr>
        <w:t>а</w:t>
      </w:r>
      <w:r w:rsidR="00FA2EA3" w:rsidRPr="00113ADE">
        <w:br/>
      </w:r>
      <w:r w:rsidRPr="00175FA5">
        <w:rPr>
          <w:rFonts w:ascii="Times New Roman" w:hAnsi="Times New Roman" w:cs="Times New Roman"/>
          <w:sz w:val="28"/>
          <w:szCs w:val="28"/>
        </w:rPr>
        <w:t>в размере, установленном законом Кировской области</w:t>
      </w:r>
      <w:r w:rsidR="00FA2EA3">
        <w:rPr>
          <w:rFonts w:ascii="Times New Roman" w:hAnsi="Times New Roman" w:cs="Times New Roman"/>
          <w:sz w:val="28"/>
          <w:szCs w:val="28"/>
        </w:rPr>
        <w:t xml:space="preserve"> </w:t>
      </w:r>
      <w:r w:rsidRPr="00175FA5">
        <w:rPr>
          <w:rFonts w:ascii="Times New Roman" w:hAnsi="Times New Roman" w:cs="Times New Roman"/>
          <w:sz w:val="28"/>
          <w:szCs w:val="28"/>
        </w:rPr>
        <w:t>об областном бюдж</w:t>
      </w:r>
      <w:r w:rsidRPr="00175FA5">
        <w:rPr>
          <w:rFonts w:ascii="Times New Roman" w:hAnsi="Times New Roman" w:cs="Times New Roman"/>
          <w:sz w:val="28"/>
          <w:szCs w:val="28"/>
        </w:rPr>
        <w:t>е</w:t>
      </w:r>
      <w:r w:rsidRPr="00175FA5">
        <w:rPr>
          <w:rFonts w:ascii="Times New Roman" w:hAnsi="Times New Roman" w:cs="Times New Roman"/>
          <w:sz w:val="28"/>
          <w:szCs w:val="28"/>
        </w:rPr>
        <w:t>те, министерство в срок до 1 февраля текущего финансово</w:t>
      </w:r>
      <w:r w:rsidR="007E7BCD">
        <w:rPr>
          <w:rFonts w:ascii="Times New Roman" w:hAnsi="Times New Roman" w:cs="Times New Roman"/>
          <w:sz w:val="28"/>
          <w:szCs w:val="28"/>
        </w:rPr>
        <w:t>го года направляет главе</w:t>
      </w:r>
      <w:r w:rsidRPr="00175FA5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E7BCD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E7BCD">
        <w:rPr>
          <w:rFonts w:ascii="Times New Roman" w:hAnsi="Times New Roman" w:cs="Times New Roman"/>
          <w:sz w:val="28"/>
          <w:szCs w:val="28"/>
        </w:rPr>
        <w:t>ого</w:t>
      </w:r>
      <w:r w:rsidRPr="00175F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E7BCD">
        <w:rPr>
          <w:rFonts w:ascii="Times New Roman" w:hAnsi="Times New Roman" w:cs="Times New Roman"/>
          <w:sz w:val="28"/>
          <w:szCs w:val="28"/>
        </w:rPr>
        <w:t>я</w:t>
      </w:r>
      <w:r w:rsidRPr="00175FA5">
        <w:rPr>
          <w:rFonts w:ascii="Times New Roman" w:hAnsi="Times New Roman" w:cs="Times New Roman"/>
          <w:sz w:val="28"/>
          <w:szCs w:val="28"/>
        </w:rPr>
        <w:t xml:space="preserve"> уве</w:t>
      </w:r>
      <w:r w:rsidR="007E7BCD">
        <w:rPr>
          <w:rFonts w:ascii="Times New Roman" w:hAnsi="Times New Roman" w:cs="Times New Roman"/>
          <w:sz w:val="28"/>
          <w:szCs w:val="28"/>
        </w:rPr>
        <w:t>домление</w:t>
      </w:r>
      <w:r w:rsidRPr="00175FA5">
        <w:rPr>
          <w:rFonts w:ascii="Times New Roman" w:hAnsi="Times New Roman" w:cs="Times New Roman"/>
          <w:sz w:val="28"/>
          <w:szCs w:val="28"/>
        </w:rPr>
        <w:t xml:space="preserve"> о необх</w:t>
      </w:r>
      <w:r w:rsidRPr="00175FA5">
        <w:rPr>
          <w:rFonts w:ascii="Times New Roman" w:hAnsi="Times New Roman" w:cs="Times New Roman"/>
          <w:sz w:val="28"/>
          <w:szCs w:val="28"/>
        </w:rPr>
        <w:t>о</w:t>
      </w:r>
      <w:r w:rsidRPr="00175FA5">
        <w:rPr>
          <w:rFonts w:ascii="Times New Roman" w:hAnsi="Times New Roman" w:cs="Times New Roman"/>
          <w:sz w:val="28"/>
          <w:szCs w:val="28"/>
        </w:rPr>
        <w:t>димости применения меры дисциплинарной ответственности в соответствии с законодательством Российской Федерации в отношении должностного л</w:t>
      </w:r>
      <w:r w:rsidRPr="00175FA5">
        <w:rPr>
          <w:rFonts w:ascii="Times New Roman" w:hAnsi="Times New Roman" w:cs="Times New Roman"/>
          <w:sz w:val="28"/>
          <w:szCs w:val="28"/>
        </w:rPr>
        <w:t>и</w:t>
      </w:r>
      <w:r w:rsidR="00FA2EA3">
        <w:rPr>
          <w:rFonts w:ascii="Times New Roman" w:hAnsi="Times New Roman" w:cs="Times New Roman"/>
          <w:sz w:val="28"/>
          <w:szCs w:val="28"/>
        </w:rPr>
        <w:t xml:space="preserve">ца, </w:t>
      </w:r>
      <w:r w:rsidRPr="00175FA5">
        <w:rPr>
          <w:rFonts w:ascii="Times New Roman" w:hAnsi="Times New Roman" w:cs="Times New Roman"/>
          <w:sz w:val="28"/>
          <w:szCs w:val="28"/>
        </w:rPr>
        <w:t>действия (бездействие)</w:t>
      </w:r>
      <w:r w:rsidR="00FA2EA3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CE797E">
        <w:rPr>
          <w:rFonts w:ascii="Times New Roman" w:hAnsi="Times New Roman" w:cs="Times New Roman"/>
          <w:sz w:val="28"/>
          <w:szCs w:val="28"/>
        </w:rPr>
        <w:t>ого</w:t>
      </w:r>
      <w:r w:rsidRPr="00175FA5">
        <w:rPr>
          <w:rFonts w:ascii="Times New Roman" w:hAnsi="Times New Roman" w:cs="Times New Roman"/>
          <w:sz w:val="28"/>
          <w:szCs w:val="28"/>
        </w:rPr>
        <w:t xml:space="preserve"> привели</w:t>
      </w:r>
      <w:proofErr w:type="gramEnd"/>
      <w:r w:rsidRPr="00175FA5">
        <w:rPr>
          <w:rFonts w:ascii="Times New Roman" w:hAnsi="Times New Roman" w:cs="Times New Roman"/>
          <w:sz w:val="28"/>
          <w:szCs w:val="28"/>
        </w:rPr>
        <w:t xml:space="preserve"> к неиспользованию средств субсиди</w:t>
      </w:r>
      <w:r w:rsidR="007E7BCD">
        <w:rPr>
          <w:rFonts w:ascii="Times New Roman" w:hAnsi="Times New Roman" w:cs="Times New Roman"/>
          <w:sz w:val="28"/>
          <w:szCs w:val="28"/>
        </w:rPr>
        <w:t>и</w:t>
      </w:r>
      <w:r w:rsidRPr="00175FA5">
        <w:rPr>
          <w:rFonts w:ascii="Times New Roman" w:hAnsi="Times New Roman" w:cs="Times New Roman"/>
          <w:sz w:val="28"/>
          <w:szCs w:val="28"/>
        </w:rPr>
        <w:t>.</w:t>
      </w:r>
    </w:p>
    <w:p w:rsidR="005842BB" w:rsidRDefault="00EC42BD" w:rsidP="007E7BCD">
      <w:pPr>
        <w:pStyle w:val="ConsPlusNormal"/>
        <w:spacing w:before="2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A424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1075A" w:rsidRDefault="0091075A" w:rsidP="00A37E27">
      <w:pPr>
        <w:autoSpaceDE w:val="0"/>
        <w:autoSpaceDN w:val="0"/>
        <w:adjustRightInd w:val="0"/>
        <w:ind w:firstLine="7230"/>
        <w:rPr>
          <w:sz w:val="28"/>
          <w:szCs w:val="28"/>
        </w:rPr>
        <w:sectPr w:rsidR="0091075A" w:rsidSect="0062701A">
          <w:headerReference w:type="first" r:id="rId31"/>
          <w:pgSz w:w="11907" w:h="16839" w:code="9"/>
          <w:pgMar w:top="1418" w:right="851" w:bottom="1134" w:left="1701" w:header="0" w:footer="0" w:gutter="0"/>
          <w:cols w:space="720"/>
          <w:noEndnote/>
          <w:titlePg/>
          <w:docGrid w:linePitch="272"/>
        </w:sectPr>
      </w:pPr>
    </w:p>
    <w:p w:rsidR="009A0220" w:rsidRPr="008A424E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8A424E">
        <w:rPr>
          <w:sz w:val="28"/>
          <w:szCs w:val="28"/>
        </w:rPr>
        <w:lastRenderedPageBreak/>
        <w:t xml:space="preserve">Приложение № </w:t>
      </w:r>
      <w:r w:rsidR="00DF0849" w:rsidRPr="008A424E">
        <w:rPr>
          <w:sz w:val="28"/>
          <w:szCs w:val="28"/>
        </w:rPr>
        <w:t>6</w:t>
      </w:r>
    </w:p>
    <w:p w:rsidR="009A0220" w:rsidRPr="002E2B40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  <w:highlight w:val="lightGray"/>
        </w:rPr>
      </w:pPr>
    </w:p>
    <w:p w:rsidR="009A0220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16766E">
        <w:rPr>
          <w:sz w:val="28"/>
          <w:szCs w:val="28"/>
        </w:rPr>
        <w:t xml:space="preserve">Приложение № </w:t>
      </w:r>
      <w:r w:rsidR="000C4671" w:rsidRPr="0016766E">
        <w:rPr>
          <w:sz w:val="28"/>
          <w:szCs w:val="28"/>
        </w:rPr>
        <w:t>7</w:t>
      </w:r>
    </w:p>
    <w:p w:rsidR="0023566D" w:rsidRDefault="0023566D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</w:p>
    <w:p w:rsidR="0023566D" w:rsidRPr="00D0233A" w:rsidRDefault="0023566D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6F23DD" w:rsidRDefault="006F23DD" w:rsidP="006F23DD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8"/>
          <w:szCs w:val="28"/>
        </w:rPr>
      </w:pPr>
      <w:r w:rsidRPr="006F23DD">
        <w:rPr>
          <w:rFonts w:eastAsia="Calibri"/>
          <w:b/>
          <w:bCs/>
          <w:caps/>
          <w:sz w:val="28"/>
          <w:szCs w:val="28"/>
        </w:rPr>
        <w:t>Р</w:t>
      </w:r>
      <w:r w:rsidR="00DD7A0C" w:rsidRPr="006F23DD">
        <w:rPr>
          <w:rFonts w:eastAsia="Calibri"/>
          <w:b/>
          <w:bCs/>
          <w:caps/>
          <w:sz w:val="28"/>
          <w:szCs w:val="28"/>
        </w:rPr>
        <w:t>есурсное обеспечение</w:t>
      </w:r>
      <w:r w:rsidR="00DD7A0C" w:rsidRPr="00ED0891">
        <w:rPr>
          <w:rFonts w:eastAsia="Calibri"/>
          <w:b/>
          <w:bCs/>
          <w:sz w:val="28"/>
          <w:szCs w:val="28"/>
        </w:rPr>
        <w:t xml:space="preserve"> </w:t>
      </w:r>
    </w:p>
    <w:p w:rsidR="00011C01" w:rsidRPr="0016766E" w:rsidRDefault="00DD7A0C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16766E">
        <w:rPr>
          <w:rFonts w:eastAsia="Calibri"/>
          <w:b/>
          <w:bCs/>
          <w:sz w:val="28"/>
          <w:szCs w:val="28"/>
        </w:rPr>
        <w:t>Г</w:t>
      </w:r>
      <w:r w:rsidR="00011C01" w:rsidRPr="0016766E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011C01" w:rsidRDefault="00011C01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509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09"/>
        <w:gridCol w:w="3303"/>
        <w:gridCol w:w="1418"/>
        <w:gridCol w:w="1417"/>
        <w:gridCol w:w="1418"/>
        <w:gridCol w:w="1417"/>
        <w:gridCol w:w="1418"/>
        <w:gridCol w:w="1483"/>
      </w:tblGrid>
      <w:tr w:rsidR="00E1669B" w:rsidRPr="00E52E83" w:rsidTr="008A424E">
        <w:trPr>
          <w:trHeight w:val="487"/>
          <w:jc w:val="center"/>
        </w:trPr>
        <w:tc>
          <w:tcPr>
            <w:tcW w:w="709" w:type="dxa"/>
            <w:vMerge w:val="restart"/>
          </w:tcPr>
          <w:p w:rsidR="00E1669B" w:rsidRPr="00E52E83" w:rsidRDefault="00E1669B" w:rsidP="00E1669B">
            <w:pPr>
              <w:jc w:val="center"/>
              <w:rPr>
                <w:lang w:val="en-US"/>
              </w:rPr>
            </w:pPr>
            <w:r w:rsidRPr="00E52E83">
              <w:t>№</w:t>
            </w:r>
            <w:r w:rsidRPr="00E52E83">
              <w:rPr>
                <w:lang w:val="en-US"/>
              </w:rPr>
              <w:t xml:space="preserve"> </w:t>
            </w:r>
            <w:proofErr w:type="gramStart"/>
            <w:r w:rsidRPr="00E52E83">
              <w:t>п</w:t>
            </w:r>
            <w:proofErr w:type="gramEnd"/>
            <w:r w:rsidRPr="00E52E83">
              <w:t>/п</w:t>
            </w:r>
          </w:p>
        </w:tc>
        <w:tc>
          <w:tcPr>
            <w:tcW w:w="2509" w:type="dxa"/>
            <w:vMerge w:val="restart"/>
          </w:tcPr>
          <w:p w:rsidR="00E1669B" w:rsidRPr="00E52E83" w:rsidRDefault="00E1669B" w:rsidP="000F46A1">
            <w:pPr>
              <w:jc w:val="center"/>
            </w:pPr>
            <w:r w:rsidRPr="00E52E83">
              <w:t xml:space="preserve">Наименование </w:t>
            </w:r>
            <w:r>
              <w:t>г</w:t>
            </w:r>
            <w:r w:rsidRPr="00E52E83">
              <w:t>осуда</w:t>
            </w:r>
            <w:r w:rsidRPr="00E52E83">
              <w:t>р</w:t>
            </w:r>
            <w:r w:rsidRPr="00E52E83">
              <w:t>ственной программы, подпрограммы, отдельн</w:t>
            </w:r>
            <w:r w:rsidRPr="00E52E83">
              <w:t>о</w:t>
            </w:r>
            <w:r w:rsidRPr="00E52E83">
              <w:t xml:space="preserve">го мероприятия, проекта </w:t>
            </w:r>
          </w:p>
        </w:tc>
        <w:tc>
          <w:tcPr>
            <w:tcW w:w="3303" w:type="dxa"/>
            <w:vMerge w:val="restart"/>
          </w:tcPr>
          <w:p w:rsidR="00E1669B" w:rsidRPr="00E52E83" w:rsidRDefault="00E1669B" w:rsidP="008A424E">
            <w:pPr>
              <w:tabs>
                <w:tab w:val="left" w:pos="6555"/>
              </w:tabs>
              <w:jc w:val="center"/>
            </w:pPr>
            <w:r w:rsidRPr="00E52E83">
              <w:t xml:space="preserve">Источник финансирования, </w:t>
            </w:r>
            <w:r w:rsidR="000F46A1" w:rsidRPr="00DA315D">
              <w:rPr>
                <w:sz w:val="28"/>
                <w:szCs w:val="28"/>
              </w:rPr>
              <w:br/>
            </w:r>
            <w:r w:rsidRPr="00E52E83">
              <w:t xml:space="preserve">ответственный исполнитель, </w:t>
            </w:r>
            <w:r w:rsidR="000F46A1" w:rsidRPr="00DA315D">
              <w:rPr>
                <w:sz w:val="28"/>
                <w:szCs w:val="28"/>
              </w:rPr>
              <w:br/>
            </w:r>
            <w:r w:rsidRPr="00E52E83">
              <w:t>соисполнитель</w:t>
            </w:r>
          </w:p>
        </w:tc>
        <w:tc>
          <w:tcPr>
            <w:tcW w:w="8571" w:type="dxa"/>
            <w:gridSpan w:val="6"/>
          </w:tcPr>
          <w:p w:rsidR="00E1669B" w:rsidRPr="00E52E83" w:rsidRDefault="00E1669B" w:rsidP="00E1669B">
            <w:pPr>
              <w:jc w:val="center"/>
            </w:pPr>
            <w:r w:rsidRPr="00E52E83">
              <w:t>Расходы, тыс. рублей</w:t>
            </w:r>
          </w:p>
        </w:tc>
      </w:tr>
      <w:tr w:rsidR="00E1669B" w:rsidRPr="00E52E83" w:rsidTr="008A424E">
        <w:trPr>
          <w:jc w:val="center"/>
        </w:trPr>
        <w:tc>
          <w:tcPr>
            <w:tcW w:w="709" w:type="dxa"/>
            <w:vMerge/>
            <w:vAlign w:val="center"/>
          </w:tcPr>
          <w:p w:rsidR="00E1669B" w:rsidRPr="00E52E83" w:rsidRDefault="00E1669B" w:rsidP="00E1669B">
            <w:pPr>
              <w:jc w:val="center"/>
            </w:pPr>
          </w:p>
        </w:tc>
        <w:tc>
          <w:tcPr>
            <w:tcW w:w="2509" w:type="dxa"/>
            <w:vMerge/>
            <w:vAlign w:val="center"/>
          </w:tcPr>
          <w:p w:rsidR="00E1669B" w:rsidRPr="00E52E83" w:rsidRDefault="00E1669B" w:rsidP="00E1669B"/>
        </w:tc>
        <w:tc>
          <w:tcPr>
            <w:tcW w:w="3303" w:type="dxa"/>
            <w:vMerge/>
            <w:vAlign w:val="center"/>
          </w:tcPr>
          <w:p w:rsidR="00E1669B" w:rsidRPr="00E52E83" w:rsidRDefault="00E1669B" w:rsidP="00E1669B"/>
        </w:tc>
        <w:tc>
          <w:tcPr>
            <w:tcW w:w="1418" w:type="dxa"/>
          </w:tcPr>
          <w:p w:rsidR="00E1669B" w:rsidRPr="00E52E83" w:rsidRDefault="00E1669B" w:rsidP="00E1669B">
            <w:pPr>
              <w:jc w:val="center"/>
            </w:pPr>
            <w:r w:rsidRPr="00E52E83">
              <w:t>2020 год</w:t>
            </w:r>
          </w:p>
        </w:tc>
        <w:tc>
          <w:tcPr>
            <w:tcW w:w="1417" w:type="dxa"/>
          </w:tcPr>
          <w:p w:rsidR="00E1669B" w:rsidRPr="00E52E83" w:rsidRDefault="00E1669B" w:rsidP="00E1669B">
            <w:pPr>
              <w:jc w:val="center"/>
            </w:pPr>
            <w:r w:rsidRPr="00E52E83">
              <w:t>2021 год</w:t>
            </w:r>
          </w:p>
        </w:tc>
        <w:tc>
          <w:tcPr>
            <w:tcW w:w="1418" w:type="dxa"/>
          </w:tcPr>
          <w:p w:rsidR="00E1669B" w:rsidRPr="00E52E83" w:rsidRDefault="00E1669B" w:rsidP="00E1669B">
            <w:pPr>
              <w:jc w:val="center"/>
            </w:pPr>
            <w:r w:rsidRPr="00E52E83">
              <w:t>2022 год</w:t>
            </w:r>
          </w:p>
        </w:tc>
        <w:tc>
          <w:tcPr>
            <w:tcW w:w="1417" w:type="dxa"/>
          </w:tcPr>
          <w:p w:rsidR="00E1669B" w:rsidRPr="00E52E83" w:rsidRDefault="00E1669B" w:rsidP="00E1669B">
            <w:pPr>
              <w:jc w:val="center"/>
            </w:pPr>
            <w:r w:rsidRPr="00E52E83">
              <w:t>2023 год</w:t>
            </w:r>
          </w:p>
        </w:tc>
        <w:tc>
          <w:tcPr>
            <w:tcW w:w="1418" w:type="dxa"/>
          </w:tcPr>
          <w:p w:rsidR="00E1669B" w:rsidRPr="00E52E83" w:rsidRDefault="00E1669B" w:rsidP="00E1669B">
            <w:pPr>
              <w:jc w:val="center"/>
            </w:pPr>
            <w:r w:rsidRPr="00E52E83">
              <w:t>2024 год</w:t>
            </w:r>
          </w:p>
        </w:tc>
        <w:tc>
          <w:tcPr>
            <w:tcW w:w="1483" w:type="dxa"/>
          </w:tcPr>
          <w:p w:rsidR="00E1669B" w:rsidRPr="00E52E83" w:rsidRDefault="00E1669B" w:rsidP="00E1669B">
            <w:pPr>
              <w:jc w:val="center"/>
            </w:pPr>
            <w:r w:rsidRPr="00E52E83">
              <w:t>итого</w:t>
            </w:r>
          </w:p>
        </w:tc>
      </w:tr>
    </w:tbl>
    <w:p w:rsidR="00E1669B" w:rsidRPr="00C839A6" w:rsidRDefault="00E1669B" w:rsidP="00E1669B">
      <w:pPr>
        <w:autoSpaceDE w:val="0"/>
        <w:autoSpaceDN w:val="0"/>
        <w:adjustRightInd w:val="0"/>
        <w:jc w:val="center"/>
        <w:rPr>
          <w:rFonts w:eastAsia="Calibri"/>
          <w:b/>
          <w:bCs/>
          <w:sz w:val="2"/>
          <w:szCs w:val="2"/>
        </w:rPr>
      </w:pPr>
    </w:p>
    <w:tbl>
      <w:tblPr>
        <w:tblW w:w="15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09"/>
        <w:gridCol w:w="3303"/>
        <w:gridCol w:w="1417"/>
        <w:gridCol w:w="1418"/>
        <w:gridCol w:w="1417"/>
        <w:gridCol w:w="1418"/>
        <w:gridCol w:w="1417"/>
        <w:gridCol w:w="1484"/>
      </w:tblGrid>
      <w:tr w:rsidR="00E1669B" w:rsidRPr="00E52E83" w:rsidTr="008A424E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509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2</w:t>
            </w:r>
          </w:p>
        </w:tc>
        <w:tc>
          <w:tcPr>
            <w:tcW w:w="3303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/>
              <w:jc w:val="center"/>
            </w:pPr>
            <w:r w:rsidRPr="00E52E83">
              <w:t>3</w:t>
            </w:r>
          </w:p>
        </w:tc>
        <w:tc>
          <w:tcPr>
            <w:tcW w:w="1417" w:type="dxa"/>
            <w:shd w:val="clear" w:color="auto" w:fill="auto"/>
          </w:tcPr>
          <w:p w:rsidR="00E1669B" w:rsidRPr="00E52E83" w:rsidRDefault="00E1669B" w:rsidP="00717750">
            <w:pPr>
              <w:keepNext/>
              <w:spacing w:before="20"/>
              <w:ind w:left="-57" w:right="-57"/>
              <w:jc w:val="center"/>
            </w:pPr>
            <w:r w:rsidRPr="00E52E83">
              <w:t>4</w:t>
            </w:r>
          </w:p>
        </w:tc>
        <w:tc>
          <w:tcPr>
            <w:tcW w:w="1418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5</w:t>
            </w:r>
          </w:p>
        </w:tc>
        <w:tc>
          <w:tcPr>
            <w:tcW w:w="1417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6</w:t>
            </w:r>
          </w:p>
        </w:tc>
        <w:tc>
          <w:tcPr>
            <w:tcW w:w="1418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7</w:t>
            </w:r>
          </w:p>
        </w:tc>
        <w:tc>
          <w:tcPr>
            <w:tcW w:w="1417" w:type="dxa"/>
            <w:shd w:val="clear" w:color="auto" w:fill="auto"/>
          </w:tcPr>
          <w:p w:rsidR="00E1669B" w:rsidRPr="00E52E83" w:rsidRDefault="00E1669B" w:rsidP="00E1669B">
            <w:pPr>
              <w:keepNext/>
              <w:spacing w:before="20"/>
              <w:ind w:left="-57" w:right="-57"/>
              <w:jc w:val="center"/>
            </w:pPr>
            <w:r w:rsidRPr="00E52E83">
              <w:t>8</w:t>
            </w:r>
          </w:p>
        </w:tc>
        <w:tc>
          <w:tcPr>
            <w:tcW w:w="1484" w:type="dxa"/>
            <w:shd w:val="clear" w:color="auto" w:fill="auto"/>
          </w:tcPr>
          <w:p w:rsidR="00E1669B" w:rsidRPr="00E52E83" w:rsidRDefault="00E1669B" w:rsidP="00717750">
            <w:pPr>
              <w:keepNext/>
              <w:spacing w:before="20"/>
              <w:ind w:left="-57" w:right="-57"/>
              <w:jc w:val="center"/>
            </w:pPr>
            <w:r w:rsidRPr="00E52E83">
              <w:t>9</w:t>
            </w:r>
          </w:p>
        </w:tc>
      </w:tr>
      <w:tr w:rsidR="00EE2973" w:rsidRPr="00E52E83" w:rsidTr="00ED0891">
        <w:trPr>
          <w:trHeight w:val="157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</w:pPr>
            <w:r w:rsidRPr="00E52E83">
              <w:rPr>
                <w:spacing w:val="-6"/>
              </w:rPr>
              <w:lastRenderedPageBreak/>
              <w:t>Государственная программа</w:t>
            </w:r>
            <w:r w:rsidRPr="00E52E83">
              <w:t xml:space="preserve"> </w:t>
            </w:r>
            <w:r w:rsidR="008A424E">
              <w:t>Кировской</w:t>
            </w:r>
            <w:r w:rsidR="00AF21D5">
              <w:t xml:space="preserve"> области</w:t>
            </w:r>
            <w:r w:rsidR="008A424E">
              <w:t xml:space="preserve"> </w:t>
            </w:r>
            <w:r w:rsidR="00D87A43">
              <w:t>«</w:t>
            </w:r>
            <w:r w:rsidRPr="00E52E83">
              <w:t>Разв</w:t>
            </w:r>
            <w:r w:rsidRPr="00E52E83">
              <w:t>и</w:t>
            </w:r>
            <w:r w:rsidRPr="00E52E83">
              <w:t>тие агропромышленного комплекса</w:t>
            </w:r>
            <w:r w:rsidR="00D87A43">
              <w:t>»</w:t>
            </w: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  <w:p w:rsidR="00EE2973" w:rsidRDefault="00EE2973" w:rsidP="00EE2973">
            <w:pPr>
              <w:spacing w:before="20"/>
              <w:ind w:left="-57" w:right="-57"/>
            </w:pPr>
          </w:p>
          <w:p w:rsidR="00EE2973" w:rsidRDefault="00EE2973" w:rsidP="00EE2973">
            <w:pPr>
              <w:spacing w:before="20"/>
              <w:ind w:left="-57" w:right="-57"/>
            </w:pPr>
          </w:p>
          <w:p w:rsidR="00EE2973" w:rsidRDefault="00EE2973" w:rsidP="00EE2973">
            <w:pPr>
              <w:spacing w:before="20"/>
              <w:ind w:left="-57" w:right="-57"/>
            </w:pPr>
          </w:p>
          <w:p w:rsidR="00EE2973" w:rsidRPr="00E52E83" w:rsidRDefault="00EE2973" w:rsidP="00EE2973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EE2973" w:rsidRPr="00833A8C" w:rsidRDefault="00EE2973" w:rsidP="00EE2973">
            <w:pPr>
              <w:spacing w:before="20"/>
              <w:ind w:left="-57"/>
            </w:pPr>
            <w:r w:rsidRPr="00833A8C"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225552" w:rsidRDefault="00EE2973" w:rsidP="00ED0891">
            <w:pPr>
              <w:jc w:val="center"/>
            </w:pPr>
            <w:r w:rsidRPr="00225552">
              <w:t>3 265 192,64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225552" w:rsidRDefault="00EE2973" w:rsidP="00ED0891">
            <w:pPr>
              <w:jc w:val="center"/>
            </w:pPr>
            <w:r w:rsidRPr="00225552">
              <w:t>3 193 364,86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225552" w:rsidRDefault="00EE2973" w:rsidP="00ED0891">
            <w:pPr>
              <w:jc w:val="center"/>
            </w:pPr>
            <w:r w:rsidRPr="00225552">
              <w:t>3 162 680,82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225552" w:rsidRDefault="00EE2973" w:rsidP="00ED0891">
            <w:pPr>
              <w:jc w:val="center"/>
            </w:pPr>
            <w:r w:rsidRPr="00225552">
              <w:t>3 148 329,29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225552" w:rsidRDefault="00EE2973" w:rsidP="00ED0891">
            <w:pPr>
              <w:jc w:val="center"/>
            </w:pPr>
            <w:r w:rsidRPr="00225552">
              <w:t>3 142 476,82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Default="00EE2973" w:rsidP="00ED0891">
            <w:pPr>
              <w:jc w:val="center"/>
            </w:pPr>
            <w:r w:rsidRPr="00225552">
              <w:t>15 912 044,43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федеральный бюдже</w:t>
            </w:r>
            <w:r>
              <w:t>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1 216 267,09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1 182 458,70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1 071 981,40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1 063 518,60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1 060 198,50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5 594 424,29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8A424E" w:rsidRDefault="00B76A88" w:rsidP="00B76A88">
            <w:pPr>
              <w:spacing w:before="20"/>
              <w:ind w:left="-57"/>
            </w:pPr>
            <w:r w:rsidRPr="008A424E">
              <w:t>министерство сельского хозяйства и продовольствия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1 118 537,09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1 026 043,90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908 632,20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900 169,40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896 849,30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4 850 231,89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министерство энергетики и жили</w:t>
            </w:r>
            <w:r w:rsidRPr="00E52E83">
              <w:t>щ</w:t>
            </w:r>
            <w:r w:rsidRPr="00E52E83">
              <w:t>но-коммунального хозяйства К</w:t>
            </w:r>
            <w:r w:rsidRPr="00E52E83">
              <w:t>и</w:t>
            </w:r>
            <w:r w:rsidRPr="00E52E83"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46 915,60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46 915,60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50 814,40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156 414,80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163 349,20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697 276,80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1 067 958,55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1 028 399,60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1 095 300,80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1 088 464,70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1 085 599,00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5 365 722,65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8A424E" w:rsidRDefault="00B76A88" w:rsidP="00B76A88">
            <w:pPr>
              <w:spacing w:before="20"/>
              <w:ind w:left="-57"/>
            </w:pPr>
            <w:r w:rsidRPr="008A424E">
              <w:t>министерство сельского хозяйства и продовольствия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632 072,80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627 771,40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627 767,60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620 931,50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618 065,80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3 126 609,10</w:t>
            </w:r>
          </w:p>
        </w:tc>
      </w:tr>
      <w:tr w:rsidR="00B76A88" w:rsidRPr="00E52E83" w:rsidTr="00ED0891">
        <w:trPr>
          <w:trHeight w:val="405"/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министерство энергетики и жили</w:t>
            </w:r>
            <w:r w:rsidRPr="00E52E83">
              <w:t>щ</w:t>
            </w:r>
            <w:r w:rsidRPr="00E52E83">
              <w:t>но-коммунального хозяйства К</w:t>
            </w:r>
            <w:r w:rsidRPr="00E52E83">
              <w:t>и</w:t>
            </w:r>
            <w:r w:rsidRPr="00E52E83"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4 559,80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4 559,80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министерство транспорта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384 634,55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353 900,90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420 778,60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2 000 871,25</w:t>
            </w:r>
          </w:p>
        </w:tc>
      </w:tr>
      <w:tr w:rsidR="00B76A88" w:rsidRPr="00E52E83" w:rsidTr="00ED0891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государственная инспекция по </w:t>
            </w:r>
            <w:proofErr w:type="gramStart"/>
            <w:r w:rsidRPr="00E52E83">
              <w:t>над</w:t>
            </w:r>
            <w:r w:rsidR="008609FD">
              <w:t>-</w:t>
            </w:r>
            <w:proofErr w:type="spellStart"/>
            <w:r w:rsidRPr="00E52E83">
              <w:lastRenderedPageBreak/>
              <w:t>зору</w:t>
            </w:r>
            <w:proofErr w:type="spellEnd"/>
            <w:proofErr w:type="gramEnd"/>
            <w:r w:rsidRPr="00E52E83">
              <w:t xml:space="preserve"> за техническим состоянием самоходных машин и других видов техники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lastRenderedPageBreak/>
              <w:t>46 691,40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46 727,30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46 754,60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233 682,50</w:t>
            </w:r>
          </w:p>
        </w:tc>
      </w:tr>
      <w:tr w:rsidR="00B76A88" w:rsidRPr="00E52E83" w:rsidTr="00ED0891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>
              <w:t>министерство экономического ра</w:t>
            </w:r>
            <w:r>
              <w:t>з</w:t>
            </w:r>
            <w:r>
              <w:t>вития и поддержки предприним</w:t>
            </w:r>
            <w:r>
              <w:t>а</w:t>
            </w:r>
            <w:r w:rsidR="008609FD">
              <w:t>тельства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Х</w:t>
            </w:r>
          </w:p>
        </w:tc>
      </w:tr>
      <w:tr w:rsidR="00EE2973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19 178,24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6 010,42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1 339,85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1 287,22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1 287,22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29 102,95</w:t>
            </w:r>
          </w:p>
        </w:tc>
      </w:tr>
      <w:tr w:rsidR="00EE2973" w:rsidRPr="00E52E83" w:rsidTr="00ED0891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nil"/>
            </w:tcBorders>
            <w:shd w:val="clear" w:color="auto" w:fill="auto"/>
          </w:tcPr>
          <w:p w:rsidR="00EE2973" w:rsidRPr="00E52E83" w:rsidRDefault="00EE2973" w:rsidP="00EE2973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961 788,76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976 496,14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994 058,77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995 058,77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995 392,10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973" w:rsidRPr="00EE2973" w:rsidRDefault="00EE2973" w:rsidP="00ED0891">
            <w:pPr>
              <w:jc w:val="center"/>
            </w:pPr>
            <w:r w:rsidRPr="00EE2973">
              <w:t>4 922 794,54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nil"/>
            </w:tcBorders>
            <w:shd w:val="clear" w:color="auto" w:fill="auto"/>
          </w:tcPr>
          <w:p w:rsidR="00B76A88" w:rsidRPr="00833A8C" w:rsidRDefault="00B76A88" w:rsidP="00B76A88">
            <w:pPr>
              <w:spacing w:before="20"/>
              <w:ind w:left="-57"/>
            </w:pPr>
            <w:proofErr w:type="spellStart"/>
            <w:r w:rsidRPr="00833A8C">
              <w:t>справочно</w:t>
            </w:r>
            <w:proofErr w:type="spellEnd"/>
            <w:r w:rsidRPr="00833A8C">
              <w:t xml:space="preserve">: налоговый расход – </w:t>
            </w:r>
            <w:r w:rsidRPr="00833A8C">
              <w:br/>
              <w:t>консолидированный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378 037,00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378 037,00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378 037,00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378 037,00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E61BC" w:rsidRDefault="00B76A88" w:rsidP="00ED0891">
            <w:pPr>
              <w:jc w:val="center"/>
            </w:pPr>
            <w:r w:rsidRPr="00EE61BC">
              <w:t>378 037,00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Default="00B76A88" w:rsidP="00ED0891">
            <w:pPr>
              <w:jc w:val="center"/>
            </w:pPr>
            <w:r w:rsidRPr="00EE61BC">
              <w:t>1 890 185,00</w:t>
            </w:r>
          </w:p>
        </w:tc>
      </w:tr>
      <w:tr w:rsidR="00B76A88" w:rsidRPr="00E52E83" w:rsidTr="00ED0891">
        <w:trPr>
          <w:trHeight w:val="215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  <w:r w:rsidRPr="00E52E83">
              <w:t xml:space="preserve">Подпрограмма </w:t>
            </w:r>
            <w:r w:rsidR="00D87A43">
              <w:t>«</w:t>
            </w:r>
            <w:r w:rsidRPr="00E52E83">
              <w:t>Развитие отраслей агропромышле</w:t>
            </w:r>
            <w:r w:rsidRPr="00E52E83">
              <w:t>н</w:t>
            </w:r>
            <w:r w:rsidRPr="00E52E83">
              <w:t>ного комплекса Кировской области</w:t>
            </w:r>
            <w:r w:rsidR="00D87A43">
              <w:t>»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ED0891" w:rsidP="00B76A88">
            <w:pPr>
              <w:spacing w:before="20"/>
              <w:ind w:left="-57"/>
            </w:pPr>
            <w:r>
              <w:t>в</w:t>
            </w:r>
            <w:r w:rsidR="00B76A88" w:rsidRPr="00E52E83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2 367 091,66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2 259 340,34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2 279 454,32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2 254 179,49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2 244 035,09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11 404 100,90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929 728,00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836 779,10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818 692,10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800 405,20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793 166,10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4 178 770,50</w:t>
            </w:r>
          </w:p>
        </w:tc>
      </w:tr>
      <w:tr w:rsidR="00B76A88" w:rsidRPr="00E52E83" w:rsidTr="00ED0891">
        <w:trPr>
          <w:trHeight w:val="584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929 728,00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836 779,10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818 692,10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800 405,20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793 166,10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4 178 770,50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508 670,18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498 141,40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510 609,70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503 674,40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500 769,10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2 521 864,78</w:t>
            </w:r>
          </w:p>
        </w:tc>
      </w:tr>
      <w:tr w:rsidR="00B76A88" w:rsidRPr="00E52E83" w:rsidTr="00ED089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keepLines/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508 670,18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498 141,40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510 609,70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503 674,40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500 769,10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2 521 864,78</w:t>
            </w:r>
          </w:p>
        </w:tc>
      </w:tr>
      <w:tr w:rsidR="00B76A88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keepLines/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129,26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234,52</w:t>
            </w:r>
          </w:p>
        </w:tc>
      </w:tr>
      <w:tr w:rsidR="00B76A88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76A88" w:rsidRPr="00E52E83" w:rsidRDefault="00B76A88" w:rsidP="00B76A88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928 564,22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924 367,21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950 099,89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Pr="00BC410C" w:rsidRDefault="00B76A88" w:rsidP="00ED0891">
            <w:pPr>
              <w:jc w:val="center"/>
            </w:pPr>
            <w:r w:rsidRPr="00BC410C">
              <w:t>950 099,89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88" w:rsidRDefault="00B76A88" w:rsidP="00ED0891">
            <w:pPr>
              <w:jc w:val="center"/>
            </w:pPr>
            <w:r w:rsidRPr="00BC410C">
              <w:t>4 703 231,10</w:t>
            </w:r>
          </w:p>
        </w:tc>
      </w:tr>
      <w:tr w:rsidR="00BA23FC" w:rsidRPr="00E52E83" w:rsidTr="00B37378">
        <w:trPr>
          <w:trHeight w:val="6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1.1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  <w:r w:rsidRPr="00BA23FC">
              <w:t xml:space="preserve">Отдельное мероприятие </w:t>
            </w:r>
            <w:r>
              <w:t>«</w:t>
            </w:r>
            <w:r w:rsidRPr="00BA23FC">
              <w:t>Поддержка сельскохозя</w:t>
            </w:r>
            <w:r w:rsidRPr="00BA23FC">
              <w:t>й</w:t>
            </w:r>
            <w:r w:rsidRPr="00BA23FC">
              <w:t xml:space="preserve">ственного производства по </w:t>
            </w:r>
            <w:proofErr w:type="gramStart"/>
            <w:r w:rsidRPr="00BA23FC">
              <w:t>отдельным</w:t>
            </w:r>
            <w:proofErr w:type="gramEnd"/>
            <w:r w:rsidRPr="00BA23FC">
              <w:t xml:space="preserve"> </w:t>
            </w:r>
            <w:proofErr w:type="spellStart"/>
            <w:r w:rsidRPr="00BA23FC">
              <w:t>подотраслям</w:t>
            </w:r>
            <w:proofErr w:type="spellEnd"/>
            <w:r w:rsidRPr="00BA23FC">
              <w:t xml:space="preserve"> растениеводства и живо</w:t>
            </w:r>
            <w:r w:rsidRPr="00BA23FC">
              <w:t>т</w:t>
            </w:r>
            <w:r w:rsidRPr="00BA23FC">
              <w:t>новодства</w:t>
            </w:r>
            <w:r>
              <w:t>»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532 105,30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506 823,50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512 564,30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512 564,30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</w:pPr>
            <w:r w:rsidRPr="00BA23FC">
              <w:t>2 576 621,70</w:t>
            </w:r>
          </w:p>
        </w:tc>
      </w:tr>
      <w:tr w:rsidR="00BA23FC" w:rsidRPr="00E52E83" w:rsidTr="00B37378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505 500,00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481 482,30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</w:pPr>
            <w:r w:rsidRPr="00BA23FC">
              <w:t>2 432 413,50</w:t>
            </w:r>
          </w:p>
        </w:tc>
      </w:tr>
      <w:tr w:rsidR="00BA23FC" w:rsidRPr="00E52E83" w:rsidTr="00B37378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505 500,00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481 482,30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481 810,40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</w:pPr>
            <w:r w:rsidRPr="00BA23FC">
              <w:t>2 432 413,50</w:t>
            </w:r>
          </w:p>
        </w:tc>
      </w:tr>
      <w:tr w:rsidR="00BA23FC" w:rsidRPr="00E52E83" w:rsidTr="00B37378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26 605,30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25 341,20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</w:pPr>
            <w:r w:rsidRPr="00BA23FC">
              <w:t>144 208,20</w:t>
            </w:r>
          </w:p>
        </w:tc>
      </w:tr>
      <w:tr w:rsidR="00BA23FC" w:rsidRPr="00E52E83" w:rsidTr="00B37378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26 605,30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25 341,20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  <w:rPr>
                <w:iCs/>
              </w:rPr>
            </w:pPr>
            <w:r w:rsidRPr="00BA23FC">
              <w:rPr>
                <w:iCs/>
              </w:rPr>
              <w:t>30 753,90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FC" w:rsidRPr="00BA23FC" w:rsidRDefault="00BA23FC" w:rsidP="00BA23FC">
            <w:pPr>
              <w:jc w:val="center"/>
            </w:pPr>
            <w:r w:rsidRPr="00BA23FC">
              <w:t>144 208,20</w:t>
            </w:r>
          </w:p>
        </w:tc>
      </w:tr>
      <w:tr w:rsidR="00BA23FC" w:rsidRPr="00E52E83" w:rsidTr="00ED0891">
        <w:trPr>
          <w:trHeight w:val="6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1.2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  <w:r>
              <w:t>Отдельное мероприятие «С</w:t>
            </w:r>
            <w:r w:rsidRPr="00B76A88">
              <w:t xml:space="preserve">тимулирование развития </w:t>
            </w:r>
            <w:proofErr w:type="gramStart"/>
            <w:r w:rsidRPr="00B76A88">
              <w:t>приоритетных</w:t>
            </w:r>
            <w:proofErr w:type="gramEnd"/>
            <w:r w:rsidRPr="00B76A88">
              <w:t xml:space="preserve"> </w:t>
            </w:r>
            <w:proofErr w:type="spellStart"/>
            <w:r w:rsidRPr="00B76A88">
              <w:t>подотраслей</w:t>
            </w:r>
            <w:proofErr w:type="spellEnd"/>
            <w:r w:rsidRPr="00B76A88">
              <w:t xml:space="preserve"> агропромышленного ко</w:t>
            </w:r>
            <w:r w:rsidRPr="00B76A88">
              <w:t>м</w:t>
            </w:r>
            <w:r w:rsidRPr="00B76A88">
              <w:t>плекса</w:t>
            </w:r>
            <w:r>
              <w:t>»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293 958,87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298 414,40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302 642,50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302 642,50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1 500 300,77</w:t>
            </w:r>
          </w:p>
        </w:tc>
      </w:tr>
      <w:tr w:rsidR="00BA23FC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279 260,90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283 493,60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1 416 206,50</w:t>
            </w:r>
          </w:p>
        </w:tc>
      </w:tr>
      <w:tr w:rsidR="00BA23FC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279 260,90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283 493,60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284 484,00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1 416 206,50</w:t>
            </w:r>
          </w:p>
        </w:tc>
      </w:tr>
      <w:tr w:rsidR="00BA23FC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14 697,97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14 920,80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84 094,27</w:t>
            </w:r>
          </w:p>
        </w:tc>
      </w:tr>
      <w:tr w:rsidR="00BA23FC" w:rsidRPr="00E52E83" w:rsidTr="00ED089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left w:val="single" w:sz="4" w:space="0" w:color="auto"/>
            </w:tcBorders>
            <w:shd w:val="clear" w:color="auto" w:fill="auto"/>
          </w:tcPr>
          <w:p w:rsidR="00BA23FC" w:rsidRPr="00E52E83" w:rsidRDefault="00BA23FC" w:rsidP="00BA23FC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</w:t>
            </w:r>
            <w:r w:rsidRPr="00E52E83">
              <w:lastRenderedPageBreak/>
              <w:t>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lastRenderedPageBreak/>
              <w:t>14 697,97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14 920,80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18 158,50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84 094,27</w:t>
            </w:r>
          </w:p>
        </w:tc>
      </w:tr>
      <w:tr w:rsidR="00BA23FC" w:rsidRPr="00E52E83" w:rsidTr="00ED0891">
        <w:trPr>
          <w:trHeight w:val="227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Default="00BA23FC" w:rsidP="00BA23FC">
            <w:pPr>
              <w:spacing w:before="20"/>
              <w:ind w:left="-57" w:right="-57"/>
              <w:jc w:val="center"/>
            </w:pPr>
            <w:r>
              <w:lastRenderedPageBreak/>
              <w:t>1.3</w:t>
            </w: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Default="00BA23FC" w:rsidP="00BA23FC">
            <w:pPr>
              <w:spacing w:before="20"/>
              <w:ind w:left="-57" w:right="-57"/>
            </w:pPr>
            <w:r>
              <w:t>Отдельное мероприятие «</w:t>
            </w:r>
            <w:r w:rsidRPr="00273A37">
              <w:t>Повышение продуктивн</w:t>
            </w:r>
            <w:r w:rsidRPr="00273A37">
              <w:t>о</w:t>
            </w:r>
            <w:r w:rsidRPr="00273A37">
              <w:t>го потенциала земель сел</w:t>
            </w:r>
            <w:r w:rsidRPr="00273A37">
              <w:t>ь</w:t>
            </w:r>
            <w:r w:rsidRPr="00273A37">
              <w:t>скохозяйственного назн</w:t>
            </w:r>
            <w:r w:rsidRPr="00273A37">
              <w:t>а</w:t>
            </w:r>
            <w:r w:rsidRPr="00273A37">
              <w:t>чения</w:t>
            </w:r>
            <w:r>
              <w:t>»</w:t>
            </w: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79 654,32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20 034,71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24 094,29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24 094,29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171 971,90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50 247,80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13 323,00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111 132,80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50 247,80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13 323,00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15 854,00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111 132,80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2 644,70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6 382,00</w:t>
            </w:r>
          </w:p>
        </w:tc>
      </w:tr>
      <w:tr w:rsidR="00BA23FC" w:rsidRPr="00E52E83" w:rsidTr="00ED0891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keepLines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</w:t>
            </w:r>
            <w:r w:rsidRPr="00E52E83">
              <w:t>о</w:t>
            </w:r>
            <w:r w:rsidRPr="00E52E83">
              <w:t>го хозяйства и продовольствия К</w:t>
            </w:r>
            <w:r w:rsidRPr="00E52E83">
              <w:t>и</w:t>
            </w:r>
            <w:r w:rsidRPr="00E52E83"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2 644,70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1 012,00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6 382,00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26 761,82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6 010,41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7 228,29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  <w:rPr>
                <w:iCs/>
              </w:rPr>
            </w:pPr>
            <w:r w:rsidRPr="00B76A88">
              <w:rPr>
                <w:iCs/>
              </w:rPr>
              <w:t>7 228,29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6A88" w:rsidRDefault="00BA23FC" w:rsidP="00BA23FC">
            <w:pPr>
              <w:jc w:val="center"/>
            </w:pPr>
            <w:r w:rsidRPr="00B76A88">
              <w:t>54 457,10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1.4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  <w:r>
              <w:t>Отдельное мероприятие «</w:t>
            </w:r>
            <w:r w:rsidRPr="00B76A88">
              <w:t>Стимулирование технич</w:t>
            </w:r>
            <w:r w:rsidRPr="00B76A88">
              <w:t>е</w:t>
            </w:r>
            <w:r w:rsidRPr="00B76A88">
              <w:t>ской и технологической модернизации, инвестиц</w:t>
            </w:r>
            <w:r w:rsidRPr="00B76A88">
              <w:t>и</w:t>
            </w:r>
            <w:r w:rsidRPr="00B76A88">
              <w:t>онной деятельнос</w:t>
            </w:r>
            <w:r>
              <w:t>ти в агр</w:t>
            </w:r>
            <w:r>
              <w:t>о</w:t>
            </w:r>
            <w:r>
              <w:t>промышленном комплексе»</w:t>
            </w: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1 452 679,13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1 433 015,10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1 439 100,60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1 414 878,40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1 404 734,00</w:t>
            </w:r>
          </w:p>
        </w:tc>
        <w:tc>
          <w:tcPr>
            <w:tcW w:w="1484" w:type="dxa"/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7 144 407,23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88 671,60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58 480,20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36 543,70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18 256,80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11 017,70</w:t>
            </w:r>
          </w:p>
        </w:tc>
        <w:tc>
          <w:tcPr>
            <w:tcW w:w="1484" w:type="dxa"/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212 970,00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88 671,60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58 480,20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36 543,70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18 256,80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11 017,70</w:t>
            </w:r>
          </w:p>
        </w:tc>
        <w:tc>
          <w:tcPr>
            <w:tcW w:w="1484" w:type="dxa"/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212 970,00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462 205,13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456 178,10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459 685,30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450 844,70</w:t>
            </w:r>
          </w:p>
        </w:tc>
        <w:tc>
          <w:tcPr>
            <w:tcW w:w="1484" w:type="dxa"/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2 282 663,23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462 205,13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456 178,10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459 685,30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453 750,00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450 844,70</w:t>
            </w:r>
          </w:p>
        </w:tc>
        <w:tc>
          <w:tcPr>
            <w:tcW w:w="1484" w:type="dxa"/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2 282 663,23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901 802,40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918 356,80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942 871,60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B71E5C" w:rsidRDefault="00BA23FC" w:rsidP="00BA23FC">
            <w:pPr>
              <w:jc w:val="center"/>
            </w:pPr>
            <w:r w:rsidRPr="00B71E5C">
              <w:t>942 871,60</w:t>
            </w:r>
          </w:p>
        </w:tc>
        <w:tc>
          <w:tcPr>
            <w:tcW w:w="1484" w:type="dxa"/>
            <w:shd w:val="clear" w:color="auto" w:fill="auto"/>
          </w:tcPr>
          <w:p w:rsidR="00BA23FC" w:rsidRDefault="00BA23FC" w:rsidP="00BA23FC">
            <w:pPr>
              <w:jc w:val="center"/>
            </w:pPr>
            <w:r w:rsidRPr="00B71E5C">
              <w:t>4 648 774,00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1.5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  <w:r w:rsidRPr="002A0310">
              <w:t xml:space="preserve">Отдельное мероприятие </w:t>
            </w:r>
            <w:r>
              <w:t>«</w:t>
            </w:r>
            <w:r w:rsidRPr="002A0310">
              <w:t>Обеспечение общих усл</w:t>
            </w:r>
            <w:r w:rsidRPr="002A0310">
              <w:t>о</w:t>
            </w:r>
            <w:r w:rsidRPr="002A0310">
              <w:t>вий функционирования отраслей агропромышле</w:t>
            </w:r>
            <w:r w:rsidRPr="002A0310">
              <w:t>н</w:t>
            </w:r>
            <w:r w:rsidRPr="002A0310">
              <w:t>ного комплекса</w:t>
            </w:r>
            <w:r>
              <w:t>»</w:t>
            </w: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2 585,24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4 690,50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2 455,98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4 455,98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2 455,98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4 455,98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129,26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AA6754" w:rsidRDefault="00BA23FC" w:rsidP="00BA23FC">
            <w:pPr>
              <w:jc w:val="center"/>
            </w:pPr>
            <w:r w:rsidRPr="00AA6754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C55635" w:rsidRDefault="00BA23FC" w:rsidP="00BA23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C55635" w:rsidRDefault="00BA23FC" w:rsidP="00BA23FC">
            <w:pPr>
              <w:jc w:val="center"/>
            </w:pPr>
            <w:r>
              <w:t>-</w:t>
            </w:r>
          </w:p>
        </w:tc>
        <w:tc>
          <w:tcPr>
            <w:tcW w:w="1484" w:type="dxa"/>
            <w:shd w:val="clear" w:color="auto" w:fill="auto"/>
          </w:tcPr>
          <w:p w:rsidR="00BA23FC" w:rsidRDefault="00BA23FC" w:rsidP="00BA23FC">
            <w:pPr>
              <w:jc w:val="center"/>
            </w:pPr>
            <w:r w:rsidRPr="00AA6754">
              <w:t>234,52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Default="00BA23FC" w:rsidP="00BA23FC">
            <w:pPr>
              <w:spacing w:before="20"/>
              <w:ind w:left="-57" w:right="-57"/>
              <w:jc w:val="center"/>
            </w:pPr>
            <w:r w:rsidRPr="00E52E83">
              <w:t>1.6</w:t>
            </w: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  <w:r w:rsidRPr="00E52E83">
              <w:t xml:space="preserve">Региональный проект </w:t>
            </w:r>
            <w:r>
              <w:t>«</w:t>
            </w:r>
            <w:r w:rsidRPr="00E52E83">
              <w:t>Ра</w:t>
            </w:r>
            <w:r w:rsidRPr="00E52E83">
              <w:t>з</w:t>
            </w:r>
            <w:r w:rsidRPr="00E52E83">
              <w:t>витие экспорта продукции агропромышленного ко</w:t>
            </w:r>
            <w:r w:rsidRPr="00E52E83">
              <w:t>м</w:t>
            </w:r>
            <w:r w:rsidRPr="00E52E83">
              <w:t xml:space="preserve">плекса </w:t>
            </w:r>
            <w:proofErr w:type="gramStart"/>
            <w:r w:rsidRPr="00E52E83">
              <w:t>в</w:t>
            </w:r>
            <w:proofErr w:type="gramEnd"/>
            <w:r w:rsidRPr="00E52E83">
              <w:t xml:space="preserve"> </w:t>
            </w:r>
            <w:r w:rsidRPr="00C55635">
              <w:t xml:space="preserve">Кировской </w:t>
            </w:r>
            <w:proofErr w:type="spellStart"/>
            <w:r w:rsidRPr="00C55635">
              <w:t>облас</w:t>
            </w:r>
            <w:r w:rsidR="008609FD">
              <w:t>-</w:t>
            </w:r>
            <w:r w:rsidRPr="00C55635">
              <w:t>ти</w:t>
            </w:r>
            <w:proofErr w:type="spellEnd"/>
            <w:r w:rsidRPr="00C55635">
              <w:t>»</w:t>
            </w: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>
              <w:t>в</w:t>
            </w:r>
            <w:r w:rsidRPr="00E52E83">
              <w:t>сего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6 108,80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6 108,80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6 047,70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6 047,70</w:t>
            </w:r>
          </w:p>
        </w:tc>
      </w:tr>
      <w:tr w:rsidR="00BA23FC" w:rsidRPr="00E52E83" w:rsidTr="00ED0891">
        <w:trPr>
          <w:trHeight w:val="423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6 047,70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6 047,70</w:t>
            </w:r>
          </w:p>
        </w:tc>
      </w:tr>
      <w:tr w:rsidR="00BA23FC" w:rsidRPr="00E52E83" w:rsidTr="00ED089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61,10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61,10</w:t>
            </w:r>
          </w:p>
        </w:tc>
      </w:tr>
      <w:tr w:rsidR="00BA23FC" w:rsidRPr="00E52E83" w:rsidTr="00ED0891">
        <w:trPr>
          <w:trHeight w:val="721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</w:t>
            </w:r>
            <w:r w:rsidRPr="00E52E83">
              <w:t>в</w:t>
            </w:r>
            <w:r w:rsidRPr="00E52E83">
              <w:t>ской области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 w:rsidRPr="00760E14">
              <w:t>61,10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17" w:type="dxa"/>
            <w:shd w:val="clear" w:color="auto" w:fill="auto"/>
          </w:tcPr>
          <w:p w:rsidR="00BA23FC" w:rsidRPr="00760E14" w:rsidRDefault="00BA23FC" w:rsidP="00BA23FC">
            <w:pPr>
              <w:jc w:val="center"/>
            </w:pPr>
            <w:r>
              <w:t>Х</w:t>
            </w:r>
          </w:p>
        </w:tc>
        <w:tc>
          <w:tcPr>
            <w:tcW w:w="1484" w:type="dxa"/>
            <w:shd w:val="clear" w:color="auto" w:fill="auto"/>
          </w:tcPr>
          <w:p w:rsidR="00BA23FC" w:rsidRDefault="00BA23FC" w:rsidP="00BA23FC">
            <w:pPr>
              <w:jc w:val="center"/>
            </w:pPr>
            <w:r w:rsidRPr="00760E14">
              <w:t>61,10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Default="00BA23FC" w:rsidP="00BA23FC">
            <w:pPr>
              <w:spacing w:before="20"/>
              <w:ind w:left="-57" w:right="-57"/>
              <w:jc w:val="center"/>
            </w:pPr>
            <w:r>
              <w:lastRenderedPageBreak/>
              <w:t>2</w:t>
            </w: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left="-57" w:right="-57"/>
              <w:jc w:val="center"/>
            </w:pPr>
          </w:p>
          <w:p w:rsidR="00BA23FC" w:rsidRDefault="00BA23FC" w:rsidP="00BA23FC">
            <w:pPr>
              <w:spacing w:before="20"/>
              <w:ind w:right="-57"/>
            </w:pPr>
          </w:p>
          <w:p w:rsidR="00BA23FC" w:rsidRDefault="00BA23FC" w:rsidP="00BA23FC">
            <w:pPr>
              <w:spacing w:before="20"/>
              <w:ind w:right="-57"/>
            </w:pPr>
          </w:p>
          <w:p w:rsidR="00BA23FC" w:rsidRPr="00E52E83" w:rsidRDefault="00BA23FC" w:rsidP="00BA23FC">
            <w:pPr>
              <w:spacing w:before="20"/>
              <w:ind w:right="-57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Default="00BA23FC" w:rsidP="00BA23FC">
            <w:pPr>
              <w:spacing w:before="20"/>
              <w:ind w:left="-57" w:right="-57"/>
            </w:pPr>
            <w:r w:rsidRPr="00A20C9F">
              <w:t xml:space="preserve">Подпрограмма </w:t>
            </w:r>
            <w:r>
              <w:t>«</w:t>
            </w:r>
            <w:r w:rsidRPr="00A20C9F">
              <w:t>Развитие малых форм хозяйствов</w:t>
            </w:r>
            <w:r w:rsidRPr="00A20C9F">
              <w:t>а</w:t>
            </w:r>
            <w:r w:rsidRPr="00A20C9F">
              <w:t>ния Кировской области</w:t>
            </w:r>
            <w:r>
              <w:t>»</w:t>
            </w: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Default="00BA23FC" w:rsidP="00BA23FC">
            <w:pPr>
              <w:spacing w:before="20"/>
              <w:ind w:left="-57" w:right="-57"/>
            </w:pPr>
          </w:p>
          <w:p w:rsidR="00BA23FC" w:rsidRPr="00E52E83" w:rsidRDefault="00BA23FC" w:rsidP="00BA23FC">
            <w:pPr>
              <w:spacing w:before="20"/>
              <w:ind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95 280,57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102 114,74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112 662,43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123 585,73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127 877,66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561 521,13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74 975,60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59 261,20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67 885,20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77 709,30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81 628,30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361 459,60</w:t>
            </w:r>
          </w:p>
        </w:tc>
      </w:tr>
      <w:tr w:rsidR="00BA23FC" w:rsidRPr="00E52E83" w:rsidTr="00ED0891">
        <w:trPr>
          <w:trHeight w:val="721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74 975,60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59 261,20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67 885,20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77 709,30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81 628,30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361 459,60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9 882,80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10 862,30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10 961,50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11 001,10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52 982,30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</w:p>
        </w:tc>
      </w:tr>
      <w:tr w:rsidR="00BA23FC" w:rsidRPr="00E52E83" w:rsidTr="00ED0891">
        <w:trPr>
          <w:trHeight w:val="1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сельского хозяйства и продовольствия Кировской обл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9 882,80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10 274,60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10 862,30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10 961,50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11 001,10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52 982,30</w:t>
            </w:r>
          </w:p>
        </w:tc>
      </w:tr>
      <w:tr w:rsidR="00BA23FC" w:rsidRPr="00E52E83" w:rsidTr="00ED0891">
        <w:trPr>
          <w:trHeight w:val="51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экономического ра</w:t>
            </w:r>
            <w:r>
              <w:rPr>
                <w:rFonts w:eastAsia="Calibri"/>
              </w:rPr>
              <w:t>з</w:t>
            </w:r>
            <w:r>
              <w:rPr>
                <w:rFonts w:eastAsia="Calibri"/>
              </w:rPr>
              <w:t>вития и поддержки предприним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тельства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Х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10 422,17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32 578,94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33 914,93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34 914,93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35 248,26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147 079,23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2.1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Отдельное мероприятие «Развитие крестьянских (фермерских) хозяйств»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44 483,37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35 098,67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35 461,00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35 461,00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35 461,00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185 965,04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37 873,10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117 880,40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37 873,10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20 000,00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117 880,40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2 013,10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1 056,30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6 899,20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2 013,10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1 056,30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1 276,60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6 899,20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4 597,17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14 035,07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14 184,40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14 184,40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61 185,44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  <w:r>
              <w:t>2.2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BA23FC" w:rsidRPr="00E52E83" w:rsidRDefault="00BA23FC" w:rsidP="00BA23FC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Отдельное мероприятие «Укрепление материал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но-технической базы сельскохозяйственных потребительских коопер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тивов»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10 708,33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43 859,67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44 326,33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44 326,33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187 546,99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7 172,50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107 172,50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7 172,50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25 000,00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107 172,50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6 480,70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1 595,80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6 480,70</w:t>
            </w:r>
          </w:p>
        </w:tc>
      </w:tr>
      <w:tr w:rsidR="00BA23FC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BA23FC" w:rsidRPr="00E52E83" w:rsidRDefault="00BA23FC" w:rsidP="00BA23FC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FC" w:rsidRDefault="00BA23FC" w:rsidP="00BA23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3 158,33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17 543,87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17 730,53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  <w:rPr>
                <w:iCs/>
              </w:rPr>
            </w:pPr>
            <w:r w:rsidRPr="000935DF">
              <w:rPr>
                <w:iCs/>
              </w:rPr>
              <w:t>17 730,53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FC" w:rsidRPr="000935DF" w:rsidRDefault="00BA23FC" w:rsidP="00BA23FC">
            <w:pPr>
              <w:jc w:val="center"/>
            </w:pPr>
            <w:r w:rsidRPr="000935DF">
              <w:t>73 893,79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849A9" w:rsidRDefault="009849A9" w:rsidP="009849A9">
            <w:pPr>
              <w:spacing w:before="20"/>
              <w:ind w:left="-57" w:right="-57"/>
              <w:jc w:val="center"/>
            </w:pPr>
            <w:r>
              <w:t>2.3</w:t>
            </w: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9849A9" w:rsidRDefault="009849A9" w:rsidP="009849A9">
            <w:pPr>
              <w:spacing w:before="20"/>
              <w:ind w:left="-57" w:right="-57"/>
            </w:pPr>
            <w:r w:rsidRPr="009849A9">
              <w:lastRenderedPageBreak/>
              <w:t xml:space="preserve">Региональный проект </w:t>
            </w:r>
            <w:r>
              <w:t>«</w:t>
            </w:r>
            <w:r w:rsidRPr="009849A9">
              <w:t>С</w:t>
            </w:r>
            <w:r w:rsidRPr="009849A9">
              <w:t>о</w:t>
            </w:r>
            <w:r w:rsidRPr="009849A9">
              <w:t>здание системы поддержки фермеров и развитие сел</w:t>
            </w:r>
            <w:r w:rsidRPr="009849A9">
              <w:t>ь</w:t>
            </w:r>
            <w:r w:rsidRPr="009849A9">
              <w:t>ской кооперации в Киро</w:t>
            </w:r>
            <w:r w:rsidRPr="009849A9">
              <w:t>в</w:t>
            </w:r>
            <w:r w:rsidRPr="009849A9">
              <w:t>ской области</w:t>
            </w:r>
            <w:r>
              <w:t>»</w:t>
            </w:r>
          </w:p>
          <w:p w:rsidR="00AF21D5" w:rsidRPr="00E52E83" w:rsidRDefault="00AF21D5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40 088,87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23 156,40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32 875,10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43 798,40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48 090,33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188 009,10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29 930,00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14 253,90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22 885,20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32 709,30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36 628,30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136 406,70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29 930,00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14 253,90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22 885,20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32 709,30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36 628,30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136 406,70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7 492,20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7 902,50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7 989,90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8 089,10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8 128,70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39 602,40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0A0315" w:rsidRDefault="009849A9" w:rsidP="009849A9">
            <w:r w:rsidRPr="000A0315">
              <w:t xml:space="preserve">министерство сельского хозяйства и продовольствия </w:t>
            </w:r>
            <w:proofErr w:type="gramStart"/>
            <w:r w:rsidRPr="000A0315">
              <w:t>Кировской</w:t>
            </w:r>
            <w:proofErr w:type="gramEnd"/>
            <w:r w:rsidRPr="000A0315">
              <w:t xml:space="preserve"> об</w:t>
            </w:r>
            <w:r w:rsidR="00390F35">
              <w:t>-</w:t>
            </w:r>
            <w:bookmarkStart w:id="4" w:name="_GoBack"/>
            <w:bookmarkEnd w:id="4"/>
            <w:r w:rsidRPr="000A0315">
              <w:t>л</w:t>
            </w:r>
            <w:r w:rsidRPr="000A0315">
              <w:t>а</w:t>
            </w:r>
            <w:r w:rsidRPr="000A0315"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7 492,20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7 902,50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7 989,90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8 089,10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8 128,70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39 602,40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0A0315" w:rsidRDefault="009849A9" w:rsidP="009849A9">
            <w:r w:rsidRPr="000A0315">
              <w:t>министерство экономического ра</w:t>
            </w:r>
            <w:r w:rsidRPr="000A0315">
              <w:t>з</w:t>
            </w:r>
            <w:r w:rsidRPr="000A0315">
              <w:t>вития и поддержки предприним</w:t>
            </w:r>
            <w:r w:rsidRPr="000A0315">
              <w:t>а</w:t>
            </w:r>
            <w:r w:rsidRPr="000A0315">
              <w:t>тельства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Х</w:t>
            </w:r>
          </w:p>
        </w:tc>
      </w:tr>
      <w:tr w:rsidR="009849A9" w:rsidRPr="00E52E83" w:rsidTr="004E5364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r w:rsidRPr="000A0315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2 666,67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  <w:rPr>
                <w:iCs/>
              </w:rPr>
            </w:pPr>
            <w:r w:rsidRPr="009849A9">
              <w:rPr>
                <w:iCs/>
              </w:rPr>
              <w:t>3 333,33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9849A9" w:rsidRDefault="009849A9" w:rsidP="004E5364">
            <w:pPr>
              <w:jc w:val="center"/>
            </w:pPr>
            <w:r w:rsidRPr="009849A9">
              <w:t>12 000,00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849A9" w:rsidRDefault="009849A9" w:rsidP="009849A9">
            <w:pPr>
              <w:spacing w:before="20"/>
              <w:ind w:left="-57" w:right="-57"/>
              <w:jc w:val="center"/>
            </w:pPr>
            <w:r>
              <w:t>3</w:t>
            </w: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Default="009849A9" w:rsidP="009849A9">
            <w:pPr>
              <w:spacing w:before="20"/>
              <w:ind w:left="-57" w:right="-57"/>
              <w:jc w:val="center"/>
            </w:pPr>
          </w:p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Подпрограмма «Ко</w:t>
            </w:r>
            <w:r>
              <w:rPr>
                <w:rFonts w:eastAsia="Calibri"/>
              </w:rPr>
              <w:t>м</w:t>
            </w:r>
            <w:r>
              <w:rPr>
                <w:rFonts w:eastAsia="Calibri"/>
              </w:rPr>
              <w:t>плексное развитие сел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ских территорий Киро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области»</w:t>
            </w: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849A9" w:rsidRPr="00E52E83" w:rsidRDefault="009849A9" w:rsidP="009849A9">
            <w:pPr>
              <w:autoSpaceDE w:val="0"/>
              <w:autoSpaceDN w:val="0"/>
              <w:adjustRightInd w:val="0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>
              <w:t>в</w:t>
            </w:r>
            <w:r w:rsidRPr="00226DDE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B02FBB" w:rsidRDefault="009849A9" w:rsidP="009849A9">
            <w:pPr>
              <w:jc w:val="center"/>
            </w:pPr>
            <w:r w:rsidRPr="00B02FBB">
              <w:t>652 101,09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B02FBB" w:rsidRDefault="009849A9" w:rsidP="009849A9">
            <w:pPr>
              <w:jc w:val="center"/>
            </w:pPr>
            <w:r w:rsidRPr="00B02FBB">
              <w:t>680 295,68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B02FBB" w:rsidRDefault="009849A9" w:rsidP="009849A9">
            <w:pPr>
              <w:jc w:val="center"/>
            </w:pPr>
            <w:r w:rsidRPr="00B02FBB">
              <w:t>618 921,87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B02FBB" w:rsidRDefault="009849A9" w:rsidP="009849A9">
            <w:pPr>
              <w:jc w:val="center"/>
            </w:pPr>
            <w:r w:rsidRPr="00B02FBB"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B02FBB" w:rsidRDefault="009849A9" w:rsidP="009849A9">
            <w:pPr>
              <w:jc w:val="center"/>
            </w:pPr>
            <w:r w:rsidRPr="00B02FBB">
              <w:t>618 921,87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Default="009849A9" w:rsidP="009849A9">
            <w:pPr>
              <w:jc w:val="center"/>
            </w:pPr>
            <w:r w:rsidRPr="00B02FBB">
              <w:t>3 189 162,38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211 563,49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286 418,40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185 404,10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185 404,10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1 054 194,19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</w:p>
        </w:tc>
      </w:tr>
      <w:tr w:rsidR="009849A9" w:rsidRPr="00E52E83" w:rsidTr="00ED0891">
        <w:trPr>
          <w:trHeight w:val="113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 xml:space="preserve">министерство сельского хозяйства и продовольствия </w:t>
            </w:r>
            <w:proofErr w:type="gramStart"/>
            <w:r w:rsidRPr="00226DDE">
              <w:t>Кировской</w:t>
            </w:r>
            <w:proofErr w:type="gramEnd"/>
            <w:r w:rsidRPr="00226DDE">
              <w:t xml:space="preserve"> об</w:t>
            </w:r>
            <w:r w:rsidR="008609FD">
              <w:t>-</w:t>
            </w:r>
            <w:proofErr w:type="spellStart"/>
            <w:r w:rsidRPr="00226DDE">
              <w:t>ласти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113 833,49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130 003,60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22 054,90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22 054,90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310 001,79</w:t>
            </w:r>
          </w:p>
        </w:tc>
      </w:tr>
      <w:tr w:rsidR="009849A9" w:rsidRPr="00E52E83" w:rsidTr="00ED0891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министерство энергетики и ж</w:t>
            </w:r>
            <w:r w:rsidRPr="00226DDE">
              <w:t>и</w:t>
            </w:r>
            <w:r w:rsidRPr="00226DDE">
              <w:t>лищно-коммунального хозяйства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46 915,60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46 915,60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министерство транспорта Киро</w:t>
            </w:r>
            <w:r w:rsidRPr="00226DDE">
              <w:t>в</w:t>
            </w:r>
            <w:r w:rsidRPr="00226DDE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50 814,40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156 414,80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163 349,20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697 276,80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398 686,25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368 369,50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422 186,60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422 186,60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2 033 615,55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</w:p>
        </w:tc>
      </w:tr>
      <w:tr w:rsidR="009849A9" w:rsidRPr="00E52E83" w:rsidTr="00ED0891">
        <w:trPr>
          <w:trHeight w:val="68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 xml:space="preserve">министерство сельского хозяйства и продовольствия </w:t>
            </w:r>
            <w:proofErr w:type="gramStart"/>
            <w:r w:rsidRPr="00226DDE">
              <w:t>Кировской</w:t>
            </w:r>
            <w:proofErr w:type="gramEnd"/>
            <w:r w:rsidRPr="00226DDE">
              <w:t xml:space="preserve"> об</w:t>
            </w:r>
            <w:r w:rsidR="008609FD">
              <w:t>-</w:t>
            </w:r>
            <w:proofErr w:type="spellStart"/>
            <w:r w:rsidRPr="00226DDE">
              <w:t>ласти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9 491,90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14 468,60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1 408,00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28 184,50</w:t>
            </w:r>
          </w:p>
        </w:tc>
      </w:tr>
      <w:tr w:rsidR="009849A9" w:rsidRPr="00E52E83" w:rsidTr="00ED0891">
        <w:trPr>
          <w:trHeight w:val="34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министерство энергетики и ж</w:t>
            </w:r>
            <w:r w:rsidRPr="00226DDE">
              <w:t>и</w:t>
            </w:r>
            <w:r w:rsidRPr="00226DDE">
              <w:t>лищно-коммунального хозяйства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4 559,80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4 559,80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министерство транспорта Киро</w:t>
            </w:r>
            <w:r w:rsidRPr="00226DDE">
              <w:t>в</w:t>
            </w:r>
            <w:r w:rsidRPr="00226DDE"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384 634,55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353 900,90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  <w:rPr>
                <w:bCs/>
              </w:rPr>
            </w:pPr>
            <w:r w:rsidRPr="000935DF">
              <w:rPr>
                <w:bCs/>
              </w:rPr>
              <w:t>420 778,60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935DF" w:rsidRDefault="009849A9" w:rsidP="009849A9">
            <w:pPr>
              <w:jc w:val="center"/>
            </w:pPr>
            <w:r w:rsidRPr="000935DF">
              <w:t>2 000 871,25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Pr="00226DDE" w:rsidRDefault="009849A9" w:rsidP="009849A9">
            <w:r w:rsidRPr="00226DDE"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19 048,98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5 957,79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1 287,22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28 868,43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r w:rsidRPr="00226DDE"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22 802,37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19 549,99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10 043,95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5111D9" w:rsidRDefault="009849A9" w:rsidP="009849A9">
            <w:pPr>
              <w:jc w:val="center"/>
            </w:pPr>
            <w:r w:rsidRPr="005111D9">
              <w:t>10 043,95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Default="009849A9" w:rsidP="009849A9">
            <w:pPr>
              <w:jc w:val="center"/>
            </w:pPr>
            <w:r w:rsidRPr="005111D9">
              <w:t>72 484,21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849A9" w:rsidRDefault="009849A9" w:rsidP="009849A9">
            <w:pPr>
              <w:spacing w:before="20"/>
              <w:ind w:left="-57" w:right="-57"/>
              <w:jc w:val="center"/>
            </w:pPr>
            <w:r>
              <w:t>3.1</w:t>
            </w:r>
          </w:p>
          <w:p w:rsidR="00E37F36" w:rsidRDefault="00E37F36" w:rsidP="009849A9">
            <w:pPr>
              <w:spacing w:before="20"/>
              <w:ind w:left="-57" w:right="-57"/>
              <w:jc w:val="center"/>
            </w:pPr>
          </w:p>
          <w:p w:rsidR="00E37F36" w:rsidRDefault="00E37F36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AF21D5" w:rsidRDefault="00AF21D5" w:rsidP="009849A9">
            <w:pPr>
              <w:spacing w:before="20"/>
              <w:ind w:left="-57" w:right="-57"/>
              <w:jc w:val="center"/>
            </w:pPr>
          </w:p>
          <w:p w:rsidR="00E37F36" w:rsidRPr="00E52E83" w:rsidRDefault="00E37F36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Отдельное мероприятие «Создание условий для обеспечения доступным и комфортным жильем сельского населения»</w:t>
            </w:r>
          </w:p>
          <w:p w:rsidR="00AF21D5" w:rsidRDefault="00AF21D5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21D5" w:rsidRDefault="00AF21D5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21D5" w:rsidRDefault="00AF21D5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19 881,20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8 029,57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15 896,43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15 896,43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15 896,43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75 600,06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8 955,30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5 339,60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45 674,30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8 955,30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5 339,60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10 459,80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45 674,30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281,10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2 755,60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lastRenderedPageBreak/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lastRenderedPageBreak/>
              <w:t>471,40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281,10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667,70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2 755,60</w:t>
            </w:r>
          </w:p>
        </w:tc>
      </w:tr>
      <w:tr w:rsidR="009849A9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9849A9" w:rsidRPr="00E52E83" w:rsidRDefault="009849A9" w:rsidP="009849A9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A9" w:rsidRDefault="009849A9" w:rsidP="009849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10 454,50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2 408,87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4 768,93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4 768,93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A9" w:rsidRPr="0008242F" w:rsidRDefault="009849A9" w:rsidP="009849A9">
            <w:pPr>
              <w:jc w:val="center"/>
            </w:pPr>
            <w:r w:rsidRPr="0008242F">
              <w:t>27 170,16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  <w:r>
              <w:t>3.2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37F36">
              <w:rPr>
                <w:rFonts w:eastAsia="Calibri"/>
              </w:rPr>
              <w:t xml:space="preserve">Отдельное мероприятие </w:t>
            </w:r>
            <w:r>
              <w:rPr>
                <w:rFonts w:eastAsia="Calibri"/>
              </w:rPr>
              <w:t>«</w:t>
            </w:r>
            <w:r w:rsidRPr="00E37F36">
              <w:rPr>
                <w:rFonts w:eastAsia="Calibri"/>
              </w:rPr>
              <w:t>Развитие кадрового п</w:t>
            </w:r>
            <w:r w:rsidRPr="00E37F36">
              <w:rPr>
                <w:rFonts w:eastAsia="Calibri"/>
              </w:rPr>
              <w:t>о</w:t>
            </w:r>
            <w:r w:rsidRPr="00E37F36">
              <w:rPr>
                <w:rFonts w:eastAsia="Calibri"/>
              </w:rPr>
              <w:t>тенциала на сельских те</w:t>
            </w:r>
            <w:r w:rsidRPr="00E37F36">
              <w:rPr>
                <w:rFonts w:eastAsia="Calibri"/>
              </w:rPr>
              <w:t>р</w:t>
            </w:r>
            <w:r w:rsidRPr="00E37F36">
              <w:rPr>
                <w:rFonts w:eastAsia="Calibri"/>
              </w:rPr>
              <w:t>риториях</w:t>
            </w:r>
            <w:r>
              <w:rPr>
                <w:rFonts w:eastAsia="Calibri"/>
              </w:rPr>
              <w:t>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1 082,67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1 318,33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1 466,66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1 466,66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1 466,66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6 800,98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308,40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375,60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1 924,50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308,40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375,60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413,50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1 924,50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115,80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 министерство сельск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 хозяйства и продовольствия 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26,50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115,80</w:t>
            </w:r>
          </w:p>
        </w:tc>
      </w:tr>
      <w:tr w:rsidR="00E37F36" w:rsidRPr="00E52E83" w:rsidTr="00E37F36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757,87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922,83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1 026,66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  <w:rPr>
                <w:iCs/>
              </w:rPr>
            </w:pPr>
            <w:r w:rsidRPr="00E37F36">
              <w:rPr>
                <w:iCs/>
              </w:rPr>
              <w:t>1 026,66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E37F36" w:rsidRDefault="00E37F36" w:rsidP="00E37F36">
            <w:pPr>
              <w:jc w:val="center"/>
            </w:pPr>
            <w:r w:rsidRPr="00E37F36">
              <w:t>4 760,68</w:t>
            </w:r>
          </w:p>
        </w:tc>
      </w:tr>
      <w:tr w:rsidR="00E37F36" w:rsidRPr="00E52E83" w:rsidTr="00ED0891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  <w:r>
              <w:t>3.3</w:t>
            </w: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Default="00E37F36" w:rsidP="00E37F36">
            <w:pPr>
              <w:spacing w:before="20"/>
              <w:ind w:left="-57" w:right="-57"/>
              <w:jc w:val="center"/>
            </w:pPr>
          </w:p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5B11">
              <w:rPr>
                <w:rFonts w:eastAsia="Calibri"/>
              </w:rPr>
              <w:t xml:space="preserve">Отдельное мероприятие </w:t>
            </w:r>
            <w:r>
              <w:rPr>
                <w:rFonts w:eastAsia="Calibri"/>
              </w:rPr>
              <w:t>«</w:t>
            </w:r>
            <w:r w:rsidRPr="00B55B11">
              <w:rPr>
                <w:rFonts w:eastAsia="Calibri"/>
              </w:rPr>
              <w:t>Создание и развитие и</w:t>
            </w:r>
            <w:r w:rsidRPr="00B55B11">
              <w:rPr>
                <w:rFonts w:eastAsia="Calibri"/>
              </w:rPr>
              <w:t>н</w:t>
            </w:r>
            <w:r w:rsidRPr="00B55B11">
              <w:rPr>
                <w:rFonts w:eastAsia="Calibri"/>
              </w:rPr>
              <w:t>фраструктуры на сельских территориях</w:t>
            </w:r>
            <w:r>
              <w:rPr>
                <w:rFonts w:eastAsia="Calibri"/>
              </w:rPr>
              <w:t>»</w:t>
            </w: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257E8D" w:rsidRDefault="00E37F36" w:rsidP="00E37F36">
            <w:pPr>
              <w:jc w:val="center"/>
            </w:pPr>
            <w:r w:rsidRPr="00257E8D">
              <w:t>631 137,22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257E8D" w:rsidRDefault="00E37F36" w:rsidP="00E37F36">
            <w:pPr>
              <w:jc w:val="center"/>
            </w:pPr>
            <w:r w:rsidRPr="00257E8D">
              <w:t>670 947,78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257E8D" w:rsidRDefault="00E37F36" w:rsidP="00E37F36">
            <w:pPr>
              <w:jc w:val="center"/>
            </w:pPr>
            <w:r w:rsidRPr="00257E8D">
              <w:t>601 558,78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257E8D" w:rsidRDefault="00E37F36" w:rsidP="00E37F36">
            <w:pPr>
              <w:jc w:val="center"/>
            </w:pPr>
            <w:r w:rsidRPr="00257E8D"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257E8D" w:rsidRDefault="00E37F36" w:rsidP="00E37F36">
            <w:pPr>
              <w:jc w:val="center"/>
            </w:pPr>
            <w:r w:rsidRPr="00257E8D">
              <w:t>601 558,78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Default="00E37F36" w:rsidP="00E37F36">
            <w:pPr>
              <w:jc w:val="center"/>
            </w:pPr>
            <w:r w:rsidRPr="00257E8D">
              <w:t>3 106 761,34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202 299,79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280 703,20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174 530,80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174 530,80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1 006 595,39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министерство сельского хозяйства и продовольствия </w:t>
            </w:r>
            <w:proofErr w:type="gramStart"/>
            <w:r>
              <w:rPr>
                <w:rFonts w:eastAsia="Calibri"/>
              </w:rPr>
              <w:t>Кировской</w:t>
            </w:r>
            <w:proofErr w:type="gramEnd"/>
            <w:r>
              <w:rPr>
                <w:rFonts w:eastAsia="Calibri"/>
              </w:rPr>
              <w:t xml:space="preserve"> об</w:t>
            </w:r>
            <w:r w:rsidR="008609FD"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ласти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104 569,79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124 288,40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11 181,60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11 181,60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262 402,99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энергетики и ж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лищно-коммунального хозяйства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46 915,60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46 915,60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транспорта Киро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50 814,40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156 414,80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163 349,20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697 276,80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398 198,45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368 068,50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421 492,40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421 492,40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2 030 744,15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министерство сельского хозяйства и продовольствия </w:t>
            </w:r>
            <w:proofErr w:type="gramStart"/>
            <w:r>
              <w:rPr>
                <w:rFonts w:eastAsia="Calibri"/>
              </w:rPr>
              <w:t>Кировской</w:t>
            </w:r>
            <w:proofErr w:type="gramEnd"/>
            <w:r>
              <w:rPr>
                <w:rFonts w:eastAsia="Calibri"/>
              </w:rPr>
              <w:t xml:space="preserve"> об</w:t>
            </w:r>
            <w:r w:rsidR="008609FD">
              <w:rPr>
                <w:rFonts w:eastAsia="Calibri"/>
              </w:rPr>
              <w:t>-</w:t>
            </w:r>
            <w:proofErr w:type="spellStart"/>
            <w:r>
              <w:rPr>
                <w:rFonts w:eastAsia="Calibri"/>
              </w:rPr>
              <w:t>ласти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9 004,10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14 167,60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713,80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713,80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25 313,10</w:t>
            </w:r>
          </w:p>
        </w:tc>
      </w:tr>
      <w:tr w:rsidR="00E37F36" w:rsidRPr="00E52E83" w:rsidTr="00ED0891">
        <w:trPr>
          <w:trHeight w:val="57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энергетики и ж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лищно-коммунального хозяйства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4 559,80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4 559,80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министерство транспорта Киро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384 634,55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353 900,90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iCs/>
              </w:rPr>
            </w:pPr>
            <w:r w:rsidRPr="0008242F">
              <w:rPr>
                <w:iCs/>
              </w:rPr>
              <w:t>420 778,60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2 000 871,25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19 048,98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5 957,79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1 287,22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28 868,43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11 590,00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16 218,29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4 248,36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BE1A1C" w:rsidRDefault="00E37F36" w:rsidP="00E37F36">
            <w:pPr>
              <w:jc w:val="center"/>
            </w:pPr>
            <w:r w:rsidRPr="00BE1A1C">
              <w:t>4 248,36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Default="00E37F36" w:rsidP="00E37F36">
            <w:pPr>
              <w:jc w:val="center"/>
            </w:pPr>
            <w:r w:rsidRPr="00BE1A1C">
              <w:t>40 553,37</w:t>
            </w:r>
          </w:p>
        </w:tc>
      </w:tr>
      <w:tr w:rsidR="00E37F36" w:rsidRPr="0008242F" w:rsidTr="00ED0891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E37F36" w:rsidRPr="0008242F" w:rsidRDefault="00E37F36" w:rsidP="00E37F36">
            <w:pPr>
              <w:spacing w:before="20"/>
              <w:ind w:left="-57" w:right="-57"/>
              <w:jc w:val="center"/>
            </w:pPr>
            <w:r w:rsidRPr="0008242F"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8242F">
              <w:rPr>
                <w:rFonts w:eastAsia="Calibri"/>
              </w:rPr>
              <w:t xml:space="preserve">Отдельное мероприятие </w:t>
            </w:r>
            <w:r>
              <w:rPr>
                <w:rFonts w:eastAsia="Calibri"/>
              </w:rPr>
              <w:t>«</w:t>
            </w:r>
            <w:r w:rsidRPr="0008242F">
              <w:rPr>
                <w:rFonts w:eastAsia="Calibri"/>
              </w:rPr>
              <w:t>Налоговые расходы</w:t>
            </w:r>
            <w:r>
              <w:rPr>
                <w:rFonts w:eastAsia="Calibri"/>
              </w:rPr>
              <w:t>»</w:t>
            </w:r>
          </w:p>
          <w:p w:rsidR="00AF21D5" w:rsidRPr="0008242F" w:rsidRDefault="00AF21D5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03" w:type="dxa"/>
            <w:shd w:val="clear" w:color="auto" w:fill="auto"/>
          </w:tcPr>
          <w:p w:rsidR="00E37F36" w:rsidRPr="00ED0891" w:rsidRDefault="00E37F36" w:rsidP="00E37F36">
            <w:pPr>
              <w:spacing w:before="20"/>
              <w:rPr>
                <w:bCs/>
              </w:rPr>
            </w:pPr>
            <w:proofErr w:type="spellStart"/>
            <w:r w:rsidRPr="00ED0891">
              <w:rPr>
                <w:bCs/>
              </w:rPr>
              <w:t>справочно</w:t>
            </w:r>
            <w:proofErr w:type="spellEnd"/>
            <w:r w:rsidRPr="00ED0891">
              <w:rPr>
                <w:bCs/>
              </w:rPr>
              <w:t xml:space="preserve">: налоговый расход – </w:t>
            </w:r>
          </w:p>
          <w:p w:rsidR="00E37F36" w:rsidRPr="00ED0891" w:rsidRDefault="00E37F36" w:rsidP="00E37F36">
            <w:pPr>
              <w:spacing w:before="20"/>
              <w:rPr>
                <w:bCs/>
              </w:rPr>
            </w:pPr>
            <w:r w:rsidRPr="00ED0891">
              <w:rPr>
                <w:bCs/>
              </w:rPr>
              <w:t>консолидированный бюджет</w:t>
            </w:r>
          </w:p>
        </w:tc>
        <w:tc>
          <w:tcPr>
            <w:tcW w:w="1417" w:type="dxa"/>
            <w:shd w:val="clear" w:color="auto" w:fill="auto"/>
          </w:tcPr>
          <w:p w:rsidR="00E37F36" w:rsidRPr="00ED0891" w:rsidRDefault="00E37F36" w:rsidP="00E37F36">
            <w:pPr>
              <w:spacing w:before="20"/>
              <w:ind w:left="-57" w:right="-57"/>
              <w:jc w:val="center"/>
              <w:rPr>
                <w:bCs/>
              </w:rPr>
            </w:pPr>
            <w:r w:rsidRPr="00ED0891">
              <w:rPr>
                <w:bCs/>
              </w:rPr>
              <w:t>378 037,00</w:t>
            </w:r>
          </w:p>
        </w:tc>
        <w:tc>
          <w:tcPr>
            <w:tcW w:w="1418" w:type="dxa"/>
            <w:shd w:val="clear" w:color="auto" w:fill="auto"/>
          </w:tcPr>
          <w:p w:rsidR="00E37F36" w:rsidRPr="00ED0891" w:rsidRDefault="00E37F36" w:rsidP="00E37F36">
            <w:pPr>
              <w:jc w:val="center"/>
            </w:pPr>
            <w:r w:rsidRPr="00ED0891">
              <w:rPr>
                <w:bCs/>
              </w:rPr>
              <w:t>378 037,00</w:t>
            </w:r>
          </w:p>
        </w:tc>
        <w:tc>
          <w:tcPr>
            <w:tcW w:w="1417" w:type="dxa"/>
            <w:shd w:val="clear" w:color="auto" w:fill="auto"/>
          </w:tcPr>
          <w:p w:rsidR="00E37F36" w:rsidRPr="00ED0891" w:rsidRDefault="00E37F36" w:rsidP="00E37F36">
            <w:pPr>
              <w:jc w:val="center"/>
            </w:pPr>
            <w:r w:rsidRPr="00ED0891">
              <w:rPr>
                <w:bCs/>
              </w:rPr>
              <w:t>378 037,00</w:t>
            </w:r>
          </w:p>
        </w:tc>
        <w:tc>
          <w:tcPr>
            <w:tcW w:w="1418" w:type="dxa"/>
            <w:shd w:val="clear" w:color="auto" w:fill="auto"/>
          </w:tcPr>
          <w:p w:rsidR="00E37F36" w:rsidRPr="00ED0891" w:rsidRDefault="00E37F36" w:rsidP="00E37F36">
            <w:pPr>
              <w:jc w:val="center"/>
            </w:pPr>
            <w:r w:rsidRPr="00ED0891">
              <w:rPr>
                <w:bCs/>
              </w:rPr>
              <w:t>378 037,00</w:t>
            </w:r>
          </w:p>
        </w:tc>
        <w:tc>
          <w:tcPr>
            <w:tcW w:w="1417" w:type="dxa"/>
            <w:shd w:val="clear" w:color="auto" w:fill="auto"/>
          </w:tcPr>
          <w:p w:rsidR="00E37F36" w:rsidRPr="00ED0891" w:rsidRDefault="00E37F36" w:rsidP="00E37F36">
            <w:pPr>
              <w:jc w:val="center"/>
            </w:pPr>
            <w:r w:rsidRPr="00ED0891">
              <w:rPr>
                <w:bCs/>
              </w:rPr>
              <w:t>378 037,00</w:t>
            </w:r>
          </w:p>
        </w:tc>
        <w:tc>
          <w:tcPr>
            <w:tcW w:w="1484" w:type="dxa"/>
            <w:shd w:val="clear" w:color="auto" w:fill="auto"/>
          </w:tcPr>
          <w:p w:rsidR="00E37F36" w:rsidRPr="00ED0891" w:rsidRDefault="00E37F36" w:rsidP="00E37F36">
            <w:pPr>
              <w:spacing w:before="20"/>
              <w:ind w:left="-57" w:right="-57"/>
              <w:jc w:val="center"/>
              <w:rPr>
                <w:bCs/>
              </w:rPr>
            </w:pPr>
            <w:r w:rsidRPr="00ED0891">
              <w:rPr>
                <w:bCs/>
              </w:rPr>
              <w:t>1 890  185,00</w:t>
            </w:r>
          </w:p>
        </w:tc>
      </w:tr>
      <w:tr w:rsidR="00E37F36" w:rsidRPr="00B55B11" w:rsidTr="00ED0891">
        <w:trPr>
          <w:trHeight w:val="7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E37F36" w:rsidRDefault="00E37F36" w:rsidP="00E37F36">
            <w:pPr>
              <w:spacing w:before="20"/>
              <w:ind w:left="-57" w:right="-57"/>
              <w:jc w:val="center"/>
            </w:pPr>
            <w:r w:rsidRPr="00B55B11">
              <w:lastRenderedPageBreak/>
              <w:t>5</w:t>
            </w:r>
          </w:p>
          <w:p w:rsidR="00AF21D5" w:rsidRPr="00B55B11" w:rsidRDefault="00AF21D5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6" w:rsidRPr="00B55B11" w:rsidRDefault="00E37F36" w:rsidP="00E37F3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5B11">
              <w:rPr>
                <w:rFonts w:eastAsia="Calibri"/>
              </w:rPr>
              <w:t xml:space="preserve">Отдельное мероприятие </w:t>
            </w:r>
            <w:r>
              <w:rPr>
                <w:rFonts w:eastAsia="Calibri"/>
              </w:rPr>
              <w:t>«</w:t>
            </w:r>
            <w:r w:rsidRPr="00B55B11">
              <w:rPr>
                <w:rFonts w:eastAsia="Calibri"/>
              </w:rPr>
              <w:t>Управление реализацией Государственной пр</w:t>
            </w:r>
            <w:r w:rsidRPr="00B55B11">
              <w:rPr>
                <w:rFonts w:eastAsia="Calibri"/>
              </w:rPr>
              <w:t>о</w:t>
            </w:r>
            <w:r w:rsidRPr="00B55B11">
              <w:rPr>
                <w:rFonts w:eastAsia="Calibri"/>
              </w:rPr>
              <w:t>граммы</w:t>
            </w:r>
            <w:r>
              <w:rPr>
                <w:rFonts w:eastAsia="Calibri"/>
              </w:rPr>
              <w:t>»</w:t>
            </w:r>
          </w:p>
        </w:tc>
        <w:tc>
          <w:tcPr>
            <w:tcW w:w="3303" w:type="dxa"/>
            <w:shd w:val="clear" w:color="auto" w:fill="auto"/>
          </w:tcPr>
          <w:p w:rsidR="00E37F36" w:rsidRPr="00071889" w:rsidRDefault="00E37F36" w:rsidP="00E37F36">
            <w:r>
              <w:t>в</w:t>
            </w:r>
            <w:r w:rsidRPr="00071889">
              <w:t>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150 719,32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151 614,10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757 260,02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E37F36" w:rsidRPr="00071889" w:rsidRDefault="00E37F36" w:rsidP="00E37F36">
            <w:r w:rsidRPr="00071889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150 719,32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151 642,20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757 260,02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E37F36" w:rsidRPr="00071889" w:rsidRDefault="00E37F36" w:rsidP="00E37F36">
            <w:r w:rsidRPr="00071889"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</w:p>
        </w:tc>
      </w:tr>
      <w:tr w:rsidR="00E37F36" w:rsidRPr="00E52E83" w:rsidTr="00ED0891">
        <w:trPr>
          <w:trHeight w:val="721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E37F36" w:rsidRPr="00071889" w:rsidRDefault="00E37F36" w:rsidP="00E37F36">
            <w:r w:rsidRPr="00071889">
              <w:t>министерство сельского хозяйства и продовольствия Кировской обл</w:t>
            </w:r>
            <w:r w:rsidRPr="00071889">
              <w:t>а</w:t>
            </w:r>
            <w:r w:rsidRPr="00071889"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104 027,92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104 886,80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104 887,60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104 887,60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523 577,52</w:t>
            </w:r>
          </w:p>
        </w:tc>
      </w:tr>
      <w:tr w:rsidR="00E37F36" w:rsidRPr="00E52E83" w:rsidTr="00ED0891">
        <w:trPr>
          <w:trHeight w:val="70"/>
          <w:jc w:val="center"/>
        </w:trPr>
        <w:tc>
          <w:tcPr>
            <w:tcW w:w="709" w:type="dxa"/>
            <w:vMerge/>
            <w:shd w:val="clear" w:color="auto" w:fill="auto"/>
          </w:tcPr>
          <w:p w:rsidR="00E37F36" w:rsidRPr="00E52E83" w:rsidRDefault="00E37F36" w:rsidP="00E37F36">
            <w:pPr>
              <w:spacing w:before="20"/>
              <w:ind w:left="-57" w:right="-57"/>
              <w:jc w:val="center"/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6" w:rsidRDefault="00E37F36" w:rsidP="00E37F3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E37F36" w:rsidRDefault="00E37F36" w:rsidP="00E37F36">
            <w:r w:rsidRPr="00071889"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46 691,40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46 727,30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  <w:rPr>
                <w:bCs/>
              </w:rPr>
            </w:pPr>
            <w:r w:rsidRPr="0008242F">
              <w:rPr>
                <w:bCs/>
              </w:rPr>
              <w:t>46 754,60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36" w:rsidRPr="0008242F" w:rsidRDefault="00E37F36" w:rsidP="00E37F36">
            <w:pPr>
              <w:jc w:val="center"/>
            </w:pPr>
            <w:r w:rsidRPr="0008242F">
              <w:t>233 682,50</w:t>
            </w:r>
          </w:p>
        </w:tc>
      </w:tr>
    </w:tbl>
    <w:p w:rsidR="0036168D" w:rsidRPr="007E06EB" w:rsidRDefault="0036168D" w:rsidP="0036168D">
      <w:pPr>
        <w:autoSpaceDE w:val="0"/>
        <w:autoSpaceDN w:val="0"/>
        <w:adjustRightInd w:val="0"/>
      </w:pPr>
      <w:r w:rsidRPr="007E06EB">
        <w:t xml:space="preserve">Х – реализация </w:t>
      </w:r>
      <w:r w:rsidR="00B04723">
        <w:t xml:space="preserve">отдельных </w:t>
      </w:r>
      <w:r w:rsidRPr="007E06EB">
        <w:t xml:space="preserve">мероприятий осуществляется в рамках расходов на текущую деятельность </w:t>
      </w:r>
      <w:r w:rsidR="00A536C5">
        <w:t>органов исполнительной власти Кировской области</w:t>
      </w:r>
      <w:r w:rsidRPr="007E06EB">
        <w:t>.</w:t>
      </w:r>
    </w:p>
    <w:p w:rsidR="00011C01" w:rsidRPr="002B117D" w:rsidRDefault="00011C01" w:rsidP="0036168D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8"/>
          <w:szCs w:val="28"/>
        </w:rPr>
      </w:pPr>
      <w:r w:rsidRPr="00DA3BB1">
        <w:rPr>
          <w:rFonts w:eastAsia="Calibri"/>
          <w:bCs/>
          <w:sz w:val="28"/>
          <w:szCs w:val="28"/>
        </w:rPr>
        <w:t>______</w:t>
      </w:r>
      <w:r>
        <w:rPr>
          <w:rFonts w:eastAsia="Calibri"/>
          <w:bCs/>
          <w:sz w:val="28"/>
          <w:szCs w:val="28"/>
        </w:rPr>
        <w:t>____</w:t>
      </w:r>
    </w:p>
    <w:sectPr w:rsidR="00011C01" w:rsidRPr="002B117D" w:rsidSect="009A0220">
      <w:headerReference w:type="first" r:id="rId32"/>
      <w:pgSz w:w="16839" w:h="11907" w:orient="landscape" w:code="9"/>
      <w:pgMar w:top="1559" w:right="1094" w:bottom="709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03" w:rsidRDefault="00F01503" w:rsidP="00565ECC">
      <w:r>
        <w:separator/>
      </w:r>
    </w:p>
  </w:endnote>
  <w:endnote w:type="continuationSeparator" w:id="0">
    <w:p w:rsidR="00F01503" w:rsidRDefault="00F01503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7"/>
      <w:jc w:val="center"/>
    </w:pPr>
  </w:p>
  <w:p w:rsidR="00321B4E" w:rsidRDefault="00321B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03" w:rsidRDefault="00F01503" w:rsidP="00565ECC">
      <w:r>
        <w:separator/>
      </w:r>
    </w:p>
  </w:footnote>
  <w:footnote w:type="continuationSeparator" w:id="0">
    <w:p w:rsidR="00F01503" w:rsidRDefault="00F01503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0F35">
      <w:rPr>
        <w:noProof/>
      </w:rPr>
      <w:t>10</w:t>
    </w:r>
    <w:r>
      <w:rPr>
        <w:noProof/>
      </w:rPr>
      <w:fldChar w:fldCharType="end"/>
    </w:r>
  </w:p>
  <w:p w:rsidR="00321B4E" w:rsidRDefault="00321B4E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3"/>
      <w:jc w:val="center"/>
    </w:pPr>
  </w:p>
  <w:p w:rsidR="00321B4E" w:rsidRDefault="00321B4E">
    <w:pPr>
      <w:pStyle w:val="a3"/>
      <w:jc w:val="center"/>
    </w:pPr>
  </w:p>
  <w:sdt>
    <w:sdtPr>
      <w:id w:val="1181241095"/>
      <w:docPartObj>
        <w:docPartGallery w:val="Page Numbers (Top of Page)"/>
        <w:docPartUnique/>
      </w:docPartObj>
    </w:sdtPr>
    <w:sdtEndPr/>
    <w:sdtContent>
      <w:p w:rsidR="00321B4E" w:rsidRDefault="00321B4E">
        <w:pPr>
          <w:pStyle w:val="a3"/>
          <w:jc w:val="center"/>
        </w:pPr>
        <w:r>
          <w:t>56</w:t>
        </w:r>
      </w:p>
      <w:p w:rsidR="00321B4E" w:rsidRDefault="00F01503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3"/>
      <w:jc w:val="center"/>
    </w:pPr>
  </w:p>
  <w:p w:rsidR="00321B4E" w:rsidRDefault="00321B4E">
    <w:pPr>
      <w:pStyle w:val="a3"/>
      <w:jc w:val="center"/>
    </w:pPr>
  </w:p>
  <w:p w:rsidR="00321B4E" w:rsidRDefault="00321B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jc w:val="center"/>
    </w:pPr>
  </w:p>
  <w:p w:rsidR="00321B4E" w:rsidRDefault="00321B4E">
    <w:pPr>
      <w:jc w:val="center"/>
    </w:pPr>
  </w:p>
  <w:p w:rsidR="00321B4E" w:rsidRDefault="00321B4E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90F35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jc w:val="center"/>
    </w:pPr>
  </w:p>
  <w:p w:rsidR="00321B4E" w:rsidRDefault="00321B4E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90F35">
      <w:rPr>
        <w:noProof/>
      </w:rPr>
      <w:t>24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3"/>
      <w:jc w:val="center"/>
    </w:pPr>
  </w:p>
  <w:p w:rsidR="00321B4E" w:rsidRDefault="00321B4E">
    <w:pPr>
      <w:pStyle w:val="a3"/>
      <w:jc w:val="center"/>
    </w:pPr>
  </w:p>
  <w:p w:rsidR="00321B4E" w:rsidRDefault="00321B4E">
    <w:pPr>
      <w:pStyle w:val="a3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90F35">
      <w:rPr>
        <w:noProof/>
      </w:rPr>
      <w:t>57</w:t>
    </w:r>
    <w:r>
      <w:rPr>
        <w:noProof/>
      </w:rPr>
      <w:fldChar w:fldCharType="end"/>
    </w:r>
  </w:p>
  <w:p w:rsidR="00321B4E" w:rsidRDefault="00321B4E">
    <w:pPr>
      <w:pStyle w:val="a3"/>
      <w:jc w:val="center"/>
      <w:rPr>
        <w:noProof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4E" w:rsidRDefault="00321B4E">
    <w:pPr>
      <w:pStyle w:val="a3"/>
      <w:jc w:val="center"/>
    </w:pPr>
  </w:p>
  <w:p w:rsidR="00321B4E" w:rsidRDefault="00321B4E">
    <w:pPr>
      <w:pStyle w:val="a3"/>
      <w:jc w:val="center"/>
    </w:pPr>
  </w:p>
  <w:p w:rsidR="00321B4E" w:rsidRPr="006D4CF4" w:rsidRDefault="006D4CF4">
    <w:pPr>
      <w:pStyle w:val="a3"/>
      <w:jc w:val="center"/>
      <w:rPr>
        <w:lang w:val="ru-RU"/>
      </w:rPr>
    </w:pPr>
    <w:r>
      <w:rPr>
        <w:lang w:val="ru-RU"/>
      </w:rPr>
      <w:t>25</w:t>
    </w:r>
  </w:p>
  <w:p w:rsidR="00321B4E" w:rsidRDefault="00321B4E">
    <w:pPr>
      <w:pStyle w:val="a3"/>
      <w:jc w:val="center"/>
    </w:pPr>
  </w:p>
  <w:p w:rsidR="00321B4E" w:rsidRDefault="00321B4E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F4" w:rsidRDefault="006D4CF4">
    <w:pPr>
      <w:pStyle w:val="a3"/>
      <w:jc w:val="center"/>
    </w:pPr>
  </w:p>
  <w:p w:rsidR="006D4CF4" w:rsidRDefault="006D4CF4">
    <w:pPr>
      <w:pStyle w:val="a3"/>
      <w:jc w:val="center"/>
    </w:pPr>
  </w:p>
  <w:p w:rsidR="006D4CF4" w:rsidRPr="006D4CF4" w:rsidRDefault="006D4CF4">
    <w:pPr>
      <w:pStyle w:val="a3"/>
      <w:jc w:val="center"/>
      <w:rPr>
        <w:lang w:val="ru-RU"/>
      </w:rPr>
    </w:pPr>
    <w:r>
      <w:rPr>
        <w:lang w:val="ru-RU"/>
      </w:rPr>
      <w:t>34</w:t>
    </w:r>
  </w:p>
  <w:p w:rsidR="006D4CF4" w:rsidRDefault="006D4CF4">
    <w:pPr>
      <w:pStyle w:val="a3"/>
      <w:jc w:val="center"/>
    </w:pPr>
  </w:p>
  <w:p w:rsidR="006D4CF4" w:rsidRDefault="006D4CF4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F4" w:rsidRDefault="006D4CF4">
    <w:pPr>
      <w:pStyle w:val="a3"/>
      <w:jc w:val="center"/>
    </w:pPr>
  </w:p>
  <w:p w:rsidR="006D4CF4" w:rsidRDefault="006D4CF4">
    <w:pPr>
      <w:pStyle w:val="a3"/>
      <w:jc w:val="center"/>
    </w:pPr>
  </w:p>
  <w:p w:rsidR="006D4CF4" w:rsidRPr="006D4CF4" w:rsidRDefault="006D4CF4">
    <w:pPr>
      <w:pStyle w:val="a3"/>
      <w:jc w:val="center"/>
      <w:rPr>
        <w:lang w:val="ru-RU"/>
      </w:rPr>
    </w:pPr>
    <w:r>
      <w:rPr>
        <w:lang w:val="ru-RU"/>
      </w:rPr>
      <w:t>37</w:t>
    </w:r>
  </w:p>
  <w:p w:rsidR="006D4CF4" w:rsidRDefault="006D4CF4">
    <w:pPr>
      <w:pStyle w:val="a3"/>
      <w:jc w:val="center"/>
    </w:pPr>
  </w:p>
  <w:p w:rsidR="006D4CF4" w:rsidRDefault="006D4CF4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CF4" w:rsidRDefault="006D4CF4">
    <w:pPr>
      <w:pStyle w:val="a3"/>
      <w:jc w:val="center"/>
    </w:pPr>
  </w:p>
  <w:p w:rsidR="006D4CF4" w:rsidRDefault="006D4CF4">
    <w:pPr>
      <w:pStyle w:val="a3"/>
      <w:jc w:val="center"/>
    </w:pPr>
  </w:p>
  <w:p w:rsidR="006D4CF4" w:rsidRPr="006D4CF4" w:rsidRDefault="006D4CF4">
    <w:pPr>
      <w:pStyle w:val="a3"/>
      <w:jc w:val="center"/>
      <w:rPr>
        <w:lang w:val="ru-RU"/>
      </w:rPr>
    </w:pPr>
    <w:r>
      <w:rPr>
        <w:lang w:val="ru-RU"/>
      </w:rPr>
      <w:t>46</w:t>
    </w:r>
  </w:p>
  <w:p w:rsidR="006D4CF4" w:rsidRDefault="006D4CF4">
    <w:pPr>
      <w:pStyle w:val="a3"/>
      <w:jc w:val="center"/>
    </w:pPr>
  </w:p>
  <w:p w:rsidR="006D4CF4" w:rsidRDefault="006D4C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A9C21C2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2CF367C"/>
    <w:multiLevelType w:val="multilevel"/>
    <w:tmpl w:val="C41A9E02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2DA65D8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6CF253E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76E7F81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1B8F67B3"/>
    <w:multiLevelType w:val="multilevel"/>
    <w:tmpl w:val="A0E86F9C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C6342E4"/>
    <w:multiLevelType w:val="multilevel"/>
    <w:tmpl w:val="064014C0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CC1585E"/>
    <w:multiLevelType w:val="multilevel"/>
    <w:tmpl w:val="AF62D048"/>
    <w:lvl w:ilvl="0">
      <w:start w:val="1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F4C554F"/>
    <w:multiLevelType w:val="hybridMultilevel"/>
    <w:tmpl w:val="1BB07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E36146"/>
    <w:multiLevelType w:val="multilevel"/>
    <w:tmpl w:val="2D020BE4"/>
    <w:lvl w:ilvl="0">
      <w:start w:val="1"/>
      <w:numFmt w:val="decimal"/>
      <w:lvlText w:val="%1."/>
      <w:lvlJc w:val="left"/>
      <w:pPr>
        <w:ind w:left="1305" w:hanging="76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22C23000"/>
    <w:multiLevelType w:val="multilevel"/>
    <w:tmpl w:val="5C20BA7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4080672"/>
    <w:multiLevelType w:val="multilevel"/>
    <w:tmpl w:val="C0E480EE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4197C9C"/>
    <w:multiLevelType w:val="multilevel"/>
    <w:tmpl w:val="35042BA0"/>
    <w:lvl w:ilvl="0">
      <w:start w:val="1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4" w:hanging="100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1008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257E01A8"/>
    <w:multiLevelType w:val="multilevel"/>
    <w:tmpl w:val="841CB6E0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76D423F"/>
    <w:multiLevelType w:val="hybridMultilevel"/>
    <w:tmpl w:val="44CA6A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D3801AA"/>
    <w:multiLevelType w:val="multilevel"/>
    <w:tmpl w:val="2284793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2E314903"/>
    <w:multiLevelType w:val="multilevel"/>
    <w:tmpl w:val="5B2E8DCC"/>
    <w:lvl w:ilvl="0">
      <w:start w:val="11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4" w:hanging="100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1008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33197D59"/>
    <w:multiLevelType w:val="multilevel"/>
    <w:tmpl w:val="51D61866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3649494E"/>
    <w:multiLevelType w:val="multilevel"/>
    <w:tmpl w:val="120EE8C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7521052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3C676E69"/>
    <w:multiLevelType w:val="multilevel"/>
    <w:tmpl w:val="9642E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trike w:val="0"/>
        <w:noProof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C9B4F1B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>
    <w:nsid w:val="3D2E5B3A"/>
    <w:multiLevelType w:val="multilevel"/>
    <w:tmpl w:val="E4AA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3FB66EC4"/>
    <w:multiLevelType w:val="hybridMultilevel"/>
    <w:tmpl w:val="60E81A10"/>
    <w:lvl w:ilvl="0" w:tplc="B9BA9C7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646BF7"/>
    <w:multiLevelType w:val="hybridMultilevel"/>
    <w:tmpl w:val="86445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3C17CC"/>
    <w:multiLevelType w:val="hybridMultilevel"/>
    <w:tmpl w:val="8554707E"/>
    <w:lvl w:ilvl="0" w:tplc="9386FA58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7D9E"/>
    <w:multiLevelType w:val="hybridMultilevel"/>
    <w:tmpl w:val="B740BE96"/>
    <w:lvl w:ilvl="0" w:tplc="F2CE8C1C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53A7C"/>
    <w:multiLevelType w:val="hybridMultilevel"/>
    <w:tmpl w:val="FDE4A8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53569"/>
    <w:multiLevelType w:val="hybridMultilevel"/>
    <w:tmpl w:val="D6E24ED4"/>
    <w:lvl w:ilvl="0" w:tplc="04E66396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75D24"/>
    <w:multiLevelType w:val="multilevel"/>
    <w:tmpl w:val="98FA2F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31">
    <w:nsid w:val="554325D4"/>
    <w:multiLevelType w:val="hybridMultilevel"/>
    <w:tmpl w:val="66E0FA90"/>
    <w:lvl w:ilvl="0" w:tplc="326CBD66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072FD"/>
    <w:multiLevelType w:val="multilevel"/>
    <w:tmpl w:val="9DD0CC9E"/>
    <w:lvl w:ilvl="0">
      <w:start w:val="10"/>
      <w:numFmt w:val="decimal"/>
      <w:lvlText w:val="%1."/>
      <w:lvlJc w:val="left"/>
      <w:pPr>
        <w:ind w:left="576" w:hanging="576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3">
    <w:nsid w:val="594332C7"/>
    <w:multiLevelType w:val="multilevel"/>
    <w:tmpl w:val="F4C491E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5C0B6BEE"/>
    <w:multiLevelType w:val="hybridMultilevel"/>
    <w:tmpl w:val="B526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A1763"/>
    <w:multiLevelType w:val="multilevel"/>
    <w:tmpl w:val="B5AAD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FD403E7"/>
    <w:multiLevelType w:val="hybridMultilevel"/>
    <w:tmpl w:val="D2024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7A1F99"/>
    <w:multiLevelType w:val="multilevel"/>
    <w:tmpl w:val="4A003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A477967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9">
    <w:nsid w:val="6E9A5163"/>
    <w:multiLevelType w:val="hybridMultilevel"/>
    <w:tmpl w:val="F41A0E8A"/>
    <w:lvl w:ilvl="0" w:tplc="92A8C58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5D6346"/>
    <w:multiLevelType w:val="multilevel"/>
    <w:tmpl w:val="A1F6C99E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1">
    <w:nsid w:val="7D004195"/>
    <w:multiLevelType w:val="multilevel"/>
    <w:tmpl w:val="74B487E0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33"/>
  </w:num>
  <w:num w:numId="4">
    <w:abstractNumId w:val="16"/>
  </w:num>
  <w:num w:numId="5">
    <w:abstractNumId w:val="19"/>
  </w:num>
  <w:num w:numId="6">
    <w:abstractNumId w:val="31"/>
  </w:num>
  <w:num w:numId="7">
    <w:abstractNumId w:val="11"/>
  </w:num>
  <w:num w:numId="8">
    <w:abstractNumId w:val="21"/>
  </w:num>
  <w:num w:numId="9">
    <w:abstractNumId w:val="35"/>
  </w:num>
  <w:num w:numId="10">
    <w:abstractNumId w:val="37"/>
  </w:num>
  <w:num w:numId="11">
    <w:abstractNumId w:val="40"/>
  </w:num>
  <w:num w:numId="12">
    <w:abstractNumId w:val="15"/>
  </w:num>
  <w:num w:numId="13">
    <w:abstractNumId w:val="18"/>
  </w:num>
  <w:num w:numId="14">
    <w:abstractNumId w:val="34"/>
  </w:num>
  <w:num w:numId="15">
    <w:abstractNumId w:val="22"/>
  </w:num>
  <w:num w:numId="16">
    <w:abstractNumId w:val="20"/>
  </w:num>
  <w:num w:numId="17">
    <w:abstractNumId w:val="23"/>
  </w:num>
  <w:num w:numId="18">
    <w:abstractNumId w:val="10"/>
  </w:num>
  <w:num w:numId="19">
    <w:abstractNumId w:val="39"/>
  </w:num>
  <w:num w:numId="20">
    <w:abstractNumId w:val="25"/>
  </w:num>
  <w:num w:numId="21">
    <w:abstractNumId w:val="36"/>
  </w:num>
  <w:num w:numId="22">
    <w:abstractNumId w:val="3"/>
  </w:num>
  <w:num w:numId="23">
    <w:abstractNumId w:val="9"/>
  </w:num>
  <w:num w:numId="24">
    <w:abstractNumId w:val="28"/>
  </w:num>
  <w:num w:numId="25">
    <w:abstractNumId w:val="5"/>
  </w:num>
  <w:num w:numId="26">
    <w:abstractNumId w:val="1"/>
  </w:num>
  <w:num w:numId="27">
    <w:abstractNumId w:val="38"/>
  </w:num>
  <w:num w:numId="28">
    <w:abstractNumId w:val="4"/>
  </w:num>
  <w:num w:numId="29">
    <w:abstractNumId w:val="13"/>
  </w:num>
  <w:num w:numId="30">
    <w:abstractNumId w:val="41"/>
  </w:num>
  <w:num w:numId="31">
    <w:abstractNumId w:val="2"/>
  </w:num>
  <w:num w:numId="32">
    <w:abstractNumId w:val="6"/>
  </w:num>
  <w:num w:numId="33">
    <w:abstractNumId w:val="32"/>
  </w:num>
  <w:num w:numId="34">
    <w:abstractNumId w:val="12"/>
  </w:num>
  <w:num w:numId="35">
    <w:abstractNumId w:val="17"/>
  </w:num>
  <w:num w:numId="36">
    <w:abstractNumId w:val="8"/>
  </w:num>
  <w:num w:numId="37">
    <w:abstractNumId w:val="26"/>
  </w:num>
  <w:num w:numId="38">
    <w:abstractNumId w:val="29"/>
  </w:num>
  <w:num w:numId="39">
    <w:abstractNumId w:val="27"/>
  </w:num>
  <w:num w:numId="40">
    <w:abstractNumId w:val="7"/>
  </w:num>
  <w:num w:numId="41">
    <w:abstractNumId w:val="24"/>
  </w:num>
  <w:num w:numId="4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0728"/>
    <w:rsid w:val="00000EF7"/>
    <w:rsid w:val="00001008"/>
    <w:rsid w:val="00001048"/>
    <w:rsid w:val="000012F3"/>
    <w:rsid w:val="00001457"/>
    <w:rsid w:val="00001917"/>
    <w:rsid w:val="00001997"/>
    <w:rsid w:val="00002AB3"/>
    <w:rsid w:val="00002BF1"/>
    <w:rsid w:val="00002D81"/>
    <w:rsid w:val="00002DDA"/>
    <w:rsid w:val="00002F32"/>
    <w:rsid w:val="0000317A"/>
    <w:rsid w:val="00003480"/>
    <w:rsid w:val="00003559"/>
    <w:rsid w:val="00003649"/>
    <w:rsid w:val="00003890"/>
    <w:rsid w:val="000039FE"/>
    <w:rsid w:val="00003A55"/>
    <w:rsid w:val="00003EA8"/>
    <w:rsid w:val="00004AE4"/>
    <w:rsid w:val="000050B7"/>
    <w:rsid w:val="0000582E"/>
    <w:rsid w:val="00005D73"/>
    <w:rsid w:val="00005ED8"/>
    <w:rsid w:val="00006318"/>
    <w:rsid w:val="00006585"/>
    <w:rsid w:val="000065A7"/>
    <w:rsid w:val="0000685B"/>
    <w:rsid w:val="00006872"/>
    <w:rsid w:val="00006B51"/>
    <w:rsid w:val="00006F7C"/>
    <w:rsid w:val="0000709E"/>
    <w:rsid w:val="000070C7"/>
    <w:rsid w:val="000073CB"/>
    <w:rsid w:val="00007582"/>
    <w:rsid w:val="00007900"/>
    <w:rsid w:val="00007AF0"/>
    <w:rsid w:val="00007E28"/>
    <w:rsid w:val="00007F69"/>
    <w:rsid w:val="000103DB"/>
    <w:rsid w:val="000105D6"/>
    <w:rsid w:val="00010B4B"/>
    <w:rsid w:val="00010CB5"/>
    <w:rsid w:val="00010D6E"/>
    <w:rsid w:val="0001134F"/>
    <w:rsid w:val="0001178C"/>
    <w:rsid w:val="00011C01"/>
    <w:rsid w:val="00011DF9"/>
    <w:rsid w:val="00011FA3"/>
    <w:rsid w:val="000120C7"/>
    <w:rsid w:val="000120D1"/>
    <w:rsid w:val="000120D2"/>
    <w:rsid w:val="0001224C"/>
    <w:rsid w:val="000124C9"/>
    <w:rsid w:val="00012D37"/>
    <w:rsid w:val="00012E87"/>
    <w:rsid w:val="00012F9A"/>
    <w:rsid w:val="00013080"/>
    <w:rsid w:val="000133CC"/>
    <w:rsid w:val="00013935"/>
    <w:rsid w:val="000139D2"/>
    <w:rsid w:val="00013AD4"/>
    <w:rsid w:val="00013C95"/>
    <w:rsid w:val="00013DCF"/>
    <w:rsid w:val="00013DF1"/>
    <w:rsid w:val="00013E0B"/>
    <w:rsid w:val="00013E79"/>
    <w:rsid w:val="00014312"/>
    <w:rsid w:val="00014393"/>
    <w:rsid w:val="0001473F"/>
    <w:rsid w:val="00014C0D"/>
    <w:rsid w:val="00014CB6"/>
    <w:rsid w:val="00015334"/>
    <w:rsid w:val="0001545E"/>
    <w:rsid w:val="000154A7"/>
    <w:rsid w:val="00015631"/>
    <w:rsid w:val="00015663"/>
    <w:rsid w:val="00015CE6"/>
    <w:rsid w:val="00016158"/>
    <w:rsid w:val="000162C9"/>
    <w:rsid w:val="000162CA"/>
    <w:rsid w:val="000162D7"/>
    <w:rsid w:val="00016308"/>
    <w:rsid w:val="0001631B"/>
    <w:rsid w:val="00016580"/>
    <w:rsid w:val="0001661B"/>
    <w:rsid w:val="000168FC"/>
    <w:rsid w:val="00016AB7"/>
    <w:rsid w:val="00016C1C"/>
    <w:rsid w:val="00017345"/>
    <w:rsid w:val="00017D56"/>
    <w:rsid w:val="00020093"/>
    <w:rsid w:val="00020494"/>
    <w:rsid w:val="000209E1"/>
    <w:rsid w:val="00020ADC"/>
    <w:rsid w:val="00020AF5"/>
    <w:rsid w:val="00021065"/>
    <w:rsid w:val="0002113E"/>
    <w:rsid w:val="0002133B"/>
    <w:rsid w:val="00021590"/>
    <w:rsid w:val="00021ADB"/>
    <w:rsid w:val="000221C1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625"/>
    <w:rsid w:val="0002585E"/>
    <w:rsid w:val="00025A77"/>
    <w:rsid w:val="00025CAB"/>
    <w:rsid w:val="00025FCA"/>
    <w:rsid w:val="00026093"/>
    <w:rsid w:val="00026387"/>
    <w:rsid w:val="00026481"/>
    <w:rsid w:val="0002668D"/>
    <w:rsid w:val="000268F4"/>
    <w:rsid w:val="00026D3C"/>
    <w:rsid w:val="00027219"/>
    <w:rsid w:val="00027270"/>
    <w:rsid w:val="0002734A"/>
    <w:rsid w:val="0002746F"/>
    <w:rsid w:val="00027487"/>
    <w:rsid w:val="00027679"/>
    <w:rsid w:val="00027857"/>
    <w:rsid w:val="0002792A"/>
    <w:rsid w:val="00027C72"/>
    <w:rsid w:val="000302E5"/>
    <w:rsid w:val="000304F6"/>
    <w:rsid w:val="00030AC0"/>
    <w:rsid w:val="00030B22"/>
    <w:rsid w:val="00030B92"/>
    <w:rsid w:val="00030C81"/>
    <w:rsid w:val="00031017"/>
    <w:rsid w:val="000311EE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760"/>
    <w:rsid w:val="0003285D"/>
    <w:rsid w:val="00032FB2"/>
    <w:rsid w:val="000330F8"/>
    <w:rsid w:val="00033383"/>
    <w:rsid w:val="0003348A"/>
    <w:rsid w:val="00033604"/>
    <w:rsid w:val="00034105"/>
    <w:rsid w:val="000342FA"/>
    <w:rsid w:val="00034377"/>
    <w:rsid w:val="00034503"/>
    <w:rsid w:val="000347E7"/>
    <w:rsid w:val="000349B6"/>
    <w:rsid w:val="00034AD9"/>
    <w:rsid w:val="00034B10"/>
    <w:rsid w:val="00034B92"/>
    <w:rsid w:val="00034FB6"/>
    <w:rsid w:val="00035373"/>
    <w:rsid w:val="000355DE"/>
    <w:rsid w:val="00035983"/>
    <w:rsid w:val="000359E7"/>
    <w:rsid w:val="00035A59"/>
    <w:rsid w:val="00035AC6"/>
    <w:rsid w:val="00035AF7"/>
    <w:rsid w:val="00035CA0"/>
    <w:rsid w:val="000362C6"/>
    <w:rsid w:val="0003654A"/>
    <w:rsid w:val="00036B28"/>
    <w:rsid w:val="00036CFF"/>
    <w:rsid w:val="00036D5D"/>
    <w:rsid w:val="00036DE4"/>
    <w:rsid w:val="00036DF3"/>
    <w:rsid w:val="00037562"/>
    <w:rsid w:val="00037BE6"/>
    <w:rsid w:val="00037E25"/>
    <w:rsid w:val="00037E73"/>
    <w:rsid w:val="0004023F"/>
    <w:rsid w:val="00040702"/>
    <w:rsid w:val="00040839"/>
    <w:rsid w:val="00040C9B"/>
    <w:rsid w:val="00040EE1"/>
    <w:rsid w:val="00041177"/>
    <w:rsid w:val="00041297"/>
    <w:rsid w:val="00041A22"/>
    <w:rsid w:val="00041CF1"/>
    <w:rsid w:val="00041E2F"/>
    <w:rsid w:val="00041EA6"/>
    <w:rsid w:val="00041FE8"/>
    <w:rsid w:val="000421C5"/>
    <w:rsid w:val="0004297E"/>
    <w:rsid w:val="00042E0B"/>
    <w:rsid w:val="00042E13"/>
    <w:rsid w:val="00043037"/>
    <w:rsid w:val="00043074"/>
    <w:rsid w:val="00043204"/>
    <w:rsid w:val="000432DF"/>
    <w:rsid w:val="00043348"/>
    <w:rsid w:val="0004342F"/>
    <w:rsid w:val="000436F4"/>
    <w:rsid w:val="00043863"/>
    <w:rsid w:val="000438B0"/>
    <w:rsid w:val="00043A6E"/>
    <w:rsid w:val="00043BE4"/>
    <w:rsid w:val="00044199"/>
    <w:rsid w:val="0004433F"/>
    <w:rsid w:val="0004435D"/>
    <w:rsid w:val="00044CC5"/>
    <w:rsid w:val="00044DAC"/>
    <w:rsid w:val="00045513"/>
    <w:rsid w:val="000456EA"/>
    <w:rsid w:val="0004596B"/>
    <w:rsid w:val="00045BFD"/>
    <w:rsid w:val="000460D8"/>
    <w:rsid w:val="00046405"/>
    <w:rsid w:val="000465AC"/>
    <w:rsid w:val="00046700"/>
    <w:rsid w:val="00046749"/>
    <w:rsid w:val="00046772"/>
    <w:rsid w:val="00046947"/>
    <w:rsid w:val="000469D3"/>
    <w:rsid w:val="00046D04"/>
    <w:rsid w:val="00046D63"/>
    <w:rsid w:val="000472EB"/>
    <w:rsid w:val="00047CC3"/>
    <w:rsid w:val="00047DF0"/>
    <w:rsid w:val="00047DF8"/>
    <w:rsid w:val="00047F38"/>
    <w:rsid w:val="00050489"/>
    <w:rsid w:val="000505A4"/>
    <w:rsid w:val="0005068A"/>
    <w:rsid w:val="00050729"/>
    <w:rsid w:val="00050BAA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256C"/>
    <w:rsid w:val="000526DC"/>
    <w:rsid w:val="000528C9"/>
    <w:rsid w:val="000528EB"/>
    <w:rsid w:val="00052B90"/>
    <w:rsid w:val="000530ED"/>
    <w:rsid w:val="00053289"/>
    <w:rsid w:val="000533F9"/>
    <w:rsid w:val="000534E9"/>
    <w:rsid w:val="000536FF"/>
    <w:rsid w:val="0005380F"/>
    <w:rsid w:val="00053C41"/>
    <w:rsid w:val="00053DDC"/>
    <w:rsid w:val="00053EEA"/>
    <w:rsid w:val="000542C4"/>
    <w:rsid w:val="000543D2"/>
    <w:rsid w:val="000543E8"/>
    <w:rsid w:val="0005449B"/>
    <w:rsid w:val="00054806"/>
    <w:rsid w:val="0005485A"/>
    <w:rsid w:val="0005488B"/>
    <w:rsid w:val="00054B5D"/>
    <w:rsid w:val="0005536F"/>
    <w:rsid w:val="00055397"/>
    <w:rsid w:val="0005543B"/>
    <w:rsid w:val="0005565A"/>
    <w:rsid w:val="0005566E"/>
    <w:rsid w:val="000556E9"/>
    <w:rsid w:val="00055863"/>
    <w:rsid w:val="000566F3"/>
    <w:rsid w:val="0005676E"/>
    <w:rsid w:val="00056865"/>
    <w:rsid w:val="000568F8"/>
    <w:rsid w:val="00057152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1029"/>
    <w:rsid w:val="000616AA"/>
    <w:rsid w:val="000617F3"/>
    <w:rsid w:val="0006183F"/>
    <w:rsid w:val="0006185D"/>
    <w:rsid w:val="00061B84"/>
    <w:rsid w:val="00061DC1"/>
    <w:rsid w:val="00062214"/>
    <w:rsid w:val="00062356"/>
    <w:rsid w:val="0006235D"/>
    <w:rsid w:val="000623E5"/>
    <w:rsid w:val="000625A1"/>
    <w:rsid w:val="0006264F"/>
    <w:rsid w:val="000627ED"/>
    <w:rsid w:val="000627F5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B22"/>
    <w:rsid w:val="00063C56"/>
    <w:rsid w:val="00063D14"/>
    <w:rsid w:val="0006429B"/>
    <w:rsid w:val="0006433A"/>
    <w:rsid w:val="00064708"/>
    <w:rsid w:val="00064765"/>
    <w:rsid w:val="00064CE2"/>
    <w:rsid w:val="00064DE9"/>
    <w:rsid w:val="000655E6"/>
    <w:rsid w:val="000656A8"/>
    <w:rsid w:val="000657C5"/>
    <w:rsid w:val="00065869"/>
    <w:rsid w:val="000658A5"/>
    <w:rsid w:val="00065995"/>
    <w:rsid w:val="00065C8D"/>
    <w:rsid w:val="00065E5F"/>
    <w:rsid w:val="00065F2F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D9"/>
    <w:rsid w:val="00071381"/>
    <w:rsid w:val="00071450"/>
    <w:rsid w:val="00071593"/>
    <w:rsid w:val="000717F3"/>
    <w:rsid w:val="0007187B"/>
    <w:rsid w:val="00071A33"/>
    <w:rsid w:val="00071E76"/>
    <w:rsid w:val="000721B6"/>
    <w:rsid w:val="00072362"/>
    <w:rsid w:val="00072492"/>
    <w:rsid w:val="000729C2"/>
    <w:rsid w:val="0007304F"/>
    <w:rsid w:val="000735FC"/>
    <w:rsid w:val="0007389B"/>
    <w:rsid w:val="00073BF9"/>
    <w:rsid w:val="00073D4F"/>
    <w:rsid w:val="00073FD2"/>
    <w:rsid w:val="0007426F"/>
    <w:rsid w:val="0007429A"/>
    <w:rsid w:val="000746A2"/>
    <w:rsid w:val="0007487F"/>
    <w:rsid w:val="000748D9"/>
    <w:rsid w:val="000748E4"/>
    <w:rsid w:val="00074E55"/>
    <w:rsid w:val="000753F7"/>
    <w:rsid w:val="00075EE7"/>
    <w:rsid w:val="00075F67"/>
    <w:rsid w:val="000761F1"/>
    <w:rsid w:val="000766A3"/>
    <w:rsid w:val="00076D0D"/>
    <w:rsid w:val="00076FD0"/>
    <w:rsid w:val="00077126"/>
    <w:rsid w:val="000775CE"/>
    <w:rsid w:val="000777ED"/>
    <w:rsid w:val="0008000D"/>
    <w:rsid w:val="0008032E"/>
    <w:rsid w:val="0008053D"/>
    <w:rsid w:val="0008065E"/>
    <w:rsid w:val="0008071A"/>
    <w:rsid w:val="00080835"/>
    <w:rsid w:val="00080BFE"/>
    <w:rsid w:val="00081055"/>
    <w:rsid w:val="0008134C"/>
    <w:rsid w:val="000813F9"/>
    <w:rsid w:val="00081462"/>
    <w:rsid w:val="000815F9"/>
    <w:rsid w:val="00081663"/>
    <w:rsid w:val="00081708"/>
    <w:rsid w:val="000817C5"/>
    <w:rsid w:val="00081D16"/>
    <w:rsid w:val="000820D4"/>
    <w:rsid w:val="0008242F"/>
    <w:rsid w:val="00082C5E"/>
    <w:rsid w:val="00082D75"/>
    <w:rsid w:val="00083124"/>
    <w:rsid w:val="000834BE"/>
    <w:rsid w:val="000834D6"/>
    <w:rsid w:val="00083708"/>
    <w:rsid w:val="00083C11"/>
    <w:rsid w:val="00083CD6"/>
    <w:rsid w:val="00083D5E"/>
    <w:rsid w:val="000841BE"/>
    <w:rsid w:val="00084475"/>
    <w:rsid w:val="000848AE"/>
    <w:rsid w:val="000849B5"/>
    <w:rsid w:val="00084CEC"/>
    <w:rsid w:val="000850A9"/>
    <w:rsid w:val="00085206"/>
    <w:rsid w:val="0008520D"/>
    <w:rsid w:val="000852F4"/>
    <w:rsid w:val="000858C4"/>
    <w:rsid w:val="000862FE"/>
    <w:rsid w:val="00086632"/>
    <w:rsid w:val="00086771"/>
    <w:rsid w:val="00086D3B"/>
    <w:rsid w:val="00086E14"/>
    <w:rsid w:val="00086E6E"/>
    <w:rsid w:val="000871FC"/>
    <w:rsid w:val="00087564"/>
    <w:rsid w:val="0009011D"/>
    <w:rsid w:val="000902B7"/>
    <w:rsid w:val="00090564"/>
    <w:rsid w:val="000906B6"/>
    <w:rsid w:val="00090E71"/>
    <w:rsid w:val="0009142F"/>
    <w:rsid w:val="00091C06"/>
    <w:rsid w:val="00091F72"/>
    <w:rsid w:val="0009228C"/>
    <w:rsid w:val="000925F7"/>
    <w:rsid w:val="00092913"/>
    <w:rsid w:val="00092A31"/>
    <w:rsid w:val="00092C12"/>
    <w:rsid w:val="00092FB7"/>
    <w:rsid w:val="00092FFC"/>
    <w:rsid w:val="0009305E"/>
    <w:rsid w:val="000930F2"/>
    <w:rsid w:val="00093149"/>
    <w:rsid w:val="00093481"/>
    <w:rsid w:val="000935DF"/>
    <w:rsid w:val="00093C94"/>
    <w:rsid w:val="00093E85"/>
    <w:rsid w:val="00094003"/>
    <w:rsid w:val="0009406F"/>
    <w:rsid w:val="000944FE"/>
    <w:rsid w:val="00094533"/>
    <w:rsid w:val="000946D1"/>
    <w:rsid w:val="000947AB"/>
    <w:rsid w:val="000947D0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E4"/>
    <w:rsid w:val="0009715F"/>
    <w:rsid w:val="000973C3"/>
    <w:rsid w:val="000973F2"/>
    <w:rsid w:val="00097506"/>
    <w:rsid w:val="00097887"/>
    <w:rsid w:val="00097CBC"/>
    <w:rsid w:val="00097EC9"/>
    <w:rsid w:val="000A0088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B41"/>
    <w:rsid w:val="000A2BE3"/>
    <w:rsid w:val="000A2DE3"/>
    <w:rsid w:val="000A2FDE"/>
    <w:rsid w:val="000A3041"/>
    <w:rsid w:val="000A3326"/>
    <w:rsid w:val="000A349E"/>
    <w:rsid w:val="000A35D9"/>
    <w:rsid w:val="000A35FB"/>
    <w:rsid w:val="000A363F"/>
    <w:rsid w:val="000A3A18"/>
    <w:rsid w:val="000A3E22"/>
    <w:rsid w:val="000A3F87"/>
    <w:rsid w:val="000A478B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158"/>
    <w:rsid w:val="000A64B3"/>
    <w:rsid w:val="000A6779"/>
    <w:rsid w:val="000A72AE"/>
    <w:rsid w:val="000A74DB"/>
    <w:rsid w:val="000A7794"/>
    <w:rsid w:val="000A7BC5"/>
    <w:rsid w:val="000A7C55"/>
    <w:rsid w:val="000B0299"/>
    <w:rsid w:val="000B0AC8"/>
    <w:rsid w:val="000B0C44"/>
    <w:rsid w:val="000B0DA3"/>
    <w:rsid w:val="000B0DCE"/>
    <w:rsid w:val="000B0F9D"/>
    <w:rsid w:val="000B16EA"/>
    <w:rsid w:val="000B177A"/>
    <w:rsid w:val="000B1795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482"/>
    <w:rsid w:val="000B34F7"/>
    <w:rsid w:val="000B3558"/>
    <w:rsid w:val="000B3B8A"/>
    <w:rsid w:val="000B3C86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823"/>
    <w:rsid w:val="000B58DC"/>
    <w:rsid w:val="000B5C71"/>
    <w:rsid w:val="000B5F74"/>
    <w:rsid w:val="000B6029"/>
    <w:rsid w:val="000B630E"/>
    <w:rsid w:val="000B634E"/>
    <w:rsid w:val="000B6CF6"/>
    <w:rsid w:val="000B73D1"/>
    <w:rsid w:val="000B741E"/>
    <w:rsid w:val="000B768F"/>
    <w:rsid w:val="000B7C21"/>
    <w:rsid w:val="000B7C24"/>
    <w:rsid w:val="000B7E18"/>
    <w:rsid w:val="000B7F27"/>
    <w:rsid w:val="000C00C2"/>
    <w:rsid w:val="000C0915"/>
    <w:rsid w:val="000C0C7F"/>
    <w:rsid w:val="000C0F55"/>
    <w:rsid w:val="000C12C0"/>
    <w:rsid w:val="000C13C8"/>
    <w:rsid w:val="000C1A55"/>
    <w:rsid w:val="000C1A68"/>
    <w:rsid w:val="000C1AF9"/>
    <w:rsid w:val="000C2113"/>
    <w:rsid w:val="000C251B"/>
    <w:rsid w:val="000C25B1"/>
    <w:rsid w:val="000C2681"/>
    <w:rsid w:val="000C2769"/>
    <w:rsid w:val="000C293B"/>
    <w:rsid w:val="000C29A4"/>
    <w:rsid w:val="000C2A36"/>
    <w:rsid w:val="000C2CBA"/>
    <w:rsid w:val="000C2DCD"/>
    <w:rsid w:val="000C2E06"/>
    <w:rsid w:val="000C2F5E"/>
    <w:rsid w:val="000C2F72"/>
    <w:rsid w:val="000C311A"/>
    <w:rsid w:val="000C35FE"/>
    <w:rsid w:val="000C37FB"/>
    <w:rsid w:val="000C38BD"/>
    <w:rsid w:val="000C3B43"/>
    <w:rsid w:val="000C3D37"/>
    <w:rsid w:val="000C3DF0"/>
    <w:rsid w:val="000C4394"/>
    <w:rsid w:val="000C4671"/>
    <w:rsid w:val="000C4741"/>
    <w:rsid w:val="000C4A2C"/>
    <w:rsid w:val="000C4CAC"/>
    <w:rsid w:val="000C4FD0"/>
    <w:rsid w:val="000C4FF3"/>
    <w:rsid w:val="000C5142"/>
    <w:rsid w:val="000C5597"/>
    <w:rsid w:val="000C55B5"/>
    <w:rsid w:val="000C57EB"/>
    <w:rsid w:val="000C5ACA"/>
    <w:rsid w:val="000C5EE1"/>
    <w:rsid w:val="000C5FDD"/>
    <w:rsid w:val="000C607B"/>
    <w:rsid w:val="000C62E4"/>
    <w:rsid w:val="000C649E"/>
    <w:rsid w:val="000C6561"/>
    <w:rsid w:val="000C6E06"/>
    <w:rsid w:val="000C6F42"/>
    <w:rsid w:val="000C70C3"/>
    <w:rsid w:val="000C79FE"/>
    <w:rsid w:val="000D0010"/>
    <w:rsid w:val="000D01CA"/>
    <w:rsid w:val="000D02A3"/>
    <w:rsid w:val="000D033F"/>
    <w:rsid w:val="000D0403"/>
    <w:rsid w:val="000D0659"/>
    <w:rsid w:val="000D0A57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6F"/>
    <w:rsid w:val="000D1EE0"/>
    <w:rsid w:val="000D25E8"/>
    <w:rsid w:val="000D25EB"/>
    <w:rsid w:val="000D28C7"/>
    <w:rsid w:val="000D2B86"/>
    <w:rsid w:val="000D2C7E"/>
    <w:rsid w:val="000D2CCB"/>
    <w:rsid w:val="000D2D72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4C9"/>
    <w:rsid w:val="000D45A0"/>
    <w:rsid w:val="000D490B"/>
    <w:rsid w:val="000D4C33"/>
    <w:rsid w:val="000D4E27"/>
    <w:rsid w:val="000D4F19"/>
    <w:rsid w:val="000D53C7"/>
    <w:rsid w:val="000D56ED"/>
    <w:rsid w:val="000D5764"/>
    <w:rsid w:val="000D58BE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A70"/>
    <w:rsid w:val="000D6C3A"/>
    <w:rsid w:val="000D6C79"/>
    <w:rsid w:val="000D74AB"/>
    <w:rsid w:val="000D7589"/>
    <w:rsid w:val="000D77FD"/>
    <w:rsid w:val="000D78BD"/>
    <w:rsid w:val="000D7B0A"/>
    <w:rsid w:val="000E023B"/>
    <w:rsid w:val="000E0372"/>
    <w:rsid w:val="000E03AC"/>
    <w:rsid w:val="000E0575"/>
    <w:rsid w:val="000E05D1"/>
    <w:rsid w:val="000E086A"/>
    <w:rsid w:val="000E0923"/>
    <w:rsid w:val="000E0ABF"/>
    <w:rsid w:val="000E0B62"/>
    <w:rsid w:val="000E0CDE"/>
    <w:rsid w:val="000E0D4D"/>
    <w:rsid w:val="000E0E39"/>
    <w:rsid w:val="000E10C6"/>
    <w:rsid w:val="000E156B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EE"/>
    <w:rsid w:val="000E25EF"/>
    <w:rsid w:val="000E29FC"/>
    <w:rsid w:val="000E2B42"/>
    <w:rsid w:val="000E2CC3"/>
    <w:rsid w:val="000E2E44"/>
    <w:rsid w:val="000E2EFB"/>
    <w:rsid w:val="000E355F"/>
    <w:rsid w:val="000E39BB"/>
    <w:rsid w:val="000E3B0A"/>
    <w:rsid w:val="000E3DAF"/>
    <w:rsid w:val="000E3F0C"/>
    <w:rsid w:val="000E469C"/>
    <w:rsid w:val="000E49BE"/>
    <w:rsid w:val="000E4A9D"/>
    <w:rsid w:val="000E4BC9"/>
    <w:rsid w:val="000E4D14"/>
    <w:rsid w:val="000E4D82"/>
    <w:rsid w:val="000E4D99"/>
    <w:rsid w:val="000E4DC7"/>
    <w:rsid w:val="000E5282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F34"/>
    <w:rsid w:val="000E7107"/>
    <w:rsid w:val="000E7503"/>
    <w:rsid w:val="000E7596"/>
    <w:rsid w:val="000E76B1"/>
    <w:rsid w:val="000E7705"/>
    <w:rsid w:val="000E7D9C"/>
    <w:rsid w:val="000F00A1"/>
    <w:rsid w:val="000F012B"/>
    <w:rsid w:val="000F0487"/>
    <w:rsid w:val="000F0679"/>
    <w:rsid w:val="000F0680"/>
    <w:rsid w:val="000F0736"/>
    <w:rsid w:val="000F0A9C"/>
    <w:rsid w:val="000F0BFD"/>
    <w:rsid w:val="000F0D9E"/>
    <w:rsid w:val="000F0F71"/>
    <w:rsid w:val="000F0FD8"/>
    <w:rsid w:val="000F11AD"/>
    <w:rsid w:val="000F14D8"/>
    <w:rsid w:val="000F1BC7"/>
    <w:rsid w:val="000F1C57"/>
    <w:rsid w:val="000F1E2B"/>
    <w:rsid w:val="000F1FC3"/>
    <w:rsid w:val="000F2230"/>
    <w:rsid w:val="000F2334"/>
    <w:rsid w:val="000F24F3"/>
    <w:rsid w:val="000F25FB"/>
    <w:rsid w:val="000F28AD"/>
    <w:rsid w:val="000F2942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6A1"/>
    <w:rsid w:val="000F479F"/>
    <w:rsid w:val="000F4BF7"/>
    <w:rsid w:val="000F4CEA"/>
    <w:rsid w:val="000F5084"/>
    <w:rsid w:val="000F52A2"/>
    <w:rsid w:val="000F536E"/>
    <w:rsid w:val="000F55B9"/>
    <w:rsid w:val="000F584D"/>
    <w:rsid w:val="000F593A"/>
    <w:rsid w:val="000F5961"/>
    <w:rsid w:val="000F5B8F"/>
    <w:rsid w:val="000F6959"/>
    <w:rsid w:val="000F6965"/>
    <w:rsid w:val="000F69B1"/>
    <w:rsid w:val="000F6FB9"/>
    <w:rsid w:val="000F7086"/>
    <w:rsid w:val="000F71EE"/>
    <w:rsid w:val="000F73D7"/>
    <w:rsid w:val="000F772A"/>
    <w:rsid w:val="000F77A0"/>
    <w:rsid w:val="000F7AD5"/>
    <w:rsid w:val="000F7DC8"/>
    <w:rsid w:val="000F7F64"/>
    <w:rsid w:val="00100172"/>
    <w:rsid w:val="00100209"/>
    <w:rsid w:val="00100326"/>
    <w:rsid w:val="001004A8"/>
    <w:rsid w:val="00100A42"/>
    <w:rsid w:val="00100C81"/>
    <w:rsid w:val="00101526"/>
    <w:rsid w:val="00101785"/>
    <w:rsid w:val="00101C2D"/>
    <w:rsid w:val="00101E10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BD2"/>
    <w:rsid w:val="00102F7E"/>
    <w:rsid w:val="00103063"/>
    <w:rsid w:val="0010313E"/>
    <w:rsid w:val="00103398"/>
    <w:rsid w:val="00103450"/>
    <w:rsid w:val="00103815"/>
    <w:rsid w:val="00103E4E"/>
    <w:rsid w:val="00103F42"/>
    <w:rsid w:val="001043C1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301"/>
    <w:rsid w:val="00106409"/>
    <w:rsid w:val="00106588"/>
    <w:rsid w:val="001067AC"/>
    <w:rsid w:val="001068EE"/>
    <w:rsid w:val="00106993"/>
    <w:rsid w:val="00106CE8"/>
    <w:rsid w:val="00106D80"/>
    <w:rsid w:val="00106F0A"/>
    <w:rsid w:val="00107A64"/>
    <w:rsid w:val="00107B1D"/>
    <w:rsid w:val="00107FB6"/>
    <w:rsid w:val="00110022"/>
    <w:rsid w:val="0011086A"/>
    <w:rsid w:val="00110AD8"/>
    <w:rsid w:val="00110B88"/>
    <w:rsid w:val="00110E6A"/>
    <w:rsid w:val="0011190C"/>
    <w:rsid w:val="001119DD"/>
    <w:rsid w:val="00111A93"/>
    <w:rsid w:val="00111AD2"/>
    <w:rsid w:val="00111C9E"/>
    <w:rsid w:val="00111D1C"/>
    <w:rsid w:val="00111DBE"/>
    <w:rsid w:val="00111FC9"/>
    <w:rsid w:val="001122A5"/>
    <w:rsid w:val="001123E4"/>
    <w:rsid w:val="00112BB8"/>
    <w:rsid w:val="00112C42"/>
    <w:rsid w:val="00112C54"/>
    <w:rsid w:val="00112C9E"/>
    <w:rsid w:val="00112D7D"/>
    <w:rsid w:val="00112E42"/>
    <w:rsid w:val="00112EE9"/>
    <w:rsid w:val="0011309C"/>
    <w:rsid w:val="00113521"/>
    <w:rsid w:val="0011386D"/>
    <w:rsid w:val="00113EA6"/>
    <w:rsid w:val="00113FFD"/>
    <w:rsid w:val="001141D0"/>
    <w:rsid w:val="001144EA"/>
    <w:rsid w:val="0011470F"/>
    <w:rsid w:val="001149DE"/>
    <w:rsid w:val="00114B4C"/>
    <w:rsid w:val="00114BE4"/>
    <w:rsid w:val="00114C53"/>
    <w:rsid w:val="001153F3"/>
    <w:rsid w:val="001154E2"/>
    <w:rsid w:val="001155BD"/>
    <w:rsid w:val="001156BE"/>
    <w:rsid w:val="001157EF"/>
    <w:rsid w:val="00115ADF"/>
    <w:rsid w:val="00115B86"/>
    <w:rsid w:val="00115C48"/>
    <w:rsid w:val="00115D3D"/>
    <w:rsid w:val="00115E09"/>
    <w:rsid w:val="00116002"/>
    <w:rsid w:val="001164E1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D62"/>
    <w:rsid w:val="00120391"/>
    <w:rsid w:val="001206EF"/>
    <w:rsid w:val="001207B4"/>
    <w:rsid w:val="00120A27"/>
    <w:rsid w:val="00120FAB"/>
    <w:rsid w:val="00121656"/>
    <w:rsid w:val="001217A4"/>
    <w:rsid w:val="001217DE"/>
    <w:rsid w:val="00121AED"/>
    <w:rsid w:val="00121D55"/>
    <w:rsid w:val="00121F42"/>
    <w:rsid w:val="0012230F"/>
    <w:rsid w:val="00122681"/>
    <w:rsid w:val="00122F32"/>
    <w:rsid w:val="001230A8"/>
    <w:rsid w:val="001231CD"/>
    <w:rsid w:val="001231FA"/>
    <w:rsid w:val="00123382"/>
    <w:rsid w:val="001233CF"/>
    <w:rsid w:val="001236C7"/>
    <w:rsid w:val="00123863"/>
    <w:rsid w:val="00123B8A"/>
    <w:rsid w:val="00123D08"/>
    <w:rsid w:val="001241A0"/>
    <w:rsid w:val="0012426E"/>
    <w:rsid w:val="00124380"/>
    <w:rsid w:val="001244A4"/>
    <w:rsid w:val="001246E7"/>
    <w:rsid w:val="00124A52"/>
    <w:rsid w:val="0012519E"/>
    <w:rsid w:val="0012527B"/>
    <w:rsid w:val="00125756"/>
    <w:rsid w:val="00125E9E"/>
    <w:rsid w:val="00126958"/>
    <w:rsid w:val="00126CC5"/>
    <w:rsid w:val="00126CFF"/>
    <w:rsid w:val="00126D7B"/>
    <w:rsid w:val="00127144"/>
    <w:rsid w:val="001273C5"/>
    <w:rsid w:val="00127867"/>
    <w:rsid w:val="00127AF7"/>
    <w:rsid w:val="00127BBB"/>
    <w:rsid w:val="00127DAB"/>
    <w:rsid w:val="001301D0"/>
    <w:rsid w:val="00130481"/>
    <w:rsid w:val="00130962"/>
    <w:rsid w:val="00130C1B"/>
    <w:rsid w:val="00130D05"/>
    <w:rsid w:val="001313AB"/>
    <w:rsid w:val="0013147E"/>
    <w:rsid w:val="0013150A"/>
    <w:rsid w:val="001317DE"/>
    <w:rsid w:val="001319F4"/>
    <w:rsid w:val="00131C10"/>
    <w:rsid w:val="00131E0C"/>
    <w:rsid w:val="00132007"/>
    <w:rsid w:val="00132055"/>
    <w:rsid w:val="00132097"/>
    <w:rsid w:val="001322ED"/>
    <w:rsid w:val="001324FB"/>
    <w:rsid w:val="00132892"/>
    <w:rsid w:val="00132BF6"/>
    <w:rsid w:val="00132E18"/>
    <w:rsid w:val="00133107"/>
    <w:rsid w:val="00133277"/>
    <w:rsid w:val="00133278"/>
    <w:rsid w:val="001336C0"/>
    <w:rsid w:val="001337B5"/>
    <w:rsid w:val="00133982"/>
    <w:rsid w:val="00133B01"/>
    <w:rsid w:val="00133E1B"/>
    <w:rsid w:val="001343BE"/>
    <w:rsid w:val="001344DC"/>
    <w:rsid w:val="0013459F"/>
    <w:rsid w:val="00134871"/>
    <w:rsid w:val="00134AEE"/>
    <w:rsid w:val="00134C32"/>
    <w:rsid w:val="001351FE"/>
    <w:rsid w:val="001355D4"/>
    <w:rsid w:val="001355F9"/>
    <w:rsid w:val="001359F6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B4"/>
    <w:rsid w:val="001403F6"/>
    <w:rsid w:val="00140432"/>
    <w:rsid w:val="001408B1"/>
    <w:rsid w:val="00140A12"/>
    <w:rsid w:val="00140BCC"/>
    <w:rsid w:val="00140BF0"/>
    <w:rsid w:val="00140E05"/>
    <w:rsid w:val="00140E27"/>
    <w:rsid w:val="0014166E"/>
    <w:rsid w:val="001416EC"/>
    <w:rsid w:val="001417C9"/>
    <w:rsid w:val="00141858"/>
    <w:rsid w:val="0014187D"/>
    <w:rsid w:val="0014196E"/>
    <w:rsid w:val="00141A6B"/>
    <w:rsid w:val="00141AFF"/>
    <w:rsid w:val="00141B32"/>
    <w:rsid w:val="00141C37"/>
    <w:rsid w:val="00142282"/>
    <w:rsid w:val="00142706"/>
    <w:rsid w:val="0014286A"/>
    <w:rsid w:val="00142FD8"/>
    <w:rsid w:val="00143091"/>
    <w:rsid w:val="001432C1"/>
    <w:rsid w:val="001434D7"/>
    <w:rsid w:val="00143618"/>
    <w:rsid w:val="001436F5"/>
    <w:rsid w:val="00143AD4"/>
    <w:rsid w:val="00143B74"/>
    <w:rsid w:val="00143C6F"/>
    <w:rsid w:val="00143CCB"/>
    <w:rsid w:val="00143E5A"/>
    <w:rsid w:val="00143E9D"/>
    <w:rsid w:val="00143F4A"/>
    <w:rsid w:val="001442BE"/>
    <w:rsid w:val="00144473"/>
    <w:rsid w:val="001444AA"/>
    <w:rsid w:val="001446F2"/>
    <w:rsid w:val="00144A1C"/>
    <w:rsid w:val="00144C87"/>
    <w:rsid w:val="00144DF7"/>
    <w:rsid w:val="001451BF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B67"/>
    <w:rsid w:val="0014743F"/>
    <w:rsid w:val="00147BD6"/>
    <w:rsid w:val="00147D60"/>
    <w:rsid w:val="0015016C"/>
    <w:rsid w:val="0015031C"/>
    <w:rsid w:val="00150962"/>
    <w:rsid w:val="001509E6"/>
    <w:rsid w:val="00150D1D"/>
    <w:rsid w:val="00150F70"/>
    <w:rsid w:val="001512A4"/>
    <w:rsid w:val="00151397"/>
    <w:rsid w:val="0015144E"/>
    <w:rsid w:val="001518F9"/>
    <w:rsid w:val="00151A1F"/>
    <w:rsid w:val="00151A91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6B7"/>
    <w:rsid w:val="00153C24"/>
    <w:rsid w:val="00153E1A"/>
    <w:rsid w:val="00154206"/>
    <w:rsid w:val="00154363"/>
    <w:rsid w:val="00154C41"/>
    <w:rsid w:val="00154E95"/>
    <w:rsid w:val="00154F30"/>
    <w:rsid w:val="001557CC"/>
    <w:rsid w:val="00155932"/>
    <w:rsid w:val="00155A4F"/>
    <w:rsid w:val="00155FB8"/>
    <w:rsid w:val="001563C8"/>
    <w:rsid w:val="00156622"/>
    <w:rsid w:val="0015667A"/>
    <w:rsid w:val="00156690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6017F"/>
    <w:rsid w:val="00160F2F"/>
    <w:rsid w:val="00161075"/>
    <w:rsid w:val="0016129D"/>
    <w:rsid w:val="001615DE"/>
    <w:rsid w:val="00161926"/>
    <w:rsid w:val="00161DA2"/>
    <w:rsid w:val="00161EC8"/>
    <w:rsid w:val="00162286"/>
    <w:rsid w:val="00162338"/>
    <w:rsid w:val="00162A76"/>
    <w:rsid w:val="00162C59"/>
    <w:rsid w:val="00162D11"/>
    <w:rsid w:val="00163127"/>
    <w:rsid w:val="0016341C"/>
    <w:rsid w:val="001639E0"/>
    <w:rsid w:val="00163B11"/>
    <w:rsid w:val="00163B68"/>
    <w:rsid w:val="00163EC9"/>
    <w:rsid w:val="00164222"/>
    <w:rsid w:val="001644B6"/>
    <w:rsid w:val="001648E6"/>
    <w:rsid w:val="001652E2"/>
    <w:rsid w:val="001653C3"/>
    <w:rsid w:val="001656EA"/>
    <w:rsid w:val="0016589B"/>
    <w:rsid w:val="001659AF"/>
    <w:rsid w:val="00165ADA"/>
    <w:rsid w:val="00165BEC"/>
    <w:rsid w:val="00165C72"/>
    <w:rsid w:val="00165E84"/>
    <w:rsid w:val="001660BE"/>
    <w:rsid w:val="001666F8"/>
    <w:rsid w:val="0016681C"/>
    <w:rsid w:val="00166988"/>
    <w:rsid w:val="00166C0A"/>
    <w:rsid w:val="00166D07"/>
    <w:rsid w:val="00166DDB"/>
    <w:rsid w:val="00166E3E"/>
    <w:rsid w:val="00167091"/>
    <w:rsid w:val="0016766E"/>
    <w:rsid w:val="00167769"/>
    <w:rsid w:val="0016791B"/>
    <w:rsid w:val="00167BB8"/>
    <w:rsid w:val="00167C60"/>
    <w:rsid w:val="00167CA4"/>
    <w:rsid w:val="00167D1F"/>
    <w:rsid w:val="00167F28"/>
    <w:rsid w:val="00170580"/>
    <w:rsid w:val="0017085D"/>
    <w:rsid w:val="00170888"/>
    <w:rsid w:val="001709E6"/>
    <w:rsid w:val="00170B0A"/>
    <w:rsid w:val="00170C12"/>
    <w:rsid w:val="00171024"/>
    <w:rsid w:val="001710FF"/>
    <w:rsid w:val="001719F3"/>
    <w:rsid w:val="00171AC3"/>
    <w:rsid w:val="00171C78"/>
    <w:rsid w:val="00172497"/>
    <w:rsid w:val="001726B0"/>
    <w:rsid w:val="00172769"/>
    <w:rsid w:val="001730F5"/>
    <w:rsid w:val="001731E3"/>
    <w:rsid w:val="001732A1"/>
    <w:rsid w:val="001733BD"/>
    <w:rsid w:val="00173764"/>
    <w:rsid w:val="00173AE9"/>
    <w:rsid w:val="00173CBB"/>
    <w:rsid w:val="00173E78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07C3"/>
    <w:rsid w:val="0018104C"/>
    <w:rsid w:val="001811F5"/>
    <w:rsid w:val="001815BF"/>
    <w:rsid w:val="0018162F"/>
    <w:rsid w:val="00181E3F"/>
    <w:rsid w:val="00181ED9"/>
    <w:rsid w:val="00181FCC"/>
    <w:rsid w:val="00182198"/>
    <w:rsid w:val="00182554"/>
    <w:rsid w:val="001826B0"/>
    <w:rsid w:val="00182A5F"/>
    <w:rsid w:val="001834F1"/>
    <w:rsid w:val="001836AF"/>
    <w:rsid w:val="0018406D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E"/>
    <w:rsid w:val="00187CFC"/>
    <w:rsid w:val="00187F8C"/>
    <w:rsid w:val="001900C0"/>
    <w:rsid w:val="001900F8"/>
    <w:rsid w:val="00190370"/>
    <w:rsid w:val="001905D7"/>
    <w:rsid w:val="0019068D"/>
    <w:rsid w:val="001906EE"/>
    <w:rsid w:val="00190BC0"/>
    <w:rsid w:val="00190EFF"/>
    <w:rsid w:val="00190FB0"/>
    <w:rsid w:val="001910BB"/>
    <w:rsid w:val="00191614"/>
    <w:rsid w:val="00191645"/>
    <w:rsid w:val="00191E23"/>
    <w:rsid w:val="00191F18"/>
    <w:rsid w:val="001922A2"/>
    <w:rsid w:val="00192818"/>
    <w:rsid w:val="00192E0C"/>
    <w:rsid w:val="00192E83"/>
    <w:rsid w:val="00192F5B"/>
    <w:rsid w:val="00192FF6"/>
    <w:rsid w:val="0019315A"/>
    <w:rsid w:val="001932F9"/>
    <w:rsid w:val="00193347"/>
    <w:rsid w:val="001934DA"/>
    <w:rsid w:val="00193564"/>
    <w:rsid w:val="00193587"/>
    <w:rsid w:val="001936C4"/>
    <w:rsid w:val="00193E5A"/>
    <w:rsid w:val="001944B1"/>
    <w:rsid w:val="001947B1"/>
    <w:rsid w:val="0019482C"/>
    <w:rsid w:val="00195044"/>
    <w:rsid w:val="00195450"/>
    <w:rsid w:val="0019551D"/>
    <w:rsid w:val="0019570C"/>
    <w:rsid w:val="00195941"/>
    <w:rsid w:val="00195989"/>
    <w:rsid w:val="00195994"/>
    <w:rsid w:val="00195A7C"/>
    <w:rsid w:val="00195EDC"/>
    <w:rsid w:val="001978E7"/>
    <w:rsid w:val="00197C1A"/>
    <w:rsid w:val="00197DFC"/>
    <w:rsid w:val="00197F8D"/>
    <w:rsid w:val="001A0039"/>
    <w:rsid w:val="001A0385"/>
    <w:rsid w:val="001A03FF"/>
    <w:rsid w:val="001A0489"/>
    <w:rsid w:val="001A0C50"/>
    <w:rsid w:val="001A1240"/>
    <w:rsid w:val="001A124E"/>
    <w:rsid w:val="001A126D"/>
    <w:rsid w:val="001A1318"/>
    <w:rsid w:val="001A1326"/>
    <w:rsid w:val="001A160B"/>
    <w:rsid w:val="001A1DAF"/>
    <w:rsid w:val="001A1F27"/>
    <w:rsid w:val="001A2093"/>
    <w:rsid w:val="001A2151"/>
    <w:rsid w:val="001A2293"/>
    <w:rsid w:val="001A23E4"/>
    <w:rsid w:val="001A2D74"/>
    <w:rsid w:val="001A2FB0"/>
    <w:rsid w:val="001A32E3"/>
    <w:rsid w:val="001A3314"/>
    <w:rsid w:val="001A38F7"/>
    <w:rsid w:val="001A3943"/>
    <w:rsid w:val="001A3DCD"/>
    <w:rsid w:val="001A3E32"/>
    <w:rsid w:val="001A3E64"/>
    <w:rsid w:val="001A3FF3"/>
    <w:rsid w:val="001A42AD"/>
    <w:rsid w:val="001A50E4"/>
    <w:rsid w:val="001A580B"/>
    <w:rsid w:val="001A5A92"/>
    <w:rsid w:val="001A5D94"/>
    <w:rsid w:val="001A5F5A"/>
    <w:rsid w:val="001A6123"/>
    <w:rsid w:val="001A6305"/>
    <w:rsid w:val="001A69A3"/>
    <w:rsid w:val="001A6AAE"/>
    <w:rsid w:val="001A6AEE"/>
    <w:rsid w:val="001A6B76"/>
    <w:rsid w:val="001A6ECB"/>
    <w:rsid w:val="001A72E3"/>
    <w:rsid w:val="001A7648"/>
    <w:rsid w:val="001A788C"/>
    <w:rsid w:val="001A7A57"/>
    <w:rsid w:val="001A7D3D"/>
    <w:rsid w:val="001B009F"/>
    <w:rsid w:val="001B0B55"/>
    <w:rsid w:val="001B0E8A"/>
    <w:rsid w:val="001B1003"/>
    <w:rsid w:val="001B1295"/>
    <w:rsid w:val="001B12DF"/>
    <w:rsid w:val="001B1327"/>
    <w:rsid w:val="001B1376"/>
    <w:rsid w:val="001B1491"/>
    <w:rsid w:val="001B16A7"/>
    <w:rsid w:val="001B1750"/>
    <w:rsid w:val="001B18FB"/>
    <w:rsid w:val="001B1B83"/>
    <w:rsid w:val="001B1BBB"/>
    <w:rsid w:val="001B1E9A"/>
    <w:rsid w:val="001B2062"/>
    <w:rsid w:val="001B2104"/>
    <w:rsid w:val="001B24E7"/>
    <w:rsid w:val="001B26B9"/>
    <w:rsid w:val="001B311B"/>
    <w:rsid w:val="001B32E4"/>
    <w:rsid w:val="001B36BD"/>
    <w:rsid w:val="001B37B4"/>
    <w:rsid w:val="001B37F6"/>
    <w:rsid w:val="001B3863"/>
    <w:rsid w:val="001B3A6C"/>
    <w:rsid w:val="001B3AB5"/>
    <w:rsid w:val="001B3D7C"/>
    <w:rsid w:val="001B3F07"/>
    <w:rsid w:val="001B424B"/>
    <w:rsid w:val="001B426F"/>
    <w:rsid w:val="001B45AE"/>
    <w:rsid w:val="001B46F0"/>
    <w:rsid w:val="001B4BEB"/>
    <w:rsid w:val="001B4D1F"/>
    <w:rsid w:val="001B4E65"/>
    <w:rsid w:val="001B4EE8"/>
    <w:rsid w:val="001B5429"/>
    <w:rsid w:val="001B54B9"/>
    <w:rsid w:val="001B565F"/>
    <w:rsid w:val="001B5744"/>
    <w:rsid w:val="001B5753"/>
    <w:rsid w:val="001B61CF"/>
    <w:rsid w:val="001B6358"/>
    <w:rsid w:val="001B6799"/>
    <w:rsid w:val="001B6DBB"/>
    <w:rsid w:val="001B6E44"/>
    <w:rsid w:val="001B7560"/>
    <w:rsid w:val="001B75A6"/>
    <w:rsid w:val="001B7937"/>
    <w:rsid w:val="001B7946"/>
    <w:rsid w:val="001B7C9A"/>
    <w:rsid w:val="001C015F"/>
    <w:rsid w:val="001C01A8"/>
    <w:rsid w:val="001C01E8"/>
    <w:rsid w:val="001C0395"/>
    <w:rsid w:val="001C06FA"/>
    <w:rsid w:val="001C08C5"/>
    <w:rsid w:val="001C0A85"/>
    <w:rsid w:val="001C0B49"/>
    <w:rsid w:val="001C0C25"/>
    <w:rsid w:val="001C130A"/>
    <w:rsid w:val="001C15CE"/>
    <w:rsid w:val="001C1802"/>
    <w:rsid w:val="001C1A09"/>
    <w:rsid w:val="001C1B0A"/>
    <w:rsid w:val="001C1E60"/>
    <w:rsid w:val="001C20CF"/>
    <w:rsid w:val="001C2841"/>
    <w:rsid w:val="001C28D5"/>
    <w:rsid w:val="001C2E2E"/>
    <w:rsid w:val="001C2EAD"/>
    <w:rsid w:val="001C30CD"/>
    <w:rsid w:val="001C329B"/>
    <w:rsid w:val="001C3373"/>
    <w:rsid w:val="001C349A"/>
    <w:rsid w:val="001C35A8"/>
    <w:rsid w:val="001C365C"/>
    <w:rsid w:val="001C3747"/>
    <w:rsid w:val="001C3903"/>
    <w:rsid w:val="001C399E"/>
    <w:rsid w:val="001C3A60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FF"/>
    <w:rsid w:val="001C5428"/>
    <w:rsid w:val="001C550B"/>
    <w:rsid w:val="001C5527"/>
    <w:rsid w:val="001C56A1"/>
    <w:rsid w:val="001C5A58"/>
    <w:rsid w:val="001C5C9F"/>
    <w:rsid w:val="001C603C"/>
    <w:rsid w:val="001C6068"/>
    <w:rsid w:val="001C627D"/>
    <w:rsid w:val="001C68A1"/>
    <w:rsid w:val="001C68D1"/>
    <w:rsid w:val="001C6B02"/>
    <w:rsid w:val="001C6E7F"/>
    <w:rsid w:val="001C6E82"/>
    <w:rsid w:val="001C7265"/>
    <w:rsid w:val="001C7987"/>
    <w:rsid w:val="001C7AFB"/>
    <w:rsid w:val="001D005C"/>
    <w:rsid w:val="001D01EC"/>
    <w:rsid w:val="001D026A"/>
    <w:rsid w:val="001D0403"/>
    <w:rsid w:val="001D07BB"/>
    <w:rsid w:val="001D0BA3"/>
    <w:rsid w:val="001D0F4B"/>
    <w:rsid w:val="001D119B"/>
    <w:rsid w:val="001D1316"/>
    <w:rsid w:val="001D1496"/>
    <w:rsid w:val="001D15B9"/>
    <w:rsid w:val="001D16DC"/>
    <w:rsid w:val="001D171C"/>
    <w:rsid w:val="001D17AD"/>
    <w:rsid w:val="001D17D2"/>
    <w:rsid w:val="001D1B6B"/>
    <w:rsid w:val="001D1D65"/>
    <w:rsid w:val="001D217C"/>
    <w:rsid w:val="001D21C4"/>
    <w:rsid w:val="001D265D"/>
    <w:rsid w:val="001D2832"/>
    <w:rsid w:val="001D2943"/>
    <w:rsid w:val="001D29B3"/>
    <w:rsid w:val="001D30CF"/>
    <w:rsid w:val="001D35E0"/>
    <w:rsid w:val="001D3B6E"/>
    <w:rsid w:val="001D3C63"/>
    <w:rsid w:val="001D430D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01"/>
    <w:rsid w:val="001D62C6"/>
    <w:rsid w:val="001D6340"/>
    <w:rsid w:val="001D63D5"/>
    <w:rsid w:val="001D6C49"/>
    <w:rsid w:val="001D7D1A"/>
    <w:rsid w:val="001D7FFB"/>
    <w:rsid w:val="001E0206"/>
    <w:rsid w:val="001E041D"/>
    <w:rsid w:val="001E04E0"/>
    <w:rsid w:val="001E052E"/>
    <w:rsid w:val="001E0A05"/>
    <w:rsid w:val="001E0A9C"/>
    <w:rsid w:val="001E0D6A"/>
    <w:rsid w:val="001E0F88"/>
    <w:rsid w:val="001E1067"/>
    <w:rsid w:val="001E14F3"/>
    <w:rsid w:val="001E1BF9"/>
    <w:rsid w:val="001E2506"/>
    <w:rsid w:val="001E2677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DB2"/>
    <w:rsid w:val="001E5DD4"/>
    <w:rsid w:val="001E5DE1"/>
    <w:rsid w:val="001E7168"/>
    <w:rsid w:val="001E722C"/>
    <w:rsid w:val="001E7A9D"/>
    <w:rsid w:val="001E7F3F"/>
    <w:rsid w:val="001F036F"/>
    <w:rsid w:val="001F0518"/>
    <w:rsid w:val="001F052A"/>
    <w:rsid w:val="001F09DE"/>
    <w:rsid w:val="001F0A28"/>
    <w:rsid w:val="001F136C"/>
    <w:rsid w:val="001F137E"/>
    <w:rsid w:val="001F1631"/>
    <w:rsid w:val="001F18F9"/>
    <w:rsid w:val="001F1DA4"/>
    <w:rsid w:val="001F1DA6"/>
    <w:rsid w:val="001F1FA5"/>
    <w:rsid w:val="001F21A1"/>
    <w:rsid w:val="001F21BC"/>
    <w:rsid w:val="001F25A2"/>
    <w:rsid w:val="001F26A3"/>
    <w:rsid w:val="001F2800"/>
    <w:rsid w:val="001F2827"/>
    <w:rsid w:val="001F288D"/>
    <w:rsid w:val="001F2CF2"/>
    <w:rsid w:val="001F2F42"/>
    <w:rsid w:val="001F34E7"/>
    <w:rsid w:val="001F360D"/>
    <w:rsid w:val="001F3753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037"/>
    <w:rsid w:val="001F520D"/>
    <w:rsid w:val="001F5254"/>
    <w:rsid w:val="001F5453"/>
    <w:rsid w:val="001F5894"/>
    <w:rsid w:val="001F5DD5"/>
    <w:rsid w:val="001F5FC0"/>
    <w:rsid w:val="001F62A0"/>
    <w:rsid w:val="001F62AC"/>
    <w:rsid w:val="001F634B"/>
    <w:rsid w:val="001F6AA6"/>
    <w:rsid w:val="001F73DD"/>
    <w:rsid w:val="001F7662"/>
    <w:rsid w:val="001F7717"/>
    <w:rsid w:val="001F7BAF"/>
    <w:rsid w:val="001F7E64"/>
    <w:rsid w:val="001F7F7C"/>
    <w:rsid w:val="00200B4D"/>
    <w:rsid w:val="00200ECA"/>
    <w:rsid w:val="0020100B"/>
    <w:rsid w:val="002014F7"/>
    <w:rsid w:val="00201AE1"/>
    <w:rsid w:val="00201CA0"/>
    <w:rsid w:val="002024DC"/>
    <w:rsid w:val="002029D0"/>
    <w:rsid w:val="00202A37"/>
    <w:rsid w:val="0020322D"/>
    <w:rsid w:val="00203641"/>
    <w:rsid w:val="002037CB"/>
    <w:rsid w:val="002038A7"/>
    <w:rsid w:val="002040EA"/>
    <w:rsid w:val="002043AE"/>
    <w:rsid w:val="002047AB"/>
    <w:rsid w:val="00204B3F"/>
    <w:rsid w:val="00205091"/>
    <w:rsid w:val="002057AA"/>
    <w:rsid w:val="00205950"/>
    <w:rsid w:val="00205A77"/>
    <w:rsid w:val="00205A7C"/>
    <w:rsid w:val="00205E3B"/>
    <w:rsid w:val="00205F18"/>
    <w:rsid w:val="00205FC3"/>
    <w:rsid w:val="00206426"/>
    <w:rsid w:val="00206535"/>
    <w:rsid w:val="00206577"/>
    <w:rsid w:val="00206647"/>
    <w:rsid w:val="002066C2"/>
    <w:rsid w:val="002070B1"/>
    <w:rsid w:val="0020737A"/>
    <w:rsid w:val="002074D8"/>
    <w:rsid w:val="002078ED"/>
    <w:rsid w:val="002079CD"/>
    <w:rsid w:val="0021047D"/>
    <w:rsid w:val="002109BC"/>
    <w:rsid w:val="00210AC4"/>
    <w:rsid w:val="00210BBE"/>
    <w:rsid w:val="00210C51"/>
    <w:rsid w:val="00211113"/>
    <w:rsid w:val="0021120C"/>
    <w:rsid w:val="00211247"/>
    <w:rsid w:val="002115EC"/>
    <w:rsid w:val="00211626"/>
    <w:rsid w:val="0021169B"/>
    <w:rsid w:val="00211F7A"/>
    <w:rsid w:val="0021228D"/>
    <w:rsid w:val="0021240A"/>
    <w:rsid w:val="0021241C"/>
    <w:rsid w:val="00212435"/>
    <w:rsid w:val="00212438"/>
    <w:rsid w:val="00212793"/>
    <w:rsid w:val="00212AB1"/>
    <w:rsid w:val="00212C57"/>
    <w:rsid w:val="00212FA4"/>
    <w:rsid w:val="00212FC3"/>
    <w:rsid w:val="00213008"/>
    <w:rsid w:val="002130A9"/>
    <w:rsid w:val="0021392C"/>
    <w:rsid w:val="0021399E"/>
    <w:rsid w:val="00213FE3"/>
    <w:rsid w:val="00214365"/>
    <w:rsid w:val="002143B9"/>
    <w:rsid w:val="002146F3"/>
    <w:rsid w:val="00214960"/>
    <w:rsid w:val="00214E8B"/>
    <w:rsid w:val="0021500A"/>
    <w:rsid w:val="002154D8"/>
    <w:rsid w:val="002155E7"/>
    <w:rsid w:val="002156EB"/>
    <w:rsid w:val="00215980"/>
    <w:rsid w:val="00215C9B"/>
    <w:rsid w:val="00215F5F"/>
    <w:rsid w:val="00216622"/>
    <w:rsid w:val="00216A08"/>
    <w:rsid w:val="00216D95"/>
    <w:rsid w:val="00217621"/>
    <w:rsid w:val="00217646"/>
    <w:rsid w:val="00217777"/>
    <w:rsid w:val="002178AD"/>
    <w:rsid w:val="002178D1"/>
    <w:rsid w:val="00217947"/>
    <w:rsid w:val="002179FC"/>
    <w:rsid w:val="00217A7B"/>
    <w:rsid w:val="00217DD4"/>
    <w:rsid w:val="0022007E"/>
    <w:rsid w:val="002204E7"/>
    <w:rsid w:val="00220608"/>
    <w:rsid w:val="00220BAE"/>
    <w:rsid w:val="00220BEC"/>
    <w:rsid w:val="00220C99"/>
    <w:rsid w:val="00220CA6"/>
    <w:rsid w:val="00220DBC"/>
    <w:rsid w:val="002210CC"/>
    <w:rsid w:val="00221557"/>
    <w:rsid w:val="00221757"/>
    <w:rsid w:val="00221A90"/>
    <w:rsid w:val="00221AFA"/>
    <w:rsid w:val="00221B50"/>
    <w:rsid w:val="00222170"/>
    <w:rsid w:val="0022219C"/>
    <w:rsid w:val="0022222A"/>
    <w:rsid w:val="00222337"/>
    <w:rsid w:val="00222363"/>
    <w:rsid w:val="002228A2"/>
    <w:rsid w:val="00222DE6"/>
    <w:rsid w:val="00223072"/>
    <w:rsid w:val="002236B7"/>
    <w:rsid w:val="00223ABA"/>
    <w:rsid w:val="00223BFB"/>
    <w:rsid w:val="00223E6D"/>
    <w:rsid w:val="00223EDE"/>
    <w:rsid w:val="0022406A"/>
    <w:rsid w:val="00224177"/>
    <w:rsid w:val="00224178"/>
    <w:rsid w:val="002242A1"/>
    <w:rsid w:val="002245BD"/>
    <w:rsid w:val="002245D1"/>
    <w:rsid w:val="00224963"/>
    <w:rsid w:val="00224F7B"/>
    <w:rsid w:val="002251FB"/>
    <w:rsid w:val="00225435"/>
    <w:rsid w:val="00225775"/>
    <w:rsid w:val="002257D3"/>
    <w:rsid w:val="00225CB6"/>
    <w:rsid w:val="00225E4B"/>
    <w:rsid w:val="0022600B"/>
    <w:rsid w:val="002262CC"/>
    <w:rsid w:val="002264EA"/>
    <w:rsid w:val="002266F9"/>
    <w:rsid w:val="00226D61"/>
    <w:rsid w:val="00226F6E"/>
    <w:rsid w:val="00226F9D"/>
    <w:rsid w:val="002271A9"/>
    <w:rsid w:val="00227A26"/>
    <w:rsid w:val="00227C08"/>
    <w:rsid w:val="0023021C"/>
    <w:rsid w:val="0023070C"/>
    <w:rsid w:val="00230764"/>
    <w:rsid w:val="00230A2B"/>
    <w:rsid w:val="00230BE7"/>
    <w:rsid w:val="00230FAD"/>
    <w:rsid w:val="002313BE"/>
    <w:rsid w:val="002314F2"/>
    <w:rsid w:val="0023179E"/>
    <w:rsid w:val="00231A8B"/>
    <w:rsid w:val="00231D11"/>
    <w:rsid w:val="00231D5E"/>
    <w:rsid w:val="00231D7B"/>
    <w:rsid w:val="00232138"/>
    <w:rsid w:val="00232201"/>
    <w:rsid w:val="00232461"/>
    <w:rsid w:val="00232867"/>
    <w:rsid w:val="00232CB5"/>
    <w:rsid w:val="00232D80"/>
    <w:rsid w:val="0023321A"/>
    <w:rsid w:val="002332E1"/>
    <w:rsid w:val="002337FF"/>
    <w:rsid w:val="00233A85"/>
    <w:rsid w:val="00233D68"/>
    <w:rsid w:val="00234152"/>
    <w:rsid w:val="002345B4"/>
    <w:rsid w:val="002348D0"/>
    <w:rsid w:val="00234BE2"/>
    <w:rsid w:val="00235042"/>
    <w:rsid w:val="00235234"/>
    <w:rsid w:val="002353B1"/>
    <w:rsid w:val="0023566D"/>
    <w:rsid w:val="0023592C"/>
    <w:rsid w:val="00235A56"/>
    <w:rsid w:val="00235B94"/>
    <w:rsid w:val="00235C51"/>
    <w:rsid w:val="00235C64"/>
    <w:rsid w:val="002363C1"/>
    <w:rsid w:val="002364A3"/>
    <w:rsid w:val="002365ED"/>
    <w:rsid w:val="0023679B"/>
    <w:rsid w:val="0023686F"/>
    <w:rsid w:val="00236A22"/>
    <w:rsid w:val="00236ADD"/>
    <w:rsid w:val="00236BFB"/>
    <w:rsid w:val="00236F16"/>
    <w:rsid w:val="002372B5"/>
    <w:rsid w:val="00237729"/>
    <w:rsid w:val="0023773F"/>
    <w:rsid w:val="0023781D"/>
    <w:rsid w:val="002379E2"/>
    <w:rsid w:val="00237D94"/>
    <w:rsid w:val="00237E6D"/>
    <w:rsid w:val="00237FB3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BDE"/>
    <w:rsid w:val="00241DAC"/>
    <w:rsid w:val="00241F32"/>
    <w:rsid w:val="00241F86"/>
    <w:rsid w:val="00241FDB"/>
    <w:rsid w:val="00242509"/>
    <w:rsid w:val="0024261C"/>
    <w:rsid w:val="00242B87"/>
    <w:rsid w:val="00242BD0"/>
    <w:rsid w:val="00242C21"/>
    <w:rsid w:val="0024306D"/>
    <w:rsid w:val="00243075"/>
    <w:rsid w:val="002431C0"/>
    <w:rsid w:val="002437B9"/>
    <w:rsid w:val="00243BB7"/>
    <w:rsid w:val="00244063"/>
    <w:rsid w:val="002442BC"/>
    <w:rsid w:val="00244564"/>
    <w:rsid w:val="0024479A"/>
    <w:rsid w:val="002449D6"/>
    <w:rsid w:val="00244D9F"/>
    <w:rsid w:val="00245222"/>
    <w:rsid w:val="0024526A"/>
    <w:rsid w:val="00245485"/>
    <w:rsid w:val="002455E1"/>
    <w:rsid w:val="002458AC"/>
    <w:rsid w:val="00245C9C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0A2"/>
    <w:rsid w:val="00247112"/>
    <w:rsid w:val="002471E1"/>
    <w:rsid w:val="00247630"/>
    <w:rsid w:val="002476B3"/>
    <w:rsid w:val="002476B9"/>
    <w:rsid w:val="002478D8"/>
    <w:rsid w:val="00247B25"/>
    <w:rsid w:val="00247BC5"/>
    <w:rsid w:val="0025065C"/>
    <w:rsid w:val="002508BB"/>
    <w:rsid w:val="002508E6"/>
    <w:rsid w:val="002513C3"/>
    <w:rsid w:val="0025153E"/>
    <w:rsid w:val="00251680"/>
    <w:rsid w:val="00251823"/>
    <w:rsid w:val="00251857"/>
    <w:rsid w:val="002518F3"/>
    <w:rsid w:val="00251CC3"/>
    <w:rsid w:val="00251FBC"/>
    <w:rsid w:val="0025209E"/>
    <w:rsid w:val="0025224C"/>
    <w:rsid w:val="00252340"/>
    <w:rsid w:val="00252988"/>
    <w:rsid w:val="00252CD9"/>
    <w:rsid w:val="00252DCA"/>
    <w:rsid w:val="00252EA8"/>
    <w:rsid w:val="00252FE5"/>
    <w:rsid w:val="0025359C"/>
    <w:rsid w:val="00253606"/>
    <w:rsid w:val="00253746"/>
    <w:rsid w:val="002537D4"/>
    <w:rsid w:val="00253829"/>
    <w:rsid w:val="00253A55"/>
    <w:rsid w:val="00253F2D"/>
    <w:rsid w:val="0025429C"/>
    <w:rsid w:val="002542F0"/>
    <w:rsid w:val="00254A40"/>
    <w:rsid w:val="00254A78"/>
    <w:rsid w:val="00254E49"/>
    <w:rsid w:val="0025538D"/>
    <w:rsid w:val="002553B2"/>
    <w:rsid w:val="00255666"/>
    <w:rsid w:val="002556C4"/>
    <w:rsid w:val="00255DCC"/>
    <w:rsid w:val="002560BE"/>
    <w:rsid w:val="00256E5B"/>
    <w:rsid w:val="00257631"/>
    <w:rsid w:val="00257653"/>
    <w:rsid w:val="0025772C"/>
    <w:rsid w:val="0025786D"/>
    <w:rsid w:val="00257A1C"/>
    <w:rsid w:val="00257DBA"/>
    <w:rsid w:val="00257ED5"/>
    <w:rsid w:val="00257F76"/>
    <w:rsid w:val="0026045F"/>
    <w:rsid w:val="00260718"/>
    <w:rsid w:val="00260BE7"/>
    <w:rsid w:val="00260C13"/>
    <w:rsid w:val="00260D1C"/>
    <w:rsid w:val="00260DCD"/>
    <w:rsid w:val="002619A9"/>
    <w:rsid w:val="00261B0F"/>
    <w:rsid w:val="00261B7F"/>
    <w:rsid w:val="00261C23"/>
    <w:rsid w:val="00261C31"/>
    <w:rsid w:val="0026225A"/>
    <w:rsid w:val="00262C4E"/>
    <w:rsid w:val="00262F50"/>
    <w:rsid w:val="00262F76"/>
    <w:rsid w:val="0026363D"/>
    <w:rsid w:val="0026379A"/>
    <w:rsid w:val="00263991"/>
    <w:rsid w:val="00263C49"/>
    <w:rsid w:val="00263D83"/>
    <w:rsid w:val="00263F97"/>
    <w:rsid w:val="00264333"/>
    <w:rsid w:val="00264B89"/>
    <w:rsid w:val="00264C88"/>
    <w:rsid w:val="00264E09"/>
    <w:rsid w:val="00264ED8"/>
    <w:rsid w:val="00265089"/>
    <w:rsid w:val="00265288"/>
    <w:rsid w:val="00265BA9"/>
    <w:rsid w:val="00265D9B"/>
    <w:rsid w:val="00266143"/>
    <w:rsid w:val="002662C9"/>
    <w:rsid w:val="00266329"/>
    <w:rsid w:val="0026647E"/>
    <w:rsid w:val="002665C8"/>
    <w:rsid w:val="002665CF"/>
    <w:rsid w:val="002667AF"/>
    <w:rsid w:val="00266A87"/>
    <w:rsid w:val="00266FB8"/>
    <w:rsid w:val="002676E1"/>
    <w:rsid w:val="002677F5"/>
    <w:rsid w:val="00267BB6"/>
    <w:rsid w:val="00270327"/>
    <w:rsid w:val="0027039F"/>
    <w:rsid w:val="0027053D"/>
    <w:rsid w:val="0027062F"/>
    <w:rsid w:val="00270886"/>
    <w:rsid w:val="002711CE"/>
    <w:rsid w:val="0027158C"/>
    <w:rsid w:val="0027187F"/>
    <w:rsid w:val="002718AB"/>
    <w:rsid w:val="002718B6"/>
    <w:rsid w:val="00271C06"/>
    <w:rsid w:val="00272352"/>
    <w:rsid w:val="002725B3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3A37"/>
    <w:rsid w:val="00274573"/>
    <w:rsid w:val="00274799"/>
    <w:rsid w:val="0027479C"/>
    <w:rsid w:val="00274B0F"/>
    <w:rsid w:val="00274CD0"/>
    <w:rsid w:val="0027511A"/>
    <w:rsid w:val="00275245"/>
    <w:rsid w:val="00275377"/>
    <w:rsid w:val="00275401"/>
    <w:rsid w:val="0027580C"/>
    <w:rsid w:val="002759A3"/>
    <w:rsid w:val="00275DA0"/>
    <w:rsid w:val="00275F85"/>
    <w:rsid w:val="00275FE6"/>
    <w:rsid w:val="00276004"/>
    <w:rsid w:val="002760DD"/>
    <w:rsid w:val="00276101"/>
    <w:rsid w:val="002764B2"/>
    <w:rsid w:val="00276872"/>
    <w:rsid w:val="00276D75"/>
    <w:rsid w:val="00276D96"/>
    <w:rsid w:val="00276DF5"/>
    <w:rsid w:val="00277095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E05"/>
    <w:rsid w:val="00280ED1"/>
    <w:rsid w:val="00280F2B"/>
    <w:rsid w:val="002810A2"/>
    <w:rsid w:val="00281267"/>
    <w:rsid w:val="00281384"/>
    <w:rsid w:val="002813C3"/>
    <w:rsid w:val="00281588"/>
    <w:rsid w:val="00281722"/>
    <w:rsid w:val="00281759"/>
    <w:rsid w:val="002819EB"/>
    <w:rsid w:val="002820A5"/>
    <w:rsid w:val="002823FC"/>
    <w:rsid w:val="002827BD"/>
    <w:rsid w:val="00282B4D"/>
    <w:rsid w:val="00282E46"/>
    <w:rsid w:val="00282ECF"/>
    <w:rsid w:val="00283377"/>
    <w:rsid w:val="00283B16"/>
    <w:rsid w:val="00283B84"/>
    <w:rsid w:val="002844E1"/>
    <w:rsid w:val="0028475E"/>
    <w:rsid w:val="002849C9"/>
    <w:rsid w:val="0028505C"/>
    <w:rsid w:val="00285267"/>
    <w:rsid w:val="00285373"/>
    <w:rsid w:val="002853E9"/>
    <w:rsid w:val="00285826"/>
    <w:rsid w:val="00285D76"/>
    <w:rsid w:val="00285EEB"/>
    <w:rsid w:val="00285F6D"/>
    <w:rsid w:val="00286512"/>
    <w:rsid w:val="00286674"/>
    <w:rsid w:val="0028669E"/>
    <w:rsid w:val="00286704"/>
    <w:rsid w:val="002867BB"/>
    <w:rsid w:val="00286889"/>
    <w:rsid w:val="00287650"/>
    <w:rsid w:val="00287A58"/>
    <w:rsid w:val="00287C72"/>
    <w:rsid w:val="00287D90"/>
    <w:rsid w:val="0029043C"/>
    <w:rsid w:val="00290667"/>
    <w:rsid w:val="002907A5"/>
    <w:rsid w:val="00290EDF"/>
    <w:rsid w:val="002918B2"/>
    <w:rsid w:val="002918CA"/>
    <w:rsid w:val="00291B05"/>
    <w:rsid w:val="00291E70"/>
    <w:rsid w:val="00291E92"/>
    <w:rsid w:val="00291F29"/>
    <w:rsid w:val="002923CF"/>
    <w:rsid w:val="0029279E"/>
    <w:rsid w:val="002927DE"/>
    <w:rsid w:val="00292A95"/>
    <w:rsid w:val="00292ABC"/>
    <w:rsid w:val="00292CBC"/>
    <w:rsid w:val="00292FE0"/>
    <w:rsid w:val="00293345"/>
    <w:rsid w:val="002934D2"/>
    <w:rsid w:val="00293513"/>
    <w:rsid w:val="002936ED"/>
    <w:rsid w:val="0029387A"/>
    <w:rsid w:val="00293933"/>
    <w:rsid w:val="00293971"/>
    <w:rsid w:val="002939E3"/>
    <w:rsid w:val="00293BCF"/>
    <w:rsid w:val="00293D26"/>
    <w:rsid w:val="00293E78"/>
    <w:rsid w:val="00293F62"/>
    <w:rsid w:val="0029405B"/>
    <w:rsid w:val="00294142"/>
    <w:rsid w:val="002941CA"/>
    <w:rsid w:val="00294727"/>
    <w:rsid w:val="002947A9"/>
    <w:rsid w:val="00294D3C"/>
    <w:rsid w:val="00294E54"/>
    <w:rsid w:val="00295362"/>
    <w:rsid w:val="00295643"/>
    <w:rsid w:val="00295653"/>
    <w:rsid w:val="002956D7"/>
    <w:rsid w:val="002958A9"/>
    <w:rsid w:val="00295A61"/>
    <w:rsid w:val="00295AC9"/>
    <w:rsid w:val="00295B78"/>
    <w:rsid w:val="00295CA9"/>
    <w:rsid w:val="00295F75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D9F"/>
    <w:rsid w:val="00297E3B"/>
    <w:rsid w:val="002A0177"/>
    <w:rsid w:val="002A01C3"/>
    <w:rsid w:val="002A0310"/>
    <w:rsid w:val="002A0357"/>
    <w:rsid w:val="002A081F"/>
    <w:rsid w:val="002A08F9"/>
    <w:rsid w:val="002A0924"/>
    <w:rsid w:val="002A0A8D"/>
    <w:rsid w:val="002A0AD7"/>
    <w:rsid w:val="002A18DF"/>
    <w:rsid w:val="002A1AE7"/>
    <w:rsid w:val="002A1B85"/>
    <w:rsid w:val="002A20E1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ACD"/>
    <w:rsid w:val="002A3FD9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65C"/>
    <w:rsid w:val="002A7663"/>
    <w:rsid w:val="002A7705"/>
    <w:rsid w:val="002A79CC"/>
    <w:rsid w:val="002A7D06"/>
    <w:rsid w:val="002A7D5E"/>
    <w:rsid w:val="002A7E32"/>
    <w:rsid w:val="002B0763"/>
    <w:rsid w:val="002B0794"/>
    <w:rsid w:val="002B07E1"/>
    <w:rsid w:val="002B0AD4"/>
    <w:rsid w:val="002B0AF7"/>
    <w:rsid w:val="002B0DCE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1ED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F07"/>
    <w:rsid w:val="002B40DD"/>
    <w:rsid w:val="002B44F1"/>
    <w:rsid w:val="002B46E2"/>
    <w:rsid w:val="002B47D3"/>
    <w:rsid w:val="002B4929"/>
    <w:rsid w:val="002B4AA3"/>
    <w:rsid w:val="002B4B84"/>
    <w:rsid w:val="002B4C15"/>
    <w:rsid w:val="002B4D50"/>
    <w:rsid w:val="002B54AF"/>
    <w:rsid w:val="002B556B"/>
    <w:rsid w:val="002B5AEA"/>
    <w:rsid w:val="002B5E30"/>
    <w:rsid w:val="002B6645"/>
    <w:rsid w:val="002B669E"/>
    <w:rsid w:val="002B66C6"/>
    <w:rsid w:val="002B67DE"/>
    <w:rsid w:val="002B6807"/>
    <w:rsid w:val="002B6C02"/>
    <w:rsid w:val="002B6E0C"/>
    <w:rsid w:val="002B6EE0"/>
    <w:rsid w:val="002B6F82"/>
    <w:rsid w:val="002B74F0"/>
    <w:rsid w:val="002B777F"/>
    <w:rsid w:val="002B7D2E"/>
    <w:rsid w:val="002C0263"/>
    <w:rsid w:val="002C0596"/>
    <w:rsid w:val="002C0762"/>
    <w:rsid w:val="002C0F04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E"/>
    <w:rsid w:val="002C2648"/>
    <w:rsid w:val="002C27CF"/>
    <w:rsid w:val="002C28AD"/>
    <w:rsid w:val="002C2A48"/>
    <w:rsid w:val="002C2D1D"/>
    <w:rsid w:val="002C2ED1"/>
    <w:rsid w:val="002C305F"/>
    <w:rsid w:val="002C329C"/>
    <w:rsid w:val="002C34D8"/>
    <w:rsid w:val="002C35CD"/>
    <w:rsid w:val="002C36A1"/>
    <w:rsid w:val="002C3A71"/>
    <w:rsid w:val="002C3C5E"/>
    <w:rsid w:val="002C3D4A"/>
    <w:rsid w:val="002C3EF4"/>
    <w:rsid w:val="002C426A"/>
    <w:rsid w:val="002C4418"/>
    <w:rsid w:val="002C444F"/>
    <w:rsid w:val="002C46E6"/>
    <w:rsid w:val="002C4895"/>
    <w:rsid w:val="002C4DA2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42D"/>
    <w:rsid w:val="002C6625"/>
    <w:rsid w:val="002C662D"/>
    <w:rsid w:val="002C6A74"/>
    <w:rsid w:val="002C6B52"/>
    <w:rsid w:val="002C6C00"/>
    <w:rsid w:val="002C6C39"/>
    <w:rsid w:val="002C72F7"/>
    <w:rsid w:val="002C7396"/>
    <w:rsid w:val="002C76CE"/>
    <w:rsid w:val="002C7836"/>
    <w:rsid w:val="002C7984"/>
    <w:rsid w:val="002C7D6A"/>
    <w:rsid w:val="002C7F79"/>
    <w:rsid w:val="002D00CA"/>
    <w:rsid w:val="002D0421"/>
    <w:rsid w:val="002D04F3"/>
    <w:rsid w:val="002D052B"/>
    <w:rsid w:val="002D0621"/>
    <w:rsid w:val="002D0686"/>
    <w:rsid w:val="002D0859"/>
    <w:rsid w:val="002D0D2D"/>
    <w:rsid w:val="002D0DAE"/>
    <w:rsid w:val="002D0EA6"/>
    <w:rsid w:val="002D128F"/>
    <w:rsid w:val="002D17A7"/>
    <w:rsid w:val="002D1AAC"/>
    <w:rsid w:val="002D1CF8"/>
    <w:rsid w:val="002D1DF3"/>
    <w:rsid w:val="002D26A4"/>
    <w:rsid w:val="002D2C3C"/>
    <w:rsid w:val="002D2EE1"/>
    <w:rsid w:val="002D379C"/>
    <w:rsid w:val="002D37D4"/>
    <w:rsid w:val="002D3AB4"/>
    <w:rsid w:val="002D3D8D"/>
    <w:rsid w:val="002D3DB8"/>
    <w:rsid w:val="002D3E59"/>
    <w:rsid w:val="002D45BE"/>
    <w:rsid w:val="002D52BD"/>
    <w:rsid w:val="002D5462"/>
    <w:rsid w:val="002D54FB"/>
    <w:rsid w:val="002D597C"/>
    <w:rsid w:val="002D5A83"/>
    <w:rsid w:val="002D5E0D"/>
    <w:rsid w:val="002D62AC"/>
    <w:rsid w:val="002D6495"/>
    <w:rsid w:val="002D65E3"/>
    <w:rsid w:val="002D66E4"/>
    <w:rsid w:val="002D6734"/>
    <w:rsid w:val="002D6930"/>
    <w:rsid w:val="002D6990"/>
    <w:rsid w:val="002D6A77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7EF"/>
    <w:rsid w:val="002E0ACD"/>
    <w:rsid w:val="002E0CB9"/>
    <w:rsid w:val="002E0D8E"/>
    <w:rsid w:val="002E0F54"/>
    <w:rsid w:val="002E102E"/>
    <w:rsid w:val="002E113D"/>
    <w:rsid w:val="002E12DC"/>
    <w:rsid w:val="002E1326"/>
    <w:rsid w:val="002E1A63"/>
    <w:rsid w:val="002E1B93"/>
    <w:rsid w:val="002E1DD3"/>
    <w:rsid w:val="002E2362"/>
    <w:rsid w:val="002E259F"/>
    <w:rsid w:val="002E29E5"/>
    <w:rsid w:val="002E2B40"/>
    <w:rsid w:val="002E2B41"/>
    <w:rsid w:val="002E3294"/>
    <w:rsid w:val="002E34DA"/>
    <w:rsid w:val="002E353C"/>
    <w:rsid w:val="002E3571"/>
    <w:rsid w:val="002E35A7"/>
    <w:rsid w:val="002E370E"/>
    <w:rsid w:val="002E38DD"/>
    <w:rsid w:val="002E3C78"/>
    <w:rsid w:val="002E3DE0"/>
    <w:rsid w:val="002E3F4A"/>
    <w:rsid w:val="002E406E"/>
    <w:rsid w:val="002E4606"/>
    <w:rsid w:val="002E49D6"/>
    <w:rsid w:val="002E49E1"/>
    <w:rsid w:val="002E4E08"/>
    <w:rsid w:val="002E53D3"/>
    <w:rsid w:val="002E565A"/>
    <w:rsid w:val="002E58AF"/>
    <w:rsid w:val="002E5A83"/>
    <w:rsid w:val="002E5BE0"/>
    <w:rsid w:val="002E5D97"/>
    <w:rsid w:val="002E5F30"/>
    <w:rsid w:val="002E6366"/>
    <w:rsid w:val="002E657C"/>
    <w:rsid w:val="002E7102"/>
    <w:rsid w:val="002E7541"/>
    <w:rsid w:val="002E7545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77E"/>
    <w:rsid w:val="002F080D"/>
    <w:rsid w:val="002F08E8"/>
    <w:rsid w:val="002F09D6"/>
    <w:rsid w:val="002F0D82"/>
    <w:rsid w:val="002F11C6"/>
    <w:rsid w:val="002F186B"/>
    <w:rsid w:val="002F192D"/>
    <w:rsid w:val="002F1A6C"/>
    <w:rsid w:val="002F1D52"/>
    <w:rsid w:val="002F1DDB"/>
    <w:rsid w:val="002F1E36"/>
    <w:rsid w:val="002F22B3"/>
    <w:rsid w:val="002F22DD"/>
    <w:rsid w:val="002F234F"/>
    <w:rsid w:val="002F2712"/>
    <w:rsid w:val="002F2877"/>
    <w:rsid w:val="002F2A64"/>
    <w:rsid w:val="002F2C65"/>
    <w:rsid w:val="002F2D4F"/>
    <w:rsid w:val="002F2E92"/>
    <w:rsid w:val="002F398B"/>
    <w:rsid w:val="002F3CFB"/>
    <w:rsid w:val="002F4207"/>
    <w:rsid w:val="002F42C6"/>
    <w:rsid w:val="002F42CD"/>
    <w:rsid w:val="002F4621"/>
    <w:rsid w:val="002F47B3"/>
    <w:rsid w:val="002F483B"/>
    <w:rsid w:val="002F484A"/>
    <w:rsid w:val="002F48B5"/>
    <w:rsid w:val="002F4914"/>
    <w:rsid w:val="002F4B04"/>
    <w:rsid w:val="002F4B40"/>
    <w:rsid w:val="002F4D69"/>
    <w:rsid w:val="002F51D1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C67"/>
    <w:rsid w:val="002F6F3A"/>
    <w:rsid w:val="002F7004"/>
    <w:rsid w:val="002F706D"/>
    <w:rsid w:val="002F7148"/>
    <w:rsid w:val="002F7283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14E9"/>
    <w:rsid w:val="003018D0"/>
    <w:rsid w:val="00301E20"/>
    <w:rsid w:val="0030244F"/>
    <w:rsid w:val="003029D2"/>
    <w:rsid w:val="00302CC6"/>
    <w:rsid w:val="00303042"/>
    <w:rsid w:val="003030BB"/>
    <w:rsid w:val="003031D6"/>
    <w:rsid w:val="00303276"/>
    <w:rsid w:val="0030331F"/>
    <w:rsid w:val="003033EA"/>
    <w:rsid w:val="003034AF"/>
    <w:rsid w:val="0030354E"/>
    <w:rsid w:val="003036C8"/>
    <w:rsid w:val="003037C2"/>
    <w:rsid w:val="00303A7B"/>
    <w:rsid w:val="00303A8D"/>
    <w:rsid w:val="00303BB5"/>
    <w:rsid w:val="00303D80"/>
    <w:rsid w:val="00303FD4"/>
    <w:rsid w:val="00304262"/>
    <w:rsid w:val="003044BC"/>
    <w:rsid w:val="0030496E"/>
    <w:rsid w:val="00304BCA"/>
    <w:rsid w:val="003050CF"/>
    <w:rsid w:val="003057E6"/>
    <w:rsid w:val="0030591C"/>
    <w:rsid w:val="00305AFC"/>
    <w:rsid w:val="00305F13"/>
    <w:rsid w:val="003063D6"/>
    <w:rsid w:val="00306A23"/>
    <w:rsid w:val="00306F13"/>
    <w:rsid w:val="0030757C"/>
    <w:rsid w:val="00307657"/>
    <w:rsid w:val="00307A2A"/>
    <w:rsid w:val="00307CF6"/>
    <w:rsid w:val="00307E89"/>
    <w:rsid w:val="00307ED0"/>
    <w:rsid w:val="003100C7"/>
    <w:rsid w:val="00310353"/>
    <w:rsid w:val="00310611"/>
    <w:rsid w:val="00310814"/>
    <w:rsid w:val="00310B3E"/>
    <w:rsid w:val="00310C55"/>
    <w:rsid w:val="00310F5F"/>
    <w:rsid w:val="00311156"/>
    <w:rsid w:val="00311A2C"/>
    <w:rsid w:val="00311A5B"/>
    <w:rsid w:val="00311B23"/>
    <w:rsid w:val="00311D5E"/>
    <w:rsid w:val="00311E02"/>
    <w:rsid w:val="00311E2D"/>
    <w:rsid w:val="00311E4F"/>
    <w:rsid w:val="00311EE8"/>
    <w:rsid w:val="0031218C"/>
    <w:rsid w:val="0031268F"/>
    <w:rsid w:val="0031279F"/>
    <w:rsid w:val="00312BDE"/>
    <w:rsid w:val="00312CDA"/>
    <w:rsid w:val="00312E00"/>
    <w:rsid w:val="00312E11"/>
    <w:rsid w:val="003132AB"/>
    <w:rsid w:val="0031383E"/>
    <w:rsid w:val="0031384E"/>
    <w:rsid w:val="003138B6"/>
    <w:rsid w:val="00313950"/>
    <w:rsid w:val="00313CAD"/>
    <w:rsid w:val="00313DCA"/>
    <w:rsid w:val="00313E01"/>
    <w:rsid w:val="00313F34"/>
    <w:rsid w:val="00313FB3"/>
    <w:rsid w:val="003142C8"/>
    <w:rsid w:val="003143B6"/>
    <w:rsid w:val="00314439"/>
    <w:rsid w:val="003144BE"/>
    <w:rsid w:val="0031480B"/>
    <w:rsid w:val="0031496E"/>
    <w:rsid w:val="00314B0E"/>
    <w:rsid w:val="003151D0"/>
    <w:rsid w:val="00315421"/>
    <w:rsid w:val="003156FB"/>
    <w:rsid w:val="00315781"/>
    <w:rsid w:val="003158E0"/>
    <w:rsid w:val="00315944"/>
    <w:rsid w:val="00315DA8"/>
    <w:rsid w:val="00315EA2"/>
    <w:rsid w:val="00316062"/>
    <w:rsid w:val="00316278"/>
    <w:rsid w:val="003163DE"/>
    <w:rsid w:val="00316691"/>
    <w:rsid w:val="00316699"/>
    <w:rsid w:val="003167E6"/>
    <w:rsid w:val="00316867"/>
    <w:rsid w:val="00316978"/>
    <w:rsid w:val="00316D83"/>
    <w:rsid w:val="00316FD2"/>
    <w:rsid w:val="003173A7"/>
    <w:rsid w:val="00317588"/>
    <w:rsid w:val="00317756"/>
    <w:rsid w:val="003178B4"/>
    <w:rsid w:val="00317A75"/>
    <w:rsid w:val="00317BC4"/>
    <w:rsid w:val="00317DF3"/>
    <w:rsid w:val="00317EFD"/>
    <w:rsid w:val="00317F0F"/>
    <w:rsid w:val="003203EE"/>
    <w:rsid w:val="00320588"/>
    <w:rsid w:val="003205EA"/>
    <w:rsid w:val="0032065F"/>
    <w:rsid w:val="00320736"/>
    <w:rsid w:val="003208E9"/>
    <w:rsid w:val="00320CD3"/>
    <w:rsid w:val="00320FFC"/>
    <w:rsid w:val="003210FE"/>
    <w:rsid w:val="003213F2"/>
    <w:rsid w:val="0032154A"/>
    <w:rsid w:val="00321778"/>
    <w:rsid w:val="00321B30"/>
    <w:rsid w:val="00321B33"/>
    <w:rsid w:val="00321B4E"/>
    <w:rsid w:val="003222D7"/>
    <w:rsid w:val="003224AC"/>
    <w:rsid w:val="003226C7"/>
    <w:rsid w:val="00322B89"/>
    <w:rsid w:val="00323401"/>
    <w:rsid w:val="0032356C"/>
    <w:rsid w:val="003238D1"/>
    <w:rsid w:val="00323A63"/>
    <w:rsid w:val="00323C9F"/>
    <w:rsid w:val="00323D6F"/>
    <w:rsid w:val="00324149"/>
    <w:rsid w:val="0032462A"/>
    <w:rsid w:val="003246A1"/>
    <w:rsid w:val="003247B6"/>
    <w:rsid w:val="003249CE"/>
    <w:rsid w:val="00324B46"/>
    <w:rsid w:val="003253D8"/>
    <w:rsid w:val="003256B6"/>
    <w:rsid w:val="003259AB"/>
    <w:rsid w:val="003259D8"/>
    <w:rsid w:val="00325EFD"/>
    <w:rsid w:val="003261B1"/>
    <w:rsid w:val="00326411"/>
    <w:rsid w:val="00326857"/>
    <w:rsid w:val="00326B0B"/>
    <w:rsid w:val="00326C28"/>
    <w:rsid w:val="00327361"/>
    <w:rsid w:val="0032796A"/>
    <w:rsid w:val="003279BD"/>
    <w:rsid w:val="00327B52"/>
    <w:rsid w:val="00330285"/>
    <w:rsid w:val="003306B4"/>
    <w:rsid w:val="00330B73"/>
    <w:rsid w:val="00330C8B"/>
    <w:rsid w:val="00330E9E"/>
    <w:rsid w:val="00331216"/>
    <w:rsid w:val="00331250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A4D"/>
    <w:rsid w:val="00332AD2"/>
    <w:rsid w:val="00332B8F"/>
    <w:rsid w:val="00332B9C"/>
    <w:rsid w:val="00332EAC"/>
    <w:rsid w:val="00333028"/>
    <w:rsid w:val="003330D1"/>
    <w:rsid w:val="0033325D"/>
    <w:rsid w:val="0033338A"/>
    <w:rsid w:val="003333BD"/>
    <w:rsid w:val="00333922"/>
    <w:rsid w:val="00333CF7"/>
    <w:rsid w:val="00333D51"/>
    <w:rsid w:val="00333DBD"/>
    <w:rsid w:val="00333DD4"/>
    <w:rsid w:val="00333FE3"/>
    <w:rsid w:val="00334247"/>
    <w:rsid w:val="0033460A"/>
    <w:rsid w:val="003348E7"/>
    <w:rsid w:val="00334A34"/>
    <w:rsid w:val="00334C56"/>
    <w:rsid w:val="00335040"/>
    <w:rsid w:val="00335197"/>
    <w:rsid w:val="0033529D"/>
    <w:rsid w:val="0033534D"/>
    <w:rsid w:val="00335929"/>
    <w:rsid w:val="00335F27"/>
    <w:rsid w:val="00336089"/>
    <w:rsid w:val="00336597"/>
    <w:rsid w:val="003368E9"/>
    <w:rsid w:val="00336C07"/>
    <w:rsid w:val="00336C20"/>
    <w:rsid w:val="00336D38"/>
    <w:rsid w:val="0033750E"/>
    <w:rsid w:val="00337AB7"/>
    <w:rsid w:val="00340080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2D"/>
    <w:rsid w:val="00341A48"/>
    <w:rsid w:val="00341BB8"/>
    <w:rsid w:val="00341E14"/>
    <w:rsid w:val="00342305"/>
    <w:rsid w:val="003424AC"/>
    <w:rsid w:val="0034284A"/>
    <w:rsid w:val="00342AEB"/>
    <w:rsid w:val="00342E46"/>
    <w:rsid w:val="003431A9"/>
    <w:rsid w:val="003431CD"/>
    <w:rsid w:val="00343336"/>
    <w:rsid w:val="00343A2C"/>
    <w:rsid w:val="00343D9E"/>
    <w:rsid w:val="00343E39"/>
    <w:rsid w:val="00343FB0"/>
    <w:rsid w:val="00344868"/>
    <w:rsid w:val="003448BF"/>
    <w:rsid w:val="00344E9B"/>
    <w:rsid w:val="003451AC"/>
    <w:rsid w:val="00345233"/>
    <w:rsid w:val="0034562B"/>
    <w:rsid w:val="003456E2"/>
    <w:rsid w:val="00345828"/>
    <w:rsid w:val="00345BB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730"/>
    <w:rsid w:val="003479CC"/>
    <w:rsid w:val="00347D11"/>
    <w:rsid w:val="00347EBA"/>
    <w:rsid w:val="00350092"/>
    <w:rsid w:val="003509D0"/>
    <w:rsid w:val="00351164"/>
    <w:rsid w:val="0035126B"/>
    <w:rsid w:val="003515DA"/>
    <w:rsid w:val="00351BE8"/>
    <w:rsid w:val="00351C26"/>
    <w:rsid w:val="00351DBD"/>
    <w:rsid w:val="003520B3"/>
    <w:rsid w:val="003520C0"/>
    <w:rsid w:val="003520D6"/>
    <w:rsid w:val="00352238"/>
    <w:rsid w:val="00352497"/>
    <w:rsid w:val="003525A6"/>
    <w:rsid w:val="0035298C"/>
    <w:rsid w:val="00352AA2"/>
    <w:rsid w:val="00352ECB"/>
    <w:rsid w:val="0035328B"/>
    <w:rsid w:val="003533F6"/>
    <w:rsid w:val="003538F2"/>
    <w:rsid w:val="0035397C"/>
    <w:rsid w:val="003539E0"/>
    <w:rsid w:val="00353B7E"/>
    <w:rsid w:val="0035436C"/>
    <w:rsid w:val="003543ED"/>
    <w:rsid w:val="0035452E"/>
    <w:rsid w:val="003548C7"/>
    <w:rsid w:val="00354A1E"/>
    <w:rsid w:val="00354B01"/>
    <w:rsid w:val="00354C47"/>
    <w:rsid w:val="00354D72"/>
    <w:rsid w:val="00354E57"/>
    <w:rsid w:val="00355106"/>
    <w:rsid w:val="00355259"/>
    <w:rsid w:val="00355557"/>
    <w:rsid w:val="00355581"/>
    <w:rsid w:val="00356206"/>
    <w:rsid w:val="00356670"/>
    <w:rsid w:val="00356C7E"/>
    <w:rsid w:val="00356DD8"/>
    <w:rsid w:val="00357451"/>
    <w:rsid w:val="003574A0"/>
    <w:rsid w:val="00357633"/>
    <w:rsid w:val="003578B9"/>
    <w:rsid w:val="00357FC1"/>
    <w:rsid w:val="0036052D"/>
    <w:rsid w:val="00360668"/>
    <w:rsid w:val="00360676"/>
    <w:rsid w:val="00360FC5"/>
    <w:rsid w:val="00361189"/>
    <w:rsid w:val="0036168D"/>
    <w:rsid w:val="00361830"/>
    <w:rsid w:val="00361A2C"/>
    <w:rsid w:val="0036200B"/>
    <w:rsid w:val="003625D3"/>
    <w:rsid w:val="00362762"/>
    <w:rsid w:val="00362816"/>
    <w:rsid w:val="00362BBD"/>
    <w:rsid w:val="00362C18"/>
    <w:rsid w:val="00362D38"/>
    <w:rsid w:val="00363721"/>
    <w:rsid w:val="00363800"/>
    <w:rsid w:val="00363B1B"/>
    <w:rsid w:val="00363BA7"/>
    <w:rsid w:val="00363E35"/>
    <w:rsid w:val="0036432A"/>
    <w:rsid w:val="0036439E"/>
    <w:rsid w:val="00364C41"/>
    <w:rsid w:val="003652DD"/>
    <w:rsid w:val="003653A4"/>
    <w:rsid w:val="00365619"/>
    <w:rsid w:val="00365853"/>
    <w:rsid w:val="00365C07"/>
    <w:rsid w:val="00365EC3"/>
    <w:rsid w:val="003661C1"/>
    <w:rsid w:val="00366335"/>
    <w:rsid w:val="003664D1"/>
    <w:rsid w:val="003665C2"/>
    <w:rsid w:val="00366E16"/>
    <w:rsid w:val="00366F69"/>
    <w:rsid w:val="00367304"/>
    <w:rsid w:val="003675AB"/>
    <w:rsid w:val="00367688"/>
    <w:rsid w:val="0036780C"/>
    <w:rsid w:val="0036787A"/>
    <w:rsid w:val="00367CA7"/>
    <w:rsid w:val="00367ED1"/>
    <w:rsid w:val="00367F80"/>
    <w:rsid w:val="0037032E"/>
    <w:rsid w:val="00370701"/>
    <w:rsid w:val="00370752"/>
    <w:rsid w:val="00370829"/>
    <w:rsid w:val="003708A3"/>
    <w:rsid w:val="00370B12"/>
    <w:rsid w:val="00370D72"/>
    <w:rsid w:val="00371397"/>
    <w:rsid w:val="0037187C"/>
    <w:rsid w:val="0037196B"/>
    <w:rsid w:val="00371B37"/>
    <w:rsid w:val="003720DA"/>
    <w:rsid w:val="00372187"/>
    <w:rsid w:val="003732A2"/>
    <w:rsid w:val="003735AE"/>
    <w:rsid w:val="0037363A"/>
    <w:rsid w:val="00373643"/>
    <w:rsid w:val="00373912"/>
    <w:rsid w:val="00373D1A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0C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EBE"/>
    <w:rsid w:val="00375EF6"/>
    <w:rsid w:val="00375FC3"/>
    <w:rsid w:val="00376335"/>
    <w:rsid w:val="00376445"/>
    <w:rsid w:val="00376549"/>
    <w:rsid w:val="00376DC2"/>
    <w:rsid w:val="00376E3A"/>
    <w:rsid w:val="0037700E"/>
    <w:rsid w:val="003771B8"/>
    <w:rsid w:val="00377526"/>
    <w:rsid w:val="0037772D"/>
    <w:rsid w:val="00377802"/>
    <w:rsid w:val="00377880"/>
    <w:rsid w:val="00377AAF"/>
    <w:rsid w:val="00380066"/>
    <w:rsid w:val="003800A9"/>
    <w:rsid w:val="0038035E"/>
    <w:rsid w:val="00380425"/>
    <w:rsid w:val="003805D8"/>
    <w:rsid w:val="00381486"/>
    <w:rsid w:val="00381638"/>
    <w:rsid w:val="003816A4"/>
    <w:rsid w:val="00381FB8"/>
    <w:rsid w:val="00382098"/>
    <w:rsid w:val="003820F7"/>
    <w:rsid w:val="00382333"/>
    <w:rsid w:val="00382600"/>
    <w:rsid w:val="00382AAF"/>
    <w:rsid w:val="00383359"/>
    <w:rsid w:val="003836D3"/>
    <w:rsid w:val="00383739"/>
    <w:rsid w:val="00383844"/>
    <w:rsid w:val="003839FA"/>
    <w:rsid w:val="00383AA6"/>
    <w:rsid w:val="00383CAC"/>
    <w:rsid w:val="00383E00"/>
    <w:rsid w:val="00384046"/>
    <w:rsid w:val="00384179"/>
    <w:rsid w:val="00384562"/>
    <w:rsid w:val="00384771"/>
    <w:rsid w:val="00384F7D"/>
    <w:rsid w:val="00384FF6"/>
    <w:rsid w:val="003850B5"/>
    <w:rsid w:val="003857A2"/>
    <w:rsid w:val="003858C1"/>
    <w:rsid w:val="00385D22"/>
    <w:rsid w:val="0038611D"/>
    <w:rsid w:val="00386430"/>
    <w:rsid w:val="00386499"/>
    <w:rsid w:val="00386595"/>
    <w:rsid w:val="0038675B"/>
    <w:rsid w:val="0038685E"/>
    <w:rsid w:val="00386C15"/>
    <w:rsid w:val="00386C7B"/>
    <w:rsid w:val="00386E01"/>
    <w:rsid w:val="003873B7"/>
    <w:rsid w:val="003873D7"/>
    <w:rsid w:val="00387408"/>
    <w:rsid w:val="0038741C"/>
    <w:rsid w:val="0038766D"/>
    <w:rsid w:val="0038791A"/>
    <w:rsid w:val="00387B69"/>
    <w:rsid w:val="00387D1E"/>
    <w:rsid w:val="00387E13"/>
    <w:rsid w:val="00390E53"/>
    <w:rsid w:val="00390E83"/>
    <w:rsid w:val="00390F26"/>
    <w:rsid w:val="00390F35"/>
    <w:rsid w:val="00391211"/>
    <w:rsid w:val="00391246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CC5"/>
    <w:rsid w:val="00393199"/>
    <w:rsid w:val="0039386A"/>
    <w:rsid w:val="0039395C"/>
    <w:rsid w:val="00393B48"/>
    <w:rsid w:val="00393BA3"/>
    <w:rsid w:val="00393FB7"/>
    <w:rsid w:val="003944F7"/>
    <w:rsid w:val="00394539"/>
    <w:rsid w:val="00394A40"/>
    <w:rsid w:val="00394F37"/>
    <w:rsid w:val="0039504E"/>
    <w:rsid w:val="00395766"/>
    <w:rsid w:val="0039576F"/>
    <w:rsid w:val="00395818"/>
    <w:rsid w:val="003961AB"/>
    <w:rsid w:val="003968B6"/>
    <w:rsid w:val="00396ABF"/>
    <w:rsid w:val="00396B2D"/>
    <w:rsid w:val="00397326"/>
    <w:rsid w:val="003979FE"/>
    <w:rsid w:val="00397A78"/>
    <w:rsid w:val="00397B7F"/>
    <w:rsid w:val="00397FDD"/>
    <w:rsid w:val="003A02AD"/>
    <w:rsid w:val="003A1234"/>
    <w:rsid w:val="003A127E"/>
    <w:rsid w:val="003A13B8"/>
    <w:rsid w:val="003A1857"/>
    <w:rsid w:val="003A1987"/>
    <w:rsid w:val="003A1CC1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4C6"/>
    <w:rsid w:val="003A369E"/>
    <w:rsid w:val="003A3951"/>
    <w:rsid w:val="003A39AA"/>
    <w:rsid w:val="003A3D46"/>
    <w:rsid w:val="003A423D"/>
    <w:rsid w:val="003A4376"/>
    <w:rsid w:val="003A451C"/>
    <w:rsid w:val="003A50B2"/>
    <w:rsid w:val="003A512A"/>
    <w:rsid w:val="003A54AD"/>
    <w:rsid w:val="003A55BA"/>
    <w:rsid w:val="003A5DB9"/>
    <w:rsid w:val="003A602F"/>
    <w:rsid w:val="003A6368"/>
    <w:rsid w:val="003A64B1"/>
    <w:rsid w:val="003A6D9F"/>
    <w:rsid w:val="003A6E63"/>
    <w:rsid w:val="003A7051"/>
    <w:rsid w:val="003A7440"/>
    <w:rsid w:val="003A7528"/>
    <w:rsid w:val="003A7DF2"/>
    <w:rsid w:val="003B02B3"/>
    <w:rsid w:val="003B0349"/>
    <w:rsid w:val="003B0904"/>
    <w:rsid w:val="003B0F2E"/>
    <w:rsid w:val="003B0F3D"/>
    <w:rsid w:val="003B1003"/>
    <w:rsid w:val="003B1072"/>
    <w:rsid w:val="003B1097"/>
    <w:rsid w:val="003B10B6"/>
    <w:rsid w:val="003B134E"/>
    <w:rsid w:val="003B167F"/>
    <w:rsid w:val="003B168F"/>
    <w:rsid w:val="003B1732"/>
    <w:rsid w:val="003B1D15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955"/>
    <w:rsid w:val="003B3B0B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D8"/>
    <w:rsid w:val="003B618F"/>
    <w:rsid w:val="003B679A"/>
    <w:rsid w:val="003B6825"/>
    <w:rsid w:val="003B6844"/>
    <w:rsid w:val="003B6C0D"/>
    <w:rsid w:val="003B6F46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BC"/>
    <w:rsid w:val="003C01D9"/>
    <w:rsid w:val="003C0CA6"/>
    <w:rsid w:val="003C1008"/>
    <w:rsid w:val="003C17CE"/>
    <w:rsid w:val="003C1B18"/>
    <w:rsid w:val="003C1C10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6EB"/>
    <w:rsid w:val="003C49B0"/>
    <w:rsid w:val="003C5378"/>
    <w:rsid w:val="003C5640"/>
    <w:rsid w:val="003C5776"/>
    <w:rsid w:val="003C5D62"/>
    <w:rsid w:val="003C5F07"/>
    <w:rsid w:val="003C5FA4"/>
    <w:rsid w:val="003C612D"/>
    <w:rsid w:val="003C6180"/>
    <w:rsid w:val="003C619A"/>
    <w:rsid w:val="003C63E7"/>
    <w:rsid w:val="003C67BD"/>
    <w:rsid w:val="003C6827"/>
    <w:rsid w:val="003C6AE8"/>
    <w:rsid w:val="003C6C93"/>
    <w:rsid w:val="003C7216"/>
    <w:rsid w:val="003C74A4"/>
    <w:rsid w:val="003C7519"/>
    <w:rsid w:val="003D0026"/>
    <w:rsid w:val="003D00FD"/>
    <w:rsid w:val="003D03DC"/>
    <w:rsid w:val="003D048A"/>
    <w:rsid w:val="003D0BDD"/>
    <w:rsid w:val="003D0D8E"/>
    <w:rsid w:val="003D0DF0"/>
    <w:rsid w:val="003D0EBA"/>
    <w:rsid w:val="003D1129"/>
    <w:rsid w:val="003D1508"/>
    <w:rsid w:val="003D169E"/>
    <w:rsid w:val="003D191B"/>
    <w:rsid w:val="003D196D"/>
    <w:rsid w:val="003D19CD"/>
    <w:rsid w:val="003D1A96"/>
    <w:rsid w:val="003D2212"/>
    <w:rsid w:val="003D224F"/>
    <w:rsid w:val="003D251C"/>
    <w:rsid w:val="003D25EB"/>
    <w:rsid w:val="003D26FC"/>
    <w:rsid w:val="003D2852"/>
    <w:rsid w:val="003D2950"/>
    <w:rsid w:val="003D2A82"/>
    <w:rsid w:val="003D2C0D"/>
    <w:rsid w:val="003D2CCE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680"/>
    <w:rsid w:val="003D399D"/>
    <w:rsid w:val="003D3A32"/>
    <w:rsid w:val="003D3AB1"/>
    <w:rsid w:val="003D3E1E"/>
    <w:rsid w:val="003D3F13"/>
    <w:rsid w:val="003D4183"/>
    <w:rsid w:val="003D4563"/>
    <w:rsid w:val="003D4673"/>
    <w:rsid w:val="003D4B8B"/>
    <w:rsid w:val="003D4DD1"/>
    <w:rsid w:val="003D552A"/>
    <w:rsid w:val="003D5805"/>
    <w:rsid w:val="003D590B"/>
    <w:rsid w:val="003D5B93"/>
    <w:rsid w:val="003D5B98"/>
    <w:rsid w:val="003D5FC9"/>
    <w:rsid w:val="003D6044"/>
    <w:rsid w:val="003D61C3"/>
    <w:rsid w:val="003D6358"/>
    <w:rsid w:val="003D6377"/>
    <w:rsid w:val="003D6847"/>
    <w:rsid w:val="003D6C94"/>
    <w:rsid w:val="003D6E40"/>
    <w:rsid w:val="003D7020"/>
    <w:rsid w:val="003D7390"/>
    <w:rsid w:val="003D7655"/>
    <w:rsid w:val="003D79DF"/>
    <w:rsid w:val="003D7AD9"/>
    <w:rsid w:val="003D7AFF"/>
    <w:rsid w:val="003D7C5E"/>
    <w:rsid w:val="003D7E87"/>
    <w:rsid w:val="003D7EC2"/>
    <w:rsid w:val="003E024F"/>
    <w:rsid w:val="003E0689"/>
    <w:rsid w:val="003E074B"/>
    <w:rsid w:val="003E0839"/>
    <w:rsid w:val="003E0D68"/>
    <w:rsid w:val="003E0E49"/>
    <w:rsid w:val="003E12C4"/>
    <w:rsid w:val="003E1315"/>
    <w:rsid w:val="003E16F8"/>
    <w:rsid w:val="003E1C60"/>
    <w:rsid w:val="003E2141"/>
    <w:rsid w:val="003E289F"/>
    <w:rsid w:val="003E29A7"/>
    <w:rsid w:val="003E2A4F"/>
    <w:rsid w:val="003E2B9B"/>
    <w:rsid w:val="003E2BDF"/>
    <w:rsid w:val="003E2F01"/>
    <w:rsid w:val="003E302F"/>
    <w:rsid w:val="003E30B2"/>
    <w:rsid w:val="003E3128"/>
    <w:rsid w:val="003E31C1"/>
    <w:rsid w:val="003E31F3"/>
    <w:rsid w:val="003E3342"/>
    <w:rsid w:val="003E36AE"/>
    <w:rsid w:val="003E36D0"/>
    <w:rsid w:val="003E382A"/>
    <w:rsid w:val="003E3DDC"/>
    <w:rsid w:val="003E3EA8"/>
    <w:rsid w:val="003E4036"/>
    <w:rsid w:val="003E43C1"/>
    <w:rsid w:val="003E448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E64"/>
    <w:rsid w:val="003E5F29"/>
    <w:rsid w:val="003E5F40"/>
    <w:rsid w:val="003E5F8E"/>
    <w:rsid w:val="003E6039"/>
    <w:rsid w:val="003E6213"/>
    <w:rsid w:val="003E6301"/>
    <w:rsid w:val="003E637E"/>
    <w:rsid w:val="003E6EE5"/>
    <w:rsid w:val="003E76B7"/>
    <w:rsid w:val="003E7790"/>
    <w:rsid w:val="003E7972"/>
    <w:rsid w:val="003E7DAD"/>
    <w:rsid w:val="003E7E4D"/>
    <w:rsid w:val="003F01B3"/>
    <w:rsid w:val="003F04D9"/>
    <w:rsid w:val="003F067B"/>
    <w:rsid w:val="003F0914"/>
    <w:rsid w:val="003F0C63"/>
    <w:rsid w:val="003F0E10"/>
    <w:rsid w:val="003F102D"/>
    <w:rsid w:val="003F1110"/>
    <w:rsid w:val="003F150D"/>
    <w:rsid w:val="003F162F"/>
    <w:rsid w:val="003F1644"/>
    <w:rsid w:val="003F1737"/>
    <w:rsid w:val="003F1749"/>
    <w:rsid w:val="003F1870"/>
    <w:rsid w:val="003F1C6C"/>
    <w:rsid w:val="003F20D4"/>
    <w:rsid w:val="003F20F3"/>
    <w:rsid w:val="003F215A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275"/>
    <w:rsid w:val="003F53C3"/>
    <w:rsid w:val="003F5403"/>
    <w:rsid w:val="003F5ACD"/>
    <w:rsid w:val="003F5CBA"/>
    <w:rsid w:val="003F5E26"/>
    <w:rsid w:val="003F60E9"/>
    <w:rsid w:val="003F6283"/>
    <w:rsid w:val="003F63C0"/>
    <w:rsid w:val="003F6884"/>
    <w:rsid w:val="003F69C4"/>
    <w:rsid w:val="003F6F4A"/>
    <w:rsid w:val="003F7662"/>
    <w:rsid w:val="003F7981"/>
    <w:rsid w:val="003F79ED"/>
    <w:rsid w:val="00400384"/>
    <w:rsid w:val="0040047E"/>
    <w:rsid w:val="0040079A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82D"/>
    <w:rsid w:val="004018CE"/>
    <w:rsid w:val="00401BDB"/>
    <w:rsid w:val="00401D0D"/>
    <w:rsid w:val="00401D55"/>
    <w:rsid w:val="00401DD0"/>
    <w:rsid w:val="00401DE5"/>
    <w:rsid w:val="00402040"/>
    <w:rsid w:val="00402265"/>
    <w:rsid w:val="0040262E"/>
    <w:rsid w:val="00402AE7"/>
    <w:rsid w:val="00402B7A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10"/>
    <w:rsid w:val="00404DA7"/>
    <w:rsid w:val="00404E23"/>
    <w:rsid w:val="00404F7F"/>
    <w:rsid w:val="00404FF2"/>
    <w:rsid w:val="00404FF5"/>
    <w:rsid w:val="004052A6"/>
    <w:rsid w:val="00405774"/>
    <w:rsid w:val="004058B9"/>
    <w:rsid w:val="00405914"/>
    <w:rsid w:val="00405BBF"/>
    <w:rsid w:val="00405E68"/>
    <w:rsid w:val="00405F2E"/>
    <w:rsid w:val="0040622E"/>
    <w:rsid w:val="0040628B"/>
    <w:rsid w:val="004062E2"/>
    <w:rsid w:val="0040648C"/>
    <w:rsid w:val="00406692"/>
    <w:rsid w:val="00406D37"/>
    <w:rsid w:val="00406D45"/>
    <w:rsid w:val="00406EF6"/>
    <w:rsid w:val="00407135"/>
    <w:rsid w:val="004071E1"/>
    <w:rsid w:val="00407284"/>
    <w:rsid w:val="004074E1"/>
    <w:rsid w:val="00407B29"/>
    <w:rsid w:val="00407B4C"/>
    <w:rsid w:val="004102B1"/>
    <w:rsid w:val="004104B0"/>
    <w:rsid w:val="004104C8"/>
    <w:rsid w:val="00410512"/>
    <w:rsid w:val="004106B2"/>
    <w:rsid w:val="00410955"/>
    <w:rsid w:val="00410C39"/>
    <w:rsid w:val="004110C5"/>
    <w:rsid w:val="0041152A"/>
    <w:rsid w:val="00411586"/>
    <w:rsid w:val="00411610"/>
    <w:rsid w:val="00411A06"/>
    <w:rsid w:val="00411A1B"/>
    <w:rsid w:val="00411A59"/>
    <w:rsid w:val="00412359"/>
    <w:rsid w:val="00412781"/>
    <w:rsid w:val="00412900"/>
    <w:rsid w:val="0041295A"/>
    <w:rsid w:val="00412A2B"/>
    <w:rsid w:val="00412DAD"/>
    <w:rsid w:val="00412E5A"/>
    <w:rsid w:val="00413291"/>
    <w:rsid w:val="00413533"/>
    <w:rsid w:val="00413534"/>
    <w:rsid w:val="004135A0"/>
    <w:rsid w:val="004136F3"/>
    <w:rsid w:val="00413936"/>
    <w:rsid w:val="00413C0D"/>
    <w:rsid w:val="00413FA2"/>
    <w:rsid w:val="00413FD3"/>
    <w:rsid w:val="00414243"/>
    <w:rsid w:val="00414865"/>
    <w:rsid w:val="00414980"/>
    <w:rsid w:val="00414C5E"/>
    <w:rsid w:val="0041511D"/>
    <w:rsid w:val="0041518C"/>
    <w:rsid w:val="004155A9"/>
    <w:rsid w:val="004155B0"/>
    <w:rsid w:val="00415958"/>
    <w:rsid w:val="00415C61"/>
    <w:rsid w:val="00415C8A"/>
    <w:rsid w:val="00416183"/>
    <w:rsid w:val="004162B2"/>
    <w:rsid w:val="004162F9"/>
    <w:rsid w:val="00416380"/>
    <w:rsid w:val="00416FAA"/>
    <w:rsid w:val="00417626"/>
    <w:rsid w:val="00417786"/>
    <w:rsid w:val="00417809"/>
    <w:rsid w:val="00417D15"/>
    <w:rsid w:val="00417ED2"/>
    <w:rsid w:val="00417F8B"/>
    <w:rsid w:val="00420301"/>
    <w:rsid w:val="00420308"/>
    <w:rsid w:val="004208BA"/>
    <w:rsid w:val="00420965"/>
    <w:rsid w:val="004209AC"/>
    <w:rsid w:val="00420DD2"/>
    <w:rsid w:val="00420E6D"/>
    <w:rsid w:val="00420FC4"/>
    <w:rsid w:val="004215CB"/>
    <w:rsid w:val="004215D7"/>
    <w:rsid w:val="0042195A"/>
    <w:rsid w:val="00421A02"/>
    <w:rsid w:val="00421A7A"/>
    <w:rsid w:val="00421F2B"/>
    <w:rsid w:val="00422106"/>
    <w:rsid w:val="0042216D"/>
    <w:rsid w:val="004222EA"/>
    <w:rsid w:val="00422433"/>
    <w:rsid w:val="00422904"/>
    <w:rsid w:val="00422B54"/>
    <w:rsid w:val="00422B6E"/>
    <w:rsid w:val="00422BD1"/>
    <w:rsid w:val="00422F5E"/>
    <w:rsid w:val="0042304E"/>
    <w:rsid w:val="0042333F"/>
    <w:rsid w:val="004237AE"/>
    <w:rsid w:val="00423C01"/>
    <w:rsid w:val="00423E1F"/>
    <w:rsid w:val="004247EE"/>
    <w:rsid w:val="00424F1B"/>
    <w:rsid w:val="00425233"/>
    <w:rsid w:val="00425314"/>
    <w:rsid w:val="004255AE"/>
    <w:rsid w:val="00425614"/>
    <w:rsid w:val="0042580A"/>
    <w:rsid w:val="00425894"/>
    <w:rsid w:val="004259DB"/>
    <w:rsid w:val="00425CA1"/>
    <w:rsid w:val="00426039"/>
    <w:rsid w:val="0042613B"/>
    <w:rsid w:val="004263C8"/>
    <w:rsid w:val="004264C8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39F"/>
    <w:rsid w:val="004303DF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7B"/>
    <w:rsid w:val="00432814"/>
    <w:rsid w:val="00432926"/>
    <w:rsid w:val="0043296B"/>
    <w:rsid w:val="00432CB6"/>
    <w:rsid w:val="00432CE8"/>
    <w:rsid w:val="0043317F"/>
    <w:rsid w:val="004332E3"/>
    <w:rsid w:val="0043345D"/>
    <w:rsid w:val="004335EB"/>
    <w:rsid w:val="004336CF"/>
    <w:rsid w:val="0043375A"/>
    <w:rsid w:val="00433B75"/>
    <w:rsid w:val="00434587"/>
    <w:rsid w:val="00434B4F"/>
    <w:rsid w:val="00434DA6"/>
    <w:rsid w:val="004350B3"/>
    <w:rsid w:val="00435492"/>
    <w:rsid w:val="004354A0"/>
    <w:rsid w:val="004355DA"/>
    <w:rsid w:val="004355EB"/>
    <w:rsid w:val="004356CF"/>
    <w:rsid w:val="004358A7"/>
    <w:rsid w:val="00435916"/>
    <w:rsid w:val="00435938"/>
    <w:rsid w:val="00435A28"/>
    <w:rsid w:val="00435A7B"/>
    <w:rsid w:val="00435ADC"/>
    <w:rsid w:val="00435D97"/>
    <w:rsid w:val="00435F14"/>
    <w:rsid w:val="0043617D"/>
    <w:rsid w:val="00436804"/>
    <w:rsid w:val="00436BEF"/>
    <w:rsid w:val="00436CD1"/>
    <w:rsid w:val="00436EDF"/>
    <w:rsid w:val="0043789A"/>
    <w:rsid w:val="00437A40"/>
    <w:rsid w:val="00437B3E"/>
    <w:rsid w:val="00437CF6"/>
    <w:rsid w:val="00437E65"/>
    <w:rsid w:val="00437F57"/>
    <w:rsid w:val="00437F87"/>
    <w:rsid w:val="0044007C"/>
    <w:rsid w:val="004400B5"/>
    <w:rsid w:val="004406B5"/>
    <w:rsid w:val="0044075E"/>
    <w:rsid w:val="00440AF1"/>
    <w:rsid w:val="0044155A"/>
    <w:rsid w:val="00441582"/>
    <w:rsid w:val="0044177A"/>
    <w:rsid w:val="004418AC"/>
    <w:rsid w:val="004419E3"/>
    <w:rsid w:val="00441AA7"/>
    <w:rsid w:val="0044206A"/>
    <w:rsid w:val="004421F9"/>
    <w:rsid w:val="00442C47"/>
    <w:rsid w:val="00442D85"/>
    <w:rsid w:val="00442DAF"/>
    <w:rsid w:val="00442E88"/>
    <w:rsid w:val="00443109"/>
    <w:rsid w:val="004433AD"/>
    <w:rsid w:val="00443619"/>
    <w:rsid w:val="00443695"/>
    <w:rsid w:val="0044371F"/>
    <w:rsid w:val="00443928"/>
    <w:rsid w:val="004440D0"/>
    <w:rsid w:val="0044414F"/>
    <w:rsid w:val="00444160"/>
    <w:rsid w:val="0044436D"/>
    <w:rsid w:val="00444BAE"/>
    <w:rsid w:val="00444DA4"/>
    <w:rsid w:val="00444E87"/>
    <w:rsid w:val="00445537"/>
    <w:rsid w:val="00445656"/>
    <w:rsid w:val="004456E8"/>
    <w:rsid w:val="004458E4"/>
    <w:rsid w:val="00445DA4"/>
    <w:rsid w:val="00445E6E"/>
    <w:rsid w:val="00445F78"/>
    <w:rsid w:val="00446153"/>
    <w:rsid w:val="0044616A"/>
    <w:rsid w:val="0044647F"/>
    <w:rsid w:val="004464A1"/>
    <w:rsid w:val="00446760"/>
    <w:rsid w:val="00446A5C"/>
    <w:rsid w:val="00446EB2"/>
    <w:rsid w:val="00446EF9"/>
    <w:rsid w:val="0044708C"/>
    <w:rsid w:val="004473DB"/>
    <w:rsid w:val="0044795C"/>
    <w:rsid w:val="00447A26"/>
    <w:rsid w:val="00447B2D"/>
    <w:rsid w:val="00447BB0"/>
    <w:rsid w:val="00447C32"/>
    <w:rsid w:val="00447D8F"/>
    <w:rsid w:val="00450550"/>
    <w:rsid w:val="004506BD"/>
    <w:rsid w:val="004507C8"/>
    <w:rsid w:val="0045085D"/>
    <w:rsid w:val="004508BD"/>
    <w:rsid w:val="0045097F"/>
    <w:rsid w:val="00450A9F"/>
    <w:rsid w:val="00450C84"/>
    <w:rsid w:val="00450F23"/>
    <w:rsid w:val="0045107C"/>
    <w:rsid w:val="0045118F"/>
    <w:rsid w:val="0045135E"/>
    <w:rsid w:val="004513BE"/>
    <w:rsid w:val="0045146E"/>
    <w:rsid w:val="00451660"/>
    <w:rsid w:val="00451749"/>
    <w:rsid w:val="00452307"/>
    <w:rsid w:val="00452346"/>
    <w:rsid w:val="00452475"/>
    <w:rsid w:val="0045252A"/>
    <w:rsid w:val="004525BB"/>
    <w:rsid w:val="00452731"/>
    <w:rsid w:val="00452A49"/>
    <w:rsid w:val="00452CF7"/>
    <w:rsid w:val="00452D05"/>
    <w:rsid w:val="00453198"/>
    <w:rsid w:val="0045363E"/>
    <w:rsid w:val="00453939"/>
    <w:rsid w:val="00453DD7"/>
    <w:rsid w:val="0045403F"/>
    <w:rsid w:val="004540A5"/>
    <w:rsid w:val="00454645"/>
    <w:rsid w:val="0045480A"/>
    <w:rsid w:val="00454D98"/>
    <w:rsid w:val="004553F1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821"/>
    <w:rsid w:val="00462895"/>
    <w:rsid w:val="00462BB8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4F87"/>
    <w:rsid w:val="004650FC"/>
    <w:rsid w:val="00465293"/>
    <w:rsid w:val="00465382"/>
    <w:rsid w:val="00465420"/>
    <w:rsid w:val="00465487"/>
    <w:rsid w:val="004655D5"/>
    <w:rsid w:val="004659E5"/>
    <w:rsid w:val="00465A41"/>
    <w:rsid w:val="00465AF6"/>
    <w:rsid w:val="00466053"/>
    <w:rsid w:val="004660A8"/>
    <w:rsid w:val="004661E4"/>
    <w:rsid w:val="004663FC"/>
    <w:rsid w:val="00466846"/>
    <w:rsid w:val="00466B4A"/>
    <w:rsid w:val="00466D50"/>
    <w:rsid w:val="00467585"/>
    <w:rsid w:val="00467ACA"/>
    <w:rsid w:val="00467D16"/>
    <w:rsid w:val="00467E39"/>
    <w:rsid w:val="00470065"/>
    <w:rsid w:val="004704CD"/>
    <w:rsid w:val="004708F5"/>
    <w:rsid w:val="00471337"/>
    <w:rsid w:val="00471458"/>
    <w:rsid w:val="004716AA"/>
    <w:rsid w:val="004716B9"/>
    <w:rsid w:val="004717FB"/>
    <w:rsid w:val="004718A1"/>
    <w:rsid w:val="00471A78"/>
    <w:rsid w:val="00471B0F"/>
    <w:rsid w:val="00471DE8"/>
    <w:rsid w:val="00471E9A"/>
    <w:rsid w:val="0047231C"/>
    <w:rsid w:val="004727BF"/>
    <w:rsid w:val="00472A3A"/>
    <w:rsid w:val="00472E66"/>
    <w:rsid w:val="0047353C"/>
    <w:rsid w:val="00473FD8"/>
    <w:rsid w:val="0047414D"/>
    <w:rsid w:val="004741BE"/>
    <w:rsid w:val="004748FB"/>
    <w:rsid w:val="00474AC3"/>
    <w:rsid w:val="00474DC0"/>
    <w:rsid w:val="00474E5C"/>
    <w:rsid w:val="00474E8C"/>
    <w:rsid w:val="004752BC"/>
    <w:rsid w:val="0047538E"/>
    <w:rsid w:val="004753B3"/>
    <w:rsid w:val="0047547C"/>
    <w:rsid w:val="004757C7"/>
    <w:rsid w:val="0047586F"/>
    <w:rsid w:val="00475E4D"/>
    <w:rsid w:val="00475ECC"/>
    <w:rsid w:val="00476086"/>
    <w:rsid w:val="0047613C"/>
    <w:rsid w:val="00476434"/>
    <w:rsid w:val="00476819"/>
    <w:rsid w:val="00476981"/>
    <w:rsid w:val="00476C04"/>
    <w:rsid w:val="0047707C"/>
    <w:rsid w:val="00477299"/>
    <w:rsid w:val="004774DF"/>
    <w:rsid w:val="00477587"/>
    <w:rsid w:val="004777FD"/>
    <w:rsid w:val="00477878"/>
    <w:rsid w:val="0047794A"/>
    <w:rsid w:val="00477AC1"/>
    <w:rsid w:val="00477E45"/>
    <w:rsid w:val="00477FA5"/>
    <w:rsid w:val="00480087"/>
    <w:rsid w:val="0048019C"/>
    <w:rsid w:val="00480D62"/>
    <w:rsid w:val="00481102"/>
    <w:rsid w:val="00481429"/>
    <w:rsid w:val="0048150D"/>
    <w:rsid w:val="00481C0B"/>
    <w:rsid w:val="00481CAA"/>
    <w:rsid w:val="00481DD8"/>
    <w:rsid w:val="00481E09"/>
    <w:rsid w:val="00482461"/>
    <w:rsid w:val="004824EE"/>
    <w:rsid w:val="00482538"/>
    <w:rsid w:val="00482B9E"/>
    <w:rsid w:val="00483190"/>
    <w:rsid w:val="004832E6"/>
    <w:rsid w:val="004834F2"/>
    <w:rsid w:val="004835BC"/>
    <w:rsid w:val="004837F8"/>
    <w:rsid w:val="00483ABB"/>
    <w:rsid w:val="00483C72"/>
    <w:rsid w:val="00483D01"/>
    <w:rsid w:val="00483F20"/>
    <w:rsid w:val="004843B7"/>
    <w:rsid w:val="004844D1"/>
    <w:rsid w:val="00484501"/>
    <w:rsid w:val="004845A1"/>
    <w:rsid w:val="004845C1"/>
    <w:rsid w:val="0048484C"/>
    <w:rsid w:val="004848C0"/>
    <w:rsid w:val="00484A64"/>
    <w:rsid w:val="00484BBD"/>
    <w:rsid w:val="00484ED5"/>
    <w:rsid w:val="00485065"/>
    <w:rsid w:val="00485228"/>
    <w:rsid w:val="00485528"/>
    <w:rsid w:val="00485731"/>
    <w:rsid w:val="00485CA8"/>
    <w:rsid w:val="004860B1"/>
    <w:rsid w:val="0048656B"/>
    <w:rsid w:val="00486657"/>
    <w:rsid w:val="0048689E"/>
    <w:rsid w:val="00486DCD"/>
    <w:rsid w:val="0048775E"/>
    <w:rsid w:val="004879E0"/>
    <w:rsid w:val="00487CD5"/>
    <w:rsid w:val="00487D2C"/>
    <w:rsid w:val="00487F14"/>
    <w:rsid w:val="00490029"/>
    <w:rsid w:val="00490061"/>
    <w:rsid w:val="0049038F"/>
    <w:rsid w:val="00490432"/>
    <w:rsid w:val="0049066E"/>
    <w:rsid w:val="004908B8"/>
    <w:rsid w:val="00490B34"/>
    <w:rsid w:val="00490B82"/>
    <w:rsid w:val="00490C4B"/>
    <w:rsid w:val="00490DE5"/>
    <w:rsid w:val="0049157D"/>
    <w:rsid w:val="00491787"/>
    <w:rsid w:val="004918B4"/>
    <w:rsid w:val="00491AAE"/>
    <w:rsid w:val="00491C59"/>
    <w:rsid w:val="00491CEC"/>
    <w:rsid w:val="00491F11"/>
    <w:rsid w:val="004921F1"/>
    <w:rsid w:val="004923A4"/>
    <w:rsid w:val="004925E3"/>
    <w:rsid w:val="004928F8"/>
    <w:rsid w:val="00492A6F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72A"/>
    <w:rsid w:val="004958C5"/>
    <w:rsid w:val="00495A5E"/>
    <w:rsid w:val="00495A7A"/>
    <w:rsid w:val="00495FE0"/>
    <w:rsid w:val="0049604B"/>
    <w:rsid w:val="004968FB"/>
    <w:rsid w:val="0049696C"/>
    <w:rsid w:val="00496AC4"/>
    <w:rsid w:val="00496B88"/>
    <w:rsid w:val="00496D37"/>
    <w:rsid w:val="00496D58"/>
    <w:rsid w:val="00496EB9"/>
    <w:rsid w:val="0049709D"/>
    <w:rsid w:val="0049712B"/>
    <w:rsid w:val="00497939"/>
    <w:rsid w:val="00497A2B"/>
    <w:rsid w:val="00497A36"/>
    <w:rsid w:val="00497B37"/>
    <w:rsid w:val="00497F4D"/>
    <w:rsid w:val="004A0450"/>
    <w:rsid w:val="004A04D8"/>
    <w:rsid w:val="004A04D9"/>
    <w:rsid w:val="004A05CB"/>
    <w:rsid w:val="004A06AD"/>
    <w:rsid w:val="004A15D1"/>
    <w:rsid w:val="004A18A4"/>
    <w:rsid w:val="004A19DC"/>
    <w:rsid w:val="004A1A58"/>
    <w:rsid w:val="004A1C90"/>
    <w:rsid w:val="004A1CC8"/>
    <w:rsid w:val="004A1D26"/>
    <w:rsid w:val="004A2034"/>
    <w:rsid w:val="004A2914"/>
    <w:rsid w:val="004A2BCB"/>
    <w:rsid w:val="004A2C45"/>
    <w:rsid w:val="004A2C9A"/>
    <w:rsid w:val="004A2F5B"/>
    <w:rsid w:val="004A2F71"/>
    <w:rsid w:val="004A2F77"/>
    <w:rsid w:val="004A33FB"/>
    <w:rsid w:val="004A34B6"/>
    <w:rsid w:val="004A34BD"/>
    <w:rsid w:val="004A3524"/>
    <w:rsid w:val="004A43DE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8E5"/>
    <w:rsid w:val="004A69B8"/>
    <w:rsid w:val="004A6BA4"/>
    <w:rsid w:val="004A73DD"/>
    <w:rsid w:val="004A7B93"/>
    <w:rsid w:val="004A7BA6"/>
    <w:rsid w:val="004A7BBA"/>
    <w:rsid w:val="004A7CE2"/>
    <w:rsid w:val="004A7D53"/>
    <w:rsid w:val="004A7DBD"/>
    <w:rsid w:val="004A7F88"/>
    <w:rsid w:val="004B00D2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973"/>
    <w:rsid w:val="004B29B2"/>
    <w:rsid w:val="004B2D60"/>
    <w:rsid w:val="004B2E63"/>
    <w:rsid w:val="004B34A3"/>
    <w:rsid w:val="004B3648"/>
    <w:rsid w:val="004B36CE"/>
    <w:rsid w:val="004B3717"/>
    <w:rsid w:val="004B3DE0"/>
    <w:rsid w:val="004B45E7"/>
    <w:rsid w:val="004B4C20"/>
    <w:rsid w:val="004B515E"/>
    <w:rsid w:val="004B528D"/>
    <w:rsid w:val="004B585E"/>
    <w:rsid w:val="004B5BAF"/>
    <w:rsid w:val="004B5C7E"/>
    <w:rsid w:val="004B5D72"/>
    <w:rsid w:val="004B5EE3"/>
    <w:rsid w:val="004B67D9"/>
    <w:rsid w:val="004B702D"/>
    <w:rsid w:val="004B7343"/>
    <w:rsid w:val="004B7786"/>
    <w:rsid w:val="004C05B3"/>
    <w:rsid w:val="004C069F"/>
    <w:rsid w:val="004C09ED"/>
    <w:rsid w:val="004C0AE1"/>
    <w:rsid w:val="004C0BD7"/>
    <w:rsid w:val="004C0D41"/>
    <w:rsid w:val="004C114A"/>
    <w:rsid w:val="004C1241"/>
    <w:rsid w:val="004C1468"/>
    <w:rsid w:val="004C1678"/>
    <w:rsid w:val="004C1717"/>
    <w:rsid w:val="004C18B4"/>
    <w:rsid w:val="004C199F"/>
    <w:rsid w:val="004C1FA9"/>
    <w:rsid w:val="004C1FFD"/>
    <w:rsid w:val="004C2404"/>
    <w:rsid w:val="004C24C7"/>
    <w:rsid w:val="004C2638"/>
    <w:rsid w:val="004C28F2"/>
    <w:rsid w:val="004C2907"/>
    <w:rsid w:val="004C2D74"/>
    <w:rsid w:val="004C3593"/>
    <w:rsid w:val="004C3934"/>
    <w:rsid w:val="004C3DC2"/>
    <w:rsid w:val="004C3F86"/>
    <w:rsid w:val="004C40D3"/>
    <w:rsid w:val="004C41C7"/>
    <w:rsid w:val="004C457C"/>
    <w:rsid w:val="004C458A"/>
    <w:rsid w:val="004C58B5"/>
    <w:rsid w:val="004C5E10"/>
    <w:rsid w:val="004C65B5"/>
    <w:rsid w:val="004C68DC"/>
    <w:rsid w:val="004C6A46"/>
    <w:rsid w:val="004C6D50"/>
    <w:rsid w:val="004C6F7E"/>
    <w:rsid w:val="004C717A"/>
    <w:rsid w:val="004C73B2"/>
    <w:rsid w:val="004C760E"/>
    <w:rsid w:val="004C7852"/>
    <w:rsid w:val="004D0270"/>
    <w:rsid w:val="004D02D6"/>
    <w:rsid w:val="004D037C"/>
    <w:rsid w:val="004D07A7"/>
    <w:rsid w:val="004D086C"/>
    <w:rsid w:val="004D0D9F"/>
    <w:rsid w:val="004D1340"/>
    <w:rsid w:val="004D1447"/>
    <w:rsid w:val="004D16DC"/>
    <w:rsid w:val="004D1D2D"/>
    <w:rsid w:val="004D1D9F"/>
    <w:rsid w:val="004D1ED1"/>
    <w:rsid w:val="004D1F9E"/>
    <w:rsid w:val="004D1FBD"/>
    <w:rsid w:val="004D1FC5"/>
    <w:rsid w:val="004D22CC"/>
    <w:rsid w:val="004D2351"/>
    <w:rsid w:val="004D2ACA"/>
    <w:rsid w:val="004D2B30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C7B"/>
    <w:rsid w:val="004D3C85"/>
    <w:rsid w:val="004D3DEE"/>
    <w:rsid w:val="004D3EB2"/>
    <w:rsid w:val="004D4046"/>
    <w:rsid w:val="004D4380"/>
    <w:rsid w:val="004D47C7"/>
    <w:rsid w:val="004D47E7"/>
    <w:rsid w:val="004D4B6F"/>
    <w:rsid w:val="004D4D26"/>
    <w:rsid w:val="004D4DAC"/>
    <w:rsid w:val="004D519C"/>
    <w:rsid w:val="004D55AA"/>
    <w:rsid w:val="004D5920"/>
    <w:rsid w:val="004D5CA2"/>
    <w:rsid w:val="004D5CD6"/>
    <w:rsid w:val="004D5D61"/>
    <w:rsid w:val="004D5DCD"/>
    <w:rsid w:val="004D5F58"/>
    <w:rsid w:val="004D5F77"/>
    <w:rsid w:val="004D615A"/>
    <w:rsid w:val="004D641C"/>
    <w:rsid w:val="004D674B"/>
    <w:rsid w:val="004D6840"/>
    <w:rsid w:val="004D6B12"/>
    <w:rsid w:val="004D6C42"/>
    <w:rsid w:val="004D6E81"/>
    <w:rsid w:val="004D7244"/>
    <w:rsid w:val="004D7280"/>
    <w:rsid w:val="004D7679"/>
    <w:rsid w:val="004D78B9"/>
    <w:rsid w:val="004D7C2E"/>
    <w:rsid w:val="004D7DE2"/>
    <w:rsid w:val="004D7E9C"/>
    <w:rsid w:val="004D7F3B"/>
    <w:rsid w:val="004E00F3"/>
    <w:rsid w:val="004E0250"/>
    <w:rsid w:val="004E040B"/>
    <w:rsid w:val="004E0499"/>
    <w:rsid w:val="004E0507"/>
    <w:rsid w:val="004E0814"/>
    <w:rsid w:val="004E0822"/>
    <w:rsid w:val="004E08A2"/>
    <w:rsid w:val="004E0AA5"/>
    <w:rsid w:val="004E0E9D"/>
    <w:rsid w:val="004E137C"/>
    <w:rsid w:val="004E24F7"/>
    <w:rsid w:val="004E287E"/>
    <w:rsid w:val="004E2AC3"/>
    <w:rsid w:val="004E2CC1"/>
    <w:rsid w:val="004E2D54"/>
    <w:rsid w:val="004E310E"/>
    <w:rsid w:val="004E314B"/>
    <w:rsid w:val="004E3337"/>
    <w:rsid w:val="004E342D"/>
    <w:rsid w:val="004E35D5"/>
    <w:rsid w:val="004E38DB"/>
    <w:rsid w:val="004E3D48"/>
    <w:rsid w:val="004E3D50"/>
    <w:rsid w:val="004E3ED3"/>
    <w:rsid w:val="004E3F5A"/>
    <w:rsid w:val="004E4822"/>
    <w:rsid w:val="004E4859"/>
    <w:rsid w:val="004E4938"/>
    <w:rsid w:val="004E49E8"/>
    <w:rsid w:val="004E4B03"/>
    <w:rsid w:val="004E4B2F"/>
    <w:rsid w:val="004E505A"/>
    <w:rsid w:val="004E51C3"/>
    <w:rsid w:val="004E5364"/>
    <w:rsid w:val="004E5403"/>
    <w:rsid w:val="004E5611"/>
    <w:rsid w:val="004E5880"/>
    <w:rsid w:val="004E58B5"/>
    <w:rsid w:val="004E5D0C"/>
    <w:rsid w:val="004E5F40"/>
    <w:rsid w:val="004E5FD9"/>
    <w:rsid w:val="004E5FE7"/>
    <w:rsid w:val="004E5FED"/>
    <w:rsid w:val="004E6012"/>
    <w:rsid w:val="004E602C"/>
    <w:rsid w:val="004E61E8"/>
    <w:rsid w:val="004E6378"/>
    <w:rsid w:val="004E65B2"/>
    <w:rsid w:val="004E66BE"/>
    <w:rsid w:val="004E680D"/>
    <w:rsid w:val="004E6C72"/>
    <w:rsid w:val="004E6EDA"/>
    <w:rsid w:val="004E73EA"/>
    <w:rsid w:val="004E753E"/>
    <w:rsid w:val="004E75AD"/>
    <w:rsid w:val="004E7857"/>
    <w:rsid w:val="004E7A4B"/>
    <w:rsid w:val="004E7BF3"/>
    <w:rsid w:val="004E7D17"/>
    <w:rsid w:val="004E7F6B"/>
    <w:rsid w:val="004F045E"/>
    <w:rsid w:val="004F0549"/>
    <w:rsid w:val="004F069B"/>
    <w:rsid w:val="004F158D"/>
    <w:rsid w:val="004F1B4B"/>
    <w:rsid w:val="004F1BCB"/>
    <w:rsid w:val="004F1D21"/>
    <w:rsid w:val="004F1E35"/>
    <w:rsid w:val="004F235F"/>
    <w:rsid w:val="004F2578"/>
    <w:rsid w:val="004F297C"/>
    <w:rsid w:val="004F2C48"/>
    <w:rsid w:val="004F2C81"/>
    <w:rsid w:val="004F2E56"/>
    <w:rsid w:val="004F2F3D"/>
    <w:rsid w:val="004F2FB2"/>
    <w:rsid w:val="004F3231"/>
    <w:rsid w:val="004F338F"/>
    <w:rsid w:val="004F37E6"/>
    <w:rsid w:val="004F38BD"/>
    <w:rsid w:val="004F3C68"/>
    <w:rsid w:val="004F3CAE"/>
    <w:rsid w:val="004F3CEC"/>
    <w:rsid w:val="004F3E7F"/>
    <w:rsid w:val="004F407A"/>
    <w:rsid w:val="004F44E4"/>
    <w:rsid w:val="004F4774"/>
    <w:rsid w:val="004F4E12"/>
    <w:rsid w:val="004F4FB0"/>
    <w:rsid w:val="004F4FC2"/>
    <w:rsid w:val="004F503A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80B"/>
    <w:rsid w:val="004F6BEE"/>
    <w:rsid w:val="004F6EF4"/>
    <w:rsid w:val="004F71C7"/>
    <w:rsid w:val="004F7318"/>
    <w:rsid w:val="004F79E5"/>
    <w:rsid w:val="004F7B1F"/>
    <w:rsid w:val="004F7C1E"/>
    <w:rsid w:val="004F7E5D"/>
    <w:rsid w:val="005004A7"/>
    <w:rsid w:val="00500548"/>
    <w:rsid w:val="0050113E"/>
    <w:rsid w:val="00501307"/>
    <w:rsid w:val="005018AD"/>
    <w:rsid w:val="00501912"/>
    <w:rsid w:val="005019A2"/>
    <w:rsid w:val="00501C70"/>
    <w:rsid w:val="00501E80"/>
    <w:rsid w:val="00501EB9"/>
    <w:rsid w:val="00501EFD"/>
    <w:rsid w:val="00502354"/>
    <w:rsid w:val="0050287B"/>
    <w:rsid w:val="00502EA1"/>
    <w:rsid w:val="00502FCC"/>
    <w:rsid w:val="005032B3"/>
    <w:rsid w:val="005036CF"/>
    <w:rsid w:val="00503A7B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F9"/>
    <w:rsid w:val="00506320"/>
    <w:rsid w:val="005064EE"/>
    <w:rsid w:val="00506769"/>
    <w:rsid w:val="00506B5F"/>
    <w:rsid w:val="00506D4B"/>
    <w:rsid w:val="00506D96"/>
    <w:rsid w:val="00506DC6"/>
    <w:rsid w:val="00507108"/>
    <w:rsid w:val="005071B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E6"/>
    <w:rsid w:val="0051091D"/>
    <w:rsid w:val="00510D32"/>
    <w:rsid w:val="00510D3D"/>
    <w:rsid w:val="005111E2"/>
    <w:rsid w:val="00511313"/>
    <w:rsid w:val="0051187E"/>
    <w:rsid w:val="00511E48"/>
    <w:rsid w:val="00512083"/>
    <w:rsid w:val="005126E4"/>
    <w:rsid w:val="00512D7C"/>
    <w:rsid w:val="00512E59"/>
    <w:rsid w:val="0051334B"/>
    <w:rsid w:val="005134AE"/>
    <w:rsid w:val="00513B8B"/>
    <w:rsid w:val="00513DA2"/>
    <w:rsid w:val="00514611"/>
    <w:rsid w:val="005147A6"/>
    <w:rsid w:val="00514C17"/>
    <w:rsid w:val="005152C2"/>
    <w:rsid w:val="00515399"/>
    <w:rsid w:val="00515659"/>
    <w:rsid w:val="00515FB4"/>
    <w:rsid w:val="00516EE4"/>
    <w:rsid w:val="00516FC7"/>
    <w:rsid w:val="0051715A"/>
    <w:rsid w:val="00517194"/>
    <w:rsid w:val="005172CE"/>
    <w:rsid w:val="00517360"/>
    <w:rsid w:val="00517617"/>
    <w:rsid w:val="005177E3"/>
    <w:rsid w:val="00517920"/>
    <w:rsid w:val="00517BEC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F59"/>
    <w:rsid w:val="0052117D"/>
    <w:rsid w:val="005212DC"/>
    <w:rsid w:val="00521A0C"/>
    <w:rsid w:val="00521B1F"/>
    <w:rsid w:val="00521B52"/>
    <w:rsid w:val="00521F48"/>
    <w:rsid w:val="00522084"/>
    <w:rsid w:val="0052221A"/>
    <w:rsid w:val="005223D3"/>
    <w:rsid w:val="0052240A"/>
    <w:rsid w:val="00522504"/>
    <w:rsid w:val="005229A5"/>
    <w:rsid w:val="00522A0D"/>
    <w:rsid w:val="00522BF4"/>
    <w:rsid w:val="00522E07"/>
    <w:rsid w:val="00522F8A"/>
    <w:rsid w:val="0052302E"/>
    <w:rsid w:val="0052309E"/>
    <w:rsid w:val="005230D5"/>
    <w:rsid w:val="005230DF"/>
    <w:rsid w:val="005234AD"/>
    <w:rsid w:val="00523606"/>
    <w:rsid w:val="00523789"/>
    <w:rsid w:val="0052394A"/>
    <w:rsid w:val="00523B44"/>
    <w:rsid w:val="00523DE8"/>
    <w:rsid w:val="00523FE8"/>
    <w:rsid w:val="005241FF"/>
    <w:rsid w:val="00524368"/>
    <w:rsid w:val="005243C8"/>
    <w:rsid w:val="00524565"/>
    <w:rsid w:val="005245D0"/>
    <w:rsid w:val="00524B64"/>
    <w:rsid w:val="005251FE"/>
    <w:rsid w:val="00525DEE"/>
    <w:rsid w:val="00525E07"/>
    <w:rsid w:val="0052601D"/>
    <w:rsid w:val="0052618B"/>
    <w:rsid w:val="005262D9"/>
    <w:rsid w:val="0052631E"/>
    <w:rsid w:val="005265FD"/>
    <w:rsid w:val="005269C6"/>
    <w:rsid w:val="0052710D"/>
    <w:rsid w:val="00527467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9C4"/>
    <w:rsid w:val="00530B15"/>
    <w:rsid w:val="0053153A"/>
    <w:rsid w:val="00531563"/>
    <w:rsid w:val="00531577"/>
    <w:rsid w:val="00531682"/>
    <w:rsid w:val="00531DAB"/>
    <w:rsid w:val="00531E53"/>
    <w:rsid w:val="00531F04"/>
    <w:rsid w:val="005322BE"/>
    <w:rsid w:val="0053249E"/>
    <w:rsid w:val="005324AF"/>
    <w:rsid w:val="00532687"/>
    <w:rsid w:val="00532839"/>
    <w:rsid w:val="00532A35"/>
    <w:rsid w:val="00532A5D"/>
    <w:rsid w:val="00532B66"/>
    <w:rsid w:val="00532CD6"/>
    <w:rsid w:val="00532FE3"/>
    <w:rsid w:val="005333B2"/>
    <w:rsid w:val="005334A4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7EF"/>
    <w:rsid w:val="005349D6"/>
    <w:rsid w:val="00534BFC"/>
    <w:rsid w:val="00534C58"/>
    <w:rsid w:val="00534C64"/>
    <w:rsid w:val="00534E07"/>
    <w:rsid w:val="005351F7"/>
    <w:rsid w:val="00535761"/>
    <w:rsid w:val="00535DA7"/>
    <w:rsid w:val="00535E88"/>
    <w:rsid w:val="00535EB6"/>
    <w:rsid w:val="00536391"/>
    <w:rsid w:val="005366B5"/>
    <w:rsid w:val="00536721"/>
    <w:rsid w:val="00536A88"/>
    <w:rsid w:val="00536AC3"/>
    <w:rsid w:val="00536E27"/>
    <w:rsid w:val="005374EE"/>
    <w:rsid w:val="0053757F"/>
    <w:rsid w:val="0053775D"/>
    <w:rsid w:val="00537B84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14D6"/>
    <w:rsid w:val="005416CF"/>
    <w:rsid w:val="0054257C"/>
    <w:rsid w:val="00542618"/>
    <w:rsid w:val="005427D7"/>
    <w:rsid w:val="005429B4"/>
    <w:rsid w:val="005429FF"/>
    <w:rsid w:val="005431D8"/>
    <w:rsid w:val="00543215"/>
    <w:rsid w:val="00543835"/>
    <w:rsid w:val="00543854"/>
    <w:rsid w:val="005438DD"/>
    <w:rsid w:val="00543900"/>
    <w:rsid w:val="0054405C"/>
    <w:rsid w:val="0054444A"/>
    <w:rsid w:val="005444A0"/>
    <w:rsid w:val="005444DF"/>
    <w:rsid w:val="00544568"/>
    <w:rsid w:val="005446F7"/>
    <w:rsid w:val="00544891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0A4"/>
    <w:rsid w:val="00546129"/>
    <w:rsid w:val="0054613A"/>
    <w:rsid w:val="0054621E"/>
    <w:rsid w:val="005462CA"/>
    <w:rsid w:val="00546438"/>
    <w:rsid w:val="0054670F"/>
    <w:rsid w:val="00546860"/>
    <w:rsid w:val="00546A6D"/>
    <w:rsid w:val="00546D8B"/>
    <w:rsid w:val="00547011"/>
    <w:rsid w:val="005473F7"/>
    <w:rsid w:val="00547612"/>
    <w:rsid w:val="0054768A"/>
    <w:rsid w:val="00547B4E"/>
    <w:rsid w:val="00547C45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2539"/>
    <w:rsid w:val="005527DE"/>
    <w:rsid w:val="005527FA"/>
    <w:rsid w:val="00552A3C"/>
    <w:rsid w:val="00552BC0"/>
    <w:rsid w:val="00552C7A"/>
    <w:rsid w:val="0055309E"/>
    <w:rsid w:val="005530D4"/>
    <w:rsid w:val="00553374"/>
    <w:rsid w:val="00553809"/>
    <w:rsid w:val="005538DF"/>
    <w:rsid w:val="00553A39"/>
    <w:rsid w:val="00554194"/>
    <w:rsid w:val="00554810"/>
    <w:rsid w:val="0055521C"/>
    <w:rsid w:val="0055562F"/>
    <w:rsid w:val="00555833"/>
    <w:rsid w:val="00555AF4"/>
    <w:rsid w:val="00555EB4"/>
    <w:rsid w:val="00556076"/>
    <w:rsid w:val="00556348"/>
    <w:rsid w:val="0055668E"/>
    <w:rsid w:val="005568FC"/>
    <w:rsid w:val="00556A37"/>
    <w:rsid w:val="00556BEA"/>
    <w:rsid w:val="00556DB2"/>
    <w:rsid w:val="005572F1"/>
    <w:rsid w:val="005576DC"/>
    <w:rsid w:val="00557A12"/>
    <w:rsid w:val="00557C23"/>
    <w:rsid w:val="0056017D"/>
    <w:rsid w:val="00560284"/>
    <w:rsid w:val="0056030C"/>
    <w:rsid w:val="00560574"/>
    <w:rsid w:val="00560AAC"/>
    <w:rsid w:val="00560BE2"/>
    <w:rsid w:val="00560F51"/>
    <w:rsid w:val="00560FD6"/>
    <w:rsid w:val="0056132C"/>
    <w:rsid w:val="00561696"/>
    <w:rsid w:val="005618DB"/>
    <w:rsid w:val="00561D55"/>
    <w:rsid w:val="00561ED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B6"/>
    <w:rsid w:val="00563961"/>
    <w:rsid w:val="00563EE2"/>
    <w:rsid w:val="00563F66"/>
    <w:rsid w:val="00564121"/>
    <w:rsid w:val="00564141"/>
    <w:rsid w:val="005641B2"/>
    <w:rsid w:val="005645C7"/>
    <w:rsid w:val="00564784"/>
    <w:rsid w:val="00564C50"/>
    <w:rsid w:val="00564C9F"/>
    <w:rsid w:val="00565250"/>
    <w:rsid w:val="00565281"/>
    <w:rsid w:val="0056583B"/>
    <w:rsid w:val="00565867"/>
    <w:rsid w:val="00565A59"/>
    <w:rsid w:val="00565A7A"/>
    <w:rsid w:val="00565BBC"/>
    <w:rsid w:val="00565CCD"/>
    <w:rsid w:val="00565DAD"/>
    <w:rsid w:val="00565E73"/>
    <w:rsid w:val="00565ECC"/>
    <w:rsid w:val="00565F72"/>
    <w:rsid w:val="00566373"/>
    <w:rsid w:val="00566436"/>
    <w:rsid w:val="005664F7"/>
    <w:rsid w:val="00566869"/>
    <w:rsid w:val="005669F0"/>
    <w:rsid w:val="005669F7"/>
    <w:rsid w:val="00566EAE"/>
    <w:rsid w:val="00567069"/>
    <w:rsid w:val="00567464"/>
    <w:rsid w:val="005675D1"/>
    <w:rsid w:val="00567764"/>
    <w:rsid w:val="00567C62"/>
    <w:rsid w:val="00567D55"/>
    <w:rsid w:val="00567FFD"/>
    <w:rsid w:val="00570112"/>
    <w:rsid w:val="00570172"/>
    <w:rsid w:val="00570387"/>
    <w:rsid w:val="00570462"/>
    <w:rsid w:val="0057092D"/>
    <w:rsid w:val="005709CA"/>
    <w:rsid w:val="00570BBE"/>
    <w:rsid w:val="00570CD8"/>
    <w:rsid w:val="00571086"/>
    <w:rsid w:val="005710A3"/>
    <w:rsid w:val="0057134D"/>
    <w:rsid w:val="005714FA"/>
    <w:rsid w:val="005716B8"/>
    <w:rsid w:val="00571B2A"/>
    <w:rsid w:val="00571BC2"/>
    <w:rsid w:val="00571F76"/>
    <w:rsid w:val="005720EA"/>
    <w:rsid w:val="0057249B"/>
    <w:rsid w:val="005725FB"/>
    <w:rsid w:val="00572647"/>
    <w:rsid w:val="0057282F"/>
    <w:rsid w:val="00572A32"/>
    <w:rsid w:val="00572C40"/>
    <w:rsid w:val="00572D63"/>
    <w:rsid w:val="005730A3"/>
    <w:rsid w:val="00573145"/>
    <w:rsid w:val="0057343D"/>
    <w:rsid w:val="005736C1"/>
    <w:rsid w:val="005739B5"/>
    <w:rsid w:val="00573B37"/>
    <w:rsid w:val="00573F2A"/>
    <w:rsid w:val="005740B8"/>
    <w:rsid w:val="005744CE"/>
    <w:rsid w:val="00574EB4"/>
    <w:rsid w:val="005751A9"/>
    <w:rsid w:val="005751C3"/>
    <w:rsid w:val="0057544C"/>
    <w:rsid w:val="005756B7"/>
    <w:rsid w:val="005757DE"/>
    <w:rsid w:val="005761CD"/>
    <w:rsid w:val="005761E5"/>
    <w:rsid w:val="00576B1D"/>
    <w:rsid w:val="00576D52"/>
    <w:rsid w:val="00576E5D"/>
    <w:rsid w:val="00576E73"/>
    <w:rsid w:val="00576E97"/>
    <w:rsid w:val="00576F21"/>
    <w:rsid w:val="0057712B"/>
    <w:rsid w:val="00577174"/>
    <w:rsid w:val="005772C5"/>
    <w:rsid w:val="00577581"/>
    <w:rsid w:val="005778A3"/>
    <w:rsid w:val="00577C2E"/>
    <w:rsid w:val="00580673"/>
    <w:rsid w:val="0058078A"/>
    <w:rsid w:val="00580DC2"/>
    <w:rsid w:val="00580DFA"/>
    <w:rsid w:val="00580E12"/>
    <w:rsid w:val="00581586"/>
    <w:rsid w:val="00581890"/>
    <w:rsid w:val="0058189B"/>
    <w:rsid w:val="005819DA"/>
    <w:rsid w:val="00581F80"/>
    <w:rsid w:val="005823CD"/>
    <w:rsid w:val="00582424"/>
    <w:rsid w:val="005824E2"/>
    <w:rsid w:val="005827A6"/>
    <w:rsid w:val="005827AA"/>
    <w:rsid w:val="00582874"/>
    <w:rsid w:val="00582BFE"/>
    <w:rsid w:val="00583189"/>
    <w:rsid w:val="00583653"/>
    <w:rsid w:val="005836E5"/>
    <w:rsid w:val="0058371C"/>
    <w:rsid w:val="00583A90"/>
    <w:rsid w:val="00583CB4"/>
    <w:rsid w:val="00583CDF"/>
    <w:rsid w:val="005842BB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96E"/>
    <w:rsid w:val="00586E80"/>
    <w:rsid w:val="0058732E"/>
    <w:rsid w:val="0058739A"/>
    <w:rsid w:val="0058743A"/>
    <w:rsid w:val="0058754A"/>
    <w:rsid w:val="00587827"/>
    <w:rsid w:val="00587925"/>
    <w:rsid w:val="00587EED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96A"/>
    <w:rsid w:val="00591CF7"/>
    <w:rsid w:val="00591FB9"/>
    <w:rsid w:val="005923C8"/>
    <w:rsid w:val="00592602"/>
    <w:rsid w:val="0059286E"/>
    <w:rsid w:val="00592B98"/>
    <w:rsid w:val="00592D7A"/>
    <w:rsid w:val="0059321C"/>
    <w:rsid w:val="005938F8"/>
    <w:rsid w:val="00593978"/>
    <w:rsid w:val="0059408A"/>
    <w:rsid w:val="005942E6"/>
    <w:rsid w:val="00594353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C8"/>
    <w:rsid w:val="00595882"/>
    <w:rsid w:val="00595AD1"/>
    <w:rsid w:val="00595B7A"/>
    <w:rsid w:val="00595C25"/>
    <w:rsid w:val="00595D18"/>
    <w:rsid w:val="00595E00"/>
    <w:rsid w:val="00595E26"/>
    <w:rsid w:val="0059605E"/>
    <w:rsid w:val="00596499"/>
    <w:rsid w:val="005966D5"/>
    <w:rsid w:val="00596702"/>
    <w:rsid w:val="00596DB6"/>
    <w:rsid w:val="00596FE7"/>
    <w:rsid w:val="0059700A"/>
    <w:rsid w:val="005979B5"/>
    <w:rsid w:val="00597BEE"/>
    <w:rsid w:val="00597E5B"/>
    <w:rsid w:val="005A00E7"/>
    <w:rsid w:val="005A05DC"/>
    <w:rsid w:val="005A0814"/>
    <w:rsid w:val="005A09D6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9F0"/>
    <w:rsid w:val="005A1E5C"/>
    <w:rsid w:val="005A2056"/>
    <w:rsid w:val="005A2515"/>
    <w:rsid w:val="005A2561"/>
    <w:rsid w:val="005A2DC3"/>
    <w:rsid w:val="005A357B"/>
    <w:rsid w:val="005A3615"/>
    <w:rsid w:val="005A366B"/>
    <w:rsid w:val="005A39A2"/>
    <w:rsid w:val="005A3B30"/>
    <w:rsid w:val="005A3F48"/>
    <w:rsid w:val="005A3F8D"/>
    <w:rsid w:val="005A4570"/>
    <w:rsid w:val="005A4A13"/>
    <w:rsid w:val="005A4B38"/>
    <w:rsid w:val="005A4BBF"/>
    <w:rsid w:val="005A4F5D"/>
    <w:rsid w:val="005A569C"/>
    <w:rsid w:val="005A5AFC"/>
    <w:rsid w:val="005A5F1A"/>
    <w:rsid w:val="005A6032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2C0"/>
    <w:rsid w:val="005A7520"/>
    <w:rsid w:val="005A76B2"/>
    <w:rsid w:val="005A78E6"/>
    <w:rsid w:val="005A7955"/>
    <w:rsid w:val="005A79CB"/>
    <w:rsid w:val="005A7D18"/>
    <w:rsid w:val="005A7EEF"/>
    <w:rsid w:val="005B004A"/>
    <w:rsid w:val="005B00BF"/>
    <w:rsid w:val="005B082C"/>
    <w:rsid w:val="005B08D6"/>
    <w:rsid w:val="005B0AF2"/>
    <w:rsid w:val="005B0FF4"/>
    <w:rsid w:val="005B13E9"/>
    <w:rsid w:val="005B13FF"/>
    <w:rsid w:val="005B169D"/>
    <w:rsid w:val="005B16E8"/>
    <w:rsid w:val="005B1A96"/>
    <w:rsid w:val="005B1CC8"/>
    <w:rsid w:val="005B1CD6"/>
    <w:rsid w:val="005B1E3B"/>
    <w:rsid w:val="005B20B6"/>
    <w:rsid w:val="005B226E"/>
    <w:rsid w:val="005B23F1"/>
    <w:rsid w:val="005B29EE"/>
    <w:rsid w:val="005B2ACC"/>
    <w:rsid w:val="005B2D6B"/>
    <w:rsid w:val="005B2EA5"/>
    <w:rsid w:val="005B2EE5"/>
    <w:rsid w:val="005B32C1"/>
    <w:rsid w:val="005B3383"/>
    <w:rsid w:val="005B3D35"/>
    <w:rsid w:val="005B40E6"/>
    <w:rsid w:val="005B4548"/>
    <w:rsid w:val="005B4996"/>
    <w:rsid w:val="005B4A1A"/>
    <w:rsid w:val="005B4B57"/>
    <w:rsid w:val="005B4CA4"/>
    <w:rsid w:val="005B4CF1"/>
    <w:rsid w:val="005B4DF5"/>
    <w:rsid w:val="005B4EEA"/>
    <w:rsid w:val="005B5529"/>
    <w:rsid w:val="005B5814"/>
    <w:rsid w:val="005B584E"/>
    <w:rsid w:val="005B58A1"/>
    <w:rsid w:val="005B5A2A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478"/>
    <w:rsid w:val="005B7488"/>
    <w:rsid w:val="005B76BF"/>
    <w:rsid w:val="005B76D7"/>
    <w:rsid w:val="005B788F"/>
    <w:rsid w:val="005B78EC"/>
    <w:rsid w:val="005B7C86"/>
    <w:rsid w:val="005B7D97"/>
    <w:rsid w:val="005B7DAB"/>
    <w:rsid w:val="005B7EEF"/>
    <w:rsid w:val="005C01E2"/>
    <w:rsid w:val="005C046E"/>
    <w:rsid w:val="005C09D3"/>
    <w:rsid w:val="005C0B4D"/>
    <w:rsid w:val="005C0BA3"/>
    <w:rsid w:val="005C0DF4"/>
    <w:rsid w:val="005C0F0F"/>
    <w:rsid w:val="005C1490"/>
    <w:rsid w:val="005C159D"/>
    <w:rsid w:val="005C1622"/>
    <w:rsid w:val="005C164C"/>
    <w:rsid w:val="005C1867"/>
    <w:rsid w:val="005C195E"/>
    <w:rsid w:val="005C1AA7"/>
    <w:rsid w:val="005C2049"/>
    <w:rsid w:val="005C208E"/>
    <w:rsid w:val="005C2681"/>
    <w:rsid w:val="005C2698"/>
    <w:rsid w:val="005C27C2"/>
    <w:rsid w:val="005C2826"/>
    <w:rsid w:val="005C2DC9"/>
    <w:rsid w:val="005C2F29"/>
    <w:rsid w:val="005C3357"/>
    <w:rsid w:val="005C3848"/>
    <w:rsid w:val="005C3871"/>
    <w:rsid w:val="005C3AA6"/>
    <w:rsid w:val="005C3EBA"/>
    <w:rsid w:val="005C402F"/>
    <w:rsid w:val="005C41F1"/>
    <w:rsid w:val="005C4329"/>
    <w:rsid w:val="005C4585"/>
    <w:rsid w:val="005C4BAB"/>
    <w:rsid w:val="005C4D39"/>
    <w:rsid w:val="005C4D5C"/>
    <w:rsid w:val="005C5115"/>
    <w:rsid w:val="005C520E"/>
    <w:rsid w:val="005C5488"/>
    <w:rsid w:val="005C57CA"/>
    <w:rsid w:val="005C5E4F"/>
    <w:rsid w:val="005C5EBA"/>
    <w:rsid w:val="005C601C"/>
    <w:rsid w:val="005C64E8"/>
    <w:rsid w:val="005C6607"/>
    <w:rsid w:val="005C66BF"/>
    <w:rsid w:val="005C68F2"/>
    <w:rsid w:val="005C6F22"/>
    <w:rsid w:val="005C6FE4"/>
    <w:rsid w:val="005C7357"/>
    <w:rsid w:val="005C7372"/>
    <w:rsid w:val="005C74DA"/>
    <w:rsid w:val="005C752C"/>
    <w:rsid w:val="005C7538"/>
    <w:rsid w:val="005C76AD"/>
    <w:rsid w:val="005C777E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1011"/>
    <w:rsid w:val="005D109F"/>
    <w:rsid w:val="005D10E5"/>
    <w:rsid w:val="005D1110"/>
    <w:rsid w:val="005D1736"/>
    <w:rsid w:val="005D1824"/>
    <w:rsid w:val="005D1881"/>
    <w:rsid w:val="005D18CB"/>
    <w:rsid w:val="005D1ADC"/>
    <w:rsid w:val="005D1B84"/>
    <w:rsid w:val="005D1DB8"/>
    <w:rsid w:val="005D1DC3"/>
    <w:rsid w:val="005D2098"/>
    <w:rsid w:val="005D24E4"/>
    <w:rsid w:val="005D2569"/>
    <w:rsid w:val="005D25C6"/>
    <w:rsid w:val="005D266B"/>
    <w:rsid w:val="005D2953"/>
    <w:rsid w:val="005D2A42"/>
    <w:rsid w:val="005D2A4C"/>
    <w:rsid w:val="005D2E8E"/>
    <w:rsid w:val="005D31F8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96A"/>
    <w:rsid w:val="005D4D0B"/>
    <w:rsid w:val="005D51F1"/>
    <w:rsid w:val="005D52CE"/>
    <w:rsid w:val="005D5329"/>
    <w:rsid w:val="005D53EB"/>
    <w:rsid w:val="005D5485"/>
    <w:rsid w:val="005D5625"/>
    <w:rsid w:val="005D573B"/>
    <w:rsid w:val="005D593F"/>
    <w:rsid w:val="005D657D"/>
    <w:rsid w:val="005D67CF"/>
    <w:rsid w:val="005D6AE5"/>
    <w:rsid w:val="005D6C58"/>
    <w:rsid w:val="005D6F74"/>
    <w:rsid w:val="005D766C"/>
    <w:rsid w:val="005D76FC"/>
    <w:rsid w:val="005D77A1"/>
    <w:rsid w:val="005D77CC"/>
    <w:rsid w:val="005D79FC"/>
    <w:rsid w:val="005D7C55"/>
    <w:rsid w:val="005D7C7C"/>
    <w:rsid w:val="005E0139"/>
    <w:rsid w:val="005E04A5"/>
    <w:rsid w:val="005E04E9"/>
    <w:rsid w:val="005E08DD"/>
    <w:rsid w:val="005E0919"/>
    <w:rsid w:val="005E0A9D"/>
    <w:rsid w:val="005E0ECA"/>
    <w:rsid w:val="005E0EE3"/>
    <w:rsid w:val="005E1132"/>
    <w:rsid w:val="005E11C8"/>
    <w:rsid w:val="005E14D0"/>
    <w:rsid w:val="005E1A6C"/>
    <w:rsid w:val="005E1A7A"/>
    <w:rsid w:val="005E1B1A"/>
    <w:rsid w:val="005E1E73"/>
    <w:rsid w:val="005E1ED4"/>
    <w:rsid w:val="005E21C1"/>
    <w:rsid w:val="005E23FA"/>
    <w:rsid w:val="005E2472"/>
    <w:rsid w:val="005E2829"/>
    <w:rsid w:val="005E2ABA"/>
    <w:rsid w:val="005E2B78"/>
    <w:rsid w:val="005E2C84"/>
    <w:rsid w:val="005E2CB0"/>
    <w:rsid w:val="005E2F19"/>
    <w:rsid w:val="005E322E"/>
    <w:rsid w:val="005E33BE"/>
    <w:rsid w:val="005E3515"/>
    <w:rsid w:val="005E392B"/>
    <w:rsid w:val="005E396C"/>
    <w:rsid w:val="005E3DEB"/>
    <w:rsid w:val="005E449C"/>
    <w:rsid w:val="005E460E"/>
    <w:rsid w:val="005E4748"/>
    <w:rsid w:val="005E4E0C"/>
    <w:rsid w:val="005E5263"/>
    <w:rsid w:val="005E55BA"/>
    <w:rsid w:val="005E5626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95C"/>
    <w:rsid w:val="005E7B87"/>
    <w:rsid w:val="005E7C38"/>
    <w:rsid w:val="005E7C7E"/>
    <w:rsid w:val="005E7DFA"/>
    <w:rsid w:val="005F008D"/>
    <w:rsid w:val="005F036C"/>
    <w:rsid w:val="005F041D"/>
    <w:rsid w:val="005F076A"/>
    <w:rsid w:val="005F0919"/>
    <w:rsid w:val="005F0C94"/>
    <w:rsid w:val="005F124C"/>
    <w:rsid w:val="005F16B8"/>
    <w:rsid w:val="005F18E5"/>
    <w:rsid w:val="005F1B65"/>
    <w:rsid w:val="005F1C06"/>
    <w:rsid w:val="005F1F01"/>
    <w:rsid w:val="005F21A8"/>
    <w:rsid w:val="005F22BC"/>
    <w:rsid w:val="005F242C"/>
    <w:rsid w:val="005F2976"/>
    <w:rsid w:val="005F2BB6"/>
    <w:rsid w:val="005F2F05"/>
    <w:rsid w:val="005F306D"/>
    <w:rsid w:val="005F30F6"/>
    <w:rsid w:val="005F3216"/>
    <w:rsid w:val="005F3330"/>
    <w:rsid w:val="005F34EC"/>
    <w:rsid w:val="005F37E1"/>
    <w:rsid w:val="005F3A85"/>
    <w:rsid w:val="005F3BBC"/>
    <w:rsid w:val="005F3CBE"/>
    <w:rsid w:val="005F3E73"/>
    <w:rsid w:val="005F46A8"/>
    <w:rsid w:val="005F46D5"/>
    <w:rsid w:val="005F4804"/>
    <w:rsid w:val="005F497C"/>
    <w:rsid w:val="005F4B2D"/>
    <w:rsid w:val="005F4DBC"/>
    <w:rsid w:val="005F4F3D"/>
    <w:rsid w:val="005F56C7"/>
    <w:rsid w:val="005F56D9"/>
    <w:rsid w:val="005F5884"/>
    <w:rsid w:val="005F5B2D"/>
    <w:rsid w:val="005F5CB2"/>
    <w:rsid w:val="005F5F67"/>
    <w:rsid w:val="005F64CF"/>
    <w:rsid w:val="005F66EC"/>
    <w:rsid w:val="005F6E6B"/>
    <w:rsid w:val="005F7144"/>
    <w:rsid w:val="005F719D"/>
    <w:rsid w:val="005F727C"/>
    <w:rsid w:val="005F72F2"/>
    <w:rsid w:val="005F7343"/>
    <w:rsid w:val="005F7366"/>
    <w:rsid w:val="005F73B6"/>
    <w:rsid w:val="005F742E"/>
    <w:rsid w:val="005F7564"/>
    <w:rsid w:val="005F78D5"/>
    <w:rsid w:val="005F79EF"/>
    <w:rsid w:val="005F7A39"/>
    <w:rsid w:val="005F7C55"/>
    <w:rsid w:val="005F7F47"/>
    <w:rsid w:val="00600025"/>
    <w:rsid w:val="00600233"/>
    <w:rsid w:val="00600594"/>
    <w:rsid w:val="006005C9"/>
    <w:rsid w:val="00600A90"/>
    <w:rsid w:val="00600FC4"/>
    <w:rsid w:val="0060142B"/>
    <w:rsid w:val="0060145C"/>
    <w:rsid w:val="006014AF"/>
    <w:rsid w:val="006014CA"/>
    <w:rsid w:val="0060160C"/>
    <w:rsid w:val="00601A19"/>
    <w:rsid w:val="00601A24"/>
    <w:rsid w:val="00601CD8"/>
    <w:rsid w:val="00601F7A"/>
    <w:rsid w:val="00602025"/>
    <w:rsid w:val="006024D8"/>
    <w:rsid w:val="00602526"/>
    <w:rsid w:val="00602F3D"/>
    <w:rsid w:val="00602FDE"/>
    <w:rsid w:val="0060317E"/>
    <w:rsid w:val="00603343"/>
    <w:rsid w:val="00603587"/>
    <w:rsid w:val="006035E4"/>
    <w:rsid w:val="00603858"/>
    <w:rsid w:val="00603BB3"/>
    <w:rsid w:val="00603BCE"/>
    <w:rsid w:val="00603F95"/>
    <w:rsid w:val="006046B1"/>
    <w:rsid w:val="006047AD"/>
    <w:rsid w:val="006047EF"/>
    <w:rsid w:val="0060482C"/>
    <w:rsid w:val="006049A4"/>
    <w:rsid w:val="00604DE1"/>
    <w:rsid w:val="00604FDB"/>
    <w:rsid w:val="0060567C"/>
    <w:rsid w:val="00605774"/>
    <w:rsid w:val="006057F9"/>
    <w:rsid w:val="00605A28"/>
    <w:rsid w:val="00605E53"/>
    <w:rsid w:val="00605F8C"/>
    <w:rsid w:val="0060638A"/>
    <w:rsid w:val="00606431"/>
    <w:rsid w:val="006064D9"/>
    <w:rsid w:val="00606603"/>
    <w:rsid w:val="0060670B"/>
    <w:rsid w:val="00606A18"/>
    <w:rsid w:val="00606D6D"/>
    <w:rsid w:val="00606F73"/>
    <w:rsid w:val="00606FA5"/>
    <w:rsid w:val="00607497"/>
    <w:rsid w:val="006074C0"/>
    <w:rsid w:val="00607916"/>
    <w:rsid w:val="006103A0"/>
    <w:rsid w:val="0061093D"/>
    <w:rsid w:val="00610C91"/>
    <w:rsid w:val="00610D19"/>
    <w:rsid w:val="00610DBC"/>
    <w:rsid w:val="00610E5F"/>
    <w:rsid w:val="00611179"/>
    <w:rsid w:val="006111B3"/>
    <w:rsid w:val="006119A8"/>
    <w:rsid w:val="00611D0F"/>
    <w:rsid w:val="006125FA"/>
    <w:rsid w:val="00612654"/>
    <w:rsid w:val="00612A9A"/>
    <w:rsid w:val="00612CF7"/>
    <w:rsid w:val="00612DED"/>
    <w:rsid w:val="00613132"/>
    <w:rsid w:val="00613673"/>
    <w:rsid w:val="0061391A"/>
    <w:rsid w:val="00613958"/>
    <w:rsid w:val="0061398A"/>
    <w:rsid w:val="00613DD4"/>
    <w:rsid w:val="00614021"/>
    <w:rsid w:val="00614024"/>
    <w:rsid w:val="00614087"/>
    <w:rsid w:val="006142F2"/>
    <w:rsid w:val="0061448C"/>
    <w:rsid w:val="0061464B"/>
    <w:rsid w:val="006146B4"/>
    <w:rsid w:val="0061477A"/>
    <w:rsid w:val="006148E7"/>
    <w:rsid w:val="00614DAB"/>
    <w:rsid w:val="0061517B"/>
    <w:rsid w:val="006151BD"/>
    <w:rsid w:val="006157C8"/>
    <w:rsid w:val="00615F36"/>
    <w:rsid w:val="00615F69"/>
    <w:rsid w:val="0061604C"/>
    <w:rsid w:val="006160BC"/>
    <w:rsid w:val="00616450"/>
    <w:rsid w:val="006165D1"/>
    <w:rsid w:val="00616899"/>
    <w:rsid w:val="006169E3"/>
    <w:rsid w:val="00616A32"/>
    <w:rsid w:val="00616BF8"/>
    <w:rsid w:val="00617084"/>
    <w:rsid w:val="00617291"/>
    <w:rsid w:val="006174D9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CAC"/>
    <w:rsid w:val="00620CB2"/>
    <w:rsid w:val="00620D23"/>
    <w:rsid w:val="00620DDE"/>
    <w:rsid w:val="00621023"/>
    <w:rsid w:val="0062108A"/>
    <w:rsid w:val="006212B3"/>
    <w:rsid w:val="00621571"/>
    <w:rsid w:val="00621616"/>
    <w:rsid w:val="00621818"/>
    <w:rsid w:val="00621C30"/>
    <w:rsid w:val="00621FFB"/>
    <w:rsid w:val="006221DC"/>
    <w:rsid w:val="00622415"/>
    <w:rsid w:val="006224D2"/>
    <w:rsid w:val="00622623"/>
    <w:rsid w:val="006228EF"/>
    <w:rsid w:val="00622DE0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510"/>
    <w:rsid w:val="00624542"/>
    <w:rsid w:val="00624E0F"/>
    <w:rsid w:val="006250CF"/>
    <w:rsid w:val="00625386"/>
    <w:rsid w:val="006256DC"/>
    <w:rsid w:val="00625A5B"/>
    <w:rsid w:val="00625C51"/>
    <w:rsid w:val="0062639F"/>
    <w:rsid w:val="00626AFE"/>
    <w:rsid w:val="00626BFE"/>
    <w:rsid w:val="00626C16"/>
    <w:rsid w:val="0062701A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30439"/>
    <w:rsid w:val="00630A2E"/>
    <w:rsid w:val="00631199"/>
    <w:rsid w:val="0063168B"/>
    <w:rsid w:val="0063190D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E0F"/>
    <w:rsid w:val="00632E48"/>
    <w:rsid w:val="006338AA"/>
    <w:rsid w:val="00633EC5"/>
    <w:rsid w:val="00633FC8"/>
    <w:rsid w:val="00634078"/>
    <w:rsid w:val="00634423"/>
    <w:rsid w:val="006344FC"/>
    <w:rsid w:val="006347AE"/>
    <w:rsid w:val="00634A69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3C1"/>
    <w:rsid w:val="0063646B"/>
    <w:rsid w:val="006364C6"/>
    <w:rsid w:val="00636ABE"/>
    <w:rsid w:val="00636BB7"/>
    <w:rsid w:val="006373E0"/>
    <w:rsid w:val="006374D7"/>
    <w:rsid w:val="00637775"/>
    <w:rsid w:val="006378DE"/>
    <w:rsid w:val="00640060"/>
    <w:rsid w:val="0064076E"/>
    <w:rsid w:val="00640923"/>
    <w:rsid w:val="00640ADF"/>
    <w:rsid w:val="00640C1F"/>
    <w:rsid w:val="00640F27"/>
    <w:rsid w:val="00640FD4"/>
    <w:rsid w:val="006413E5"/>
    <w:rsid w:val="006414BF"/>
    <w:rsid w:val="00641528"/>
    <w:rsid w:val="0064158B"/>
    <w:rsid w:val="00641D54"/>
    <w:rsid w:val="00641EBC"/>
    <w:rsid w:val="0064242F"/>
    <w:rsid w:val="00642649"/>
    <w:rsid w:val="00642932"/>
    <w:rsid w:val="00642C52"/>
    <w:rsid w:val="00642C60"/>
    <w:rsid w:val="00642CA0"/>
    <w:rsid w:val="006430E6"/>
    <w:rsid w:val="0064333F"/>
    <w:rsid w:val="006436D2"/>
    <w:rsid w:val="006436D7"/>
    <w:rsid w:val="00643A89"/>
    <w:rsid w:val="00643B47"/>
    <w:rsid w:val="00643C40"/>
    <w:rsid w:val="006440D2"/>
    <w:rsid w:val="00644575"/>
    <w:rsid w:val="00644BF3"/>
    <w:rsid w:val="00644D21"/>
    <w:rsid w:val="00644E52"/>
    <w:rsid w:val="006452B5"/>
    <w:rsid w:val="0064569E"/>
    <w:rsid w:val="006457B5"/>
    <w:rsid w:val="00645916"/>
    <w:rsid w:val="00645A26"/>
    <w:rsid w:val="00645A72"/>
    <w:rsid w:val="00645B3F"/>
    <w:rsid w:val="00645E2A"/>
    <w:rsid w:val="00645F40"/>
    <w:rsid w:val="00645F7D"/>
    <w:rsid w:val="00646454"/>
    <w:rsid w:val="00646531"/>
    <w:rsid w:val="0064668B"/>
    <w:rsid w:val="006466BE"/>
    <w:rsid w:val="00646B99"/>
    <w:rsid w:val="00646CE9"/>
    <w:rsid w:val="00646EAA"/>
    <w:rsid w:val="00647107"/>
    <w:rsid w:val="006472D9"/>
    <w:rsid w:val="0064749E"/>
    <w:rsid w:val="00647932"/>
    <w:rsid w:val="00647ABD"/>
    <w:rsid w:val="00647C8E"/>
    <w:rsid w:val="00647D4C"/>
    <w:rsid w:val="00647EA6"/>
    <w:rsid w:val="0065000B"/>
    <w:rsid w:val="00650030"/>
    <w:rsid w:val="006508A3"/>
    <w:rsid w:val="00650A80"/>
    <w:rsid w:val="00650B47"/>
    <w:rsid w:val="006511DC"/>
    <w:rsid w:val="006511E1"/>
    <w:rsid w:val="006514FE"/>
    <w:rsid w:val="0065153C"/>
    <w:rsid w:val="006515EA"/>
    <w:rsid w:val="0065162E"/>
    <w:rsid w:val="006517F1"/>
    <w:rsid w:val="00651A4D"/>
    <w:rsid w:val="00651B32"/>
    <w:rsid w:val="00651D8B"/>
    <w:rsid w:val="00651EC6"/>
    <w:rsid w:val="00651FE1"/>
    <w:rsid w:val="006523E5"/>
    <w:rsid w:val="0065291C"/>
    <w:rsid w:val="00652B0E"/>
    <w:rsid w:val="00652C16"/>
    <w:rsid w:val="00652F51"/>
    <w:rsid w:val="00652FE1"/>
    <w:rsid w:val="00653325"/>
    <w:rsid w:val="006535E6"/>
    <w:rsid w:val="00653939"/>
    <w:rsid w:val="00653CE1"/>
    <w:rsid w:val="00653FE2"/>
    <w:rsid w:val="006540C6"/>
    <w:rsid w:val="0065444E"/>
    <w:rsid w:val="0065490F"/>
    <w:rsid w:val="00654CB6"/>
    <w:rsid w:val="0065514E"/>
    <w:rsid w:val="00655895"/>
    <w:rsid w:val="00655A45"/>
    <w:rsid w:val="00655C89"/>
    <w:rsid w:val="00655D27"/>
    <w:rsid w:val="00655EB0"/>
    <w:rsid w:val="006563A3"/>
    <w:rsid w:val="00656D80"/>
    <w:rsid w:val="00656EFB"/>
    <w:rsid w:val="00657387"/>
    <w:rsid w:val="006574E0"/>
    <w:rsid w:val="006575F4"/>
    <w:rsid w:val="00657826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8BB"/>
    <w:rsid w:val="00661A18"/>
    <w:rsid w:val="00661B60"/>
    <w:rsid w:val="00661DE4"/>
    <w:rsid w:val="00662572"/>
    <w:rsid w:val="00662609"/>
    <w:rsid w:val="00662A52"/>
    <w:rsid w:val="00662AD6"/>
    <w:rsid w:val="0066319F"/>
    <w:rsid w:val="006636B3"/>
    <w:rsid w:val="00663739"/>
    <w:rsid w:val="00663AF7"/>
    <w:rsid w:val="00663C98"/>
    <w:rsid w:val="00663CB2"/>
    <w:rsid w:val="006643D6"/>
    <w:rsid w:val="0066497F"/>
    <w:rsid w:val="00664B64"/>
    <w:rsid w:val="00664C0E"/>
    <w:rsid w:val="00664C58"/>
    <w:rsid w:val="00664D16"/>
    <w:rsid w:val="0066516F"/>
    <w:rsid w:val="00665568"/>
    <w:rsid w:val="00665F7D"/>
    <w:rsid w:val="00666474"/>
    <w:rsid w:val="00666799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DEB"/>
    <w:rsid w:val="00671260"/>
    <w:rsid w:val="006712A0"/>
    <w:rsid w:val="0067159F"/>
    <w:rsid w:val="0067160F"/>
    <w:rsid w:val="006718A5"/>
    <w:rsid w:val="006719E7"/>
    <w:rsid w:val="00671F6F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F"/>
    <w:rsid w:val="006739B6"/>
    <w:rsid w:val="00673D03"/>
    <w:rsid w:val="006742C8"/>
    <w:rsid w:val="006742DA"/>
    <w:rsid w:val="00674594"/>
    <w:rsid w:val="00674972"/>
    <w:rsid w:val="00674F8F"/>
    <w:rsid w:val="0067538E"/>
    <w:rsid w:val="0067556C"/>
    <w:rsid w:val="00675770"/>
    <w:rsid w:val="0067636A"/>
    <w:rsid w:val="00676556"/>
    <w:rsid w:val="0067669D"/>
    <w:rsid w:val="00676A0F"/>
    <w:rsid w:val="00676AAC"/>
    <w:rsid w:val="00676C38"/>
    <w:rsid w:val="00676DC1"/>
    <w:rsid w:val="00677076"/>
    <w:rsid w:val="0067753D"/>
    <w:rsid w:val="00677712"/>
    <w:rsid w:val="00677897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458"/>
    <w:rsid w:val="00680460"/>
    <w:rsid w:val="006807D5"/>
    <w:rsid w:val="006808EC"/>
    <w:rsid w:val="00680AA0"/>
    <w:rsid w:val="00680CEF"/>
    <w:rsid w:val="006818B5"/>
    <w:rsid w:val="006818E8"/>
    <w:rsid w:val="00681A6F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F9"/>
    <w:rsid w:val="006833BF"/>
    <w:rsid w:val="006833CD"/>
    <w:rsid w:val="006835A6"/>
    <w:rsid w:val="00683677"/>
    <w:rsid w:val="006836C8"/>
    <w:rsid w:val="00683BE2"/>
    <w:rsid w:val="00683C09"/>
    <w:rsid w:val="00683EF4"/>
    <w:rsid w:val="00684530"/>
    <w:rsid w:val="00684656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EA2"/>
    <w:rsid w:val="0068632D"/>
    <w:rsid w:val="006863AD"/>
    <w:rsid w:val="0068646C"/>
    <w:rsid w:val="006867DE"/>
    <w:rsid w:val="0068694C"/>
    <w:rsid w:val="00686BA8"/>
    <w:rsid w:val="00686BE9"/>
    <w:rsid w:val="00686C3D"/>
    <w:rsid w:val="00686E56"/>
    <w:rsid w:val="00686FF4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146D"/>
    <w:rsid w:val="0069152C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A87"/>
    <w:rsid w:val="00693AC6"/>
    <w:rsid w:val="00693D7E"/>
    <w:rsid w:val="00693DB5"/>
    <w:rsid w:val="00693E04"/>
    <w:rsid w:val="00693E92"/>
    <w:rsid w:val="006941B0"/>
    <w:rsid w:val="006942F5"/>
    <w:rsid w:val="00694514"/>
    <w:rsid w:val="00694742"/>
    <w:rsid w:val="006947DF"/>
    <w:rsid w:val="00694823"/>
    <w:rsid w:val="00695019"/>
    <w:rsid w:val="00695164"/>
    <w:rsid w:val="00695392"/>
    <w:rsid w:val="00695589"/>
    <w:rsid w:val="00695A19"/>
    <w:rsid w:val="00695CC6"/>
    <w:rsid w:val="00695DE4"/>
    <w:rsid w:val="00695EAC"/>
    <w:rsid w:val="00696031"/>
    <w:rsid w:val="00696188"/>
    <w:rsid w:val="006961F0"/>
    <w:rsid w:val="00696BEC"/>
    <w:rsid w:val="00696CF6"/>
    <w:rsid w:val="00696FBB"/>
    <w:rsid w:val="00697D74"/>
    <w:rsid w:val="00697E80"/>
    <w:rsid w:val="006A0022"/>
    <w:rsid w:val="006A0219"/>
    <w:rsid w:val="006A0485"/>
    <w:rsid w:val="006A0B8D"/>
    <w:rsid w:val="006A0D1F"/>
    <w:rsid w:val="006A0EC9"/>
    <w:rsid w:val="006A104E"/>
    <w:rsid w:val="006A111B"/>
    <w:rsid w:val="006A1BDA"/>
    <w:rsid w:val="006A1CCF"/>
    <w:rsid w:val="006A1DD5"/>
    <w:rsid w:val="006A1FB3"/>
    <w:rsid w:val="006A21C7"/>
    <w:rsid w:val="006A227E"/>
    <w:rsid w:val="006A245D"/>
    <w:rsid w:val="006A24DD"/>
    <w:rsid w:val="006A25D0"/>
    <w:rsid w:val="006A286B"/>
    <w:rsid w:val="006A2881"/>
    <w:rsid w:val="006A29B8"/>
    <w:rsid w:val="006A2A61"/>
    <w:rsid w:val="006A2D59"/>
    <w:rsid w:val="006A2E29"/>
    <w:rsid w:val="006A334B"/>
    <w:rsid w:val="006A33D7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40C"/>
    <w:rsid w:val="006A4682"/>
    <w:rsid w:val="006A46DB"/>
    <w:rsid w:val="006A4B03"/>
    <w:rsid w:val="006A4CDE"/>
    <w:rsid w:val="006A4FBC"/>
    <w:rsid w:val="006A50E2"/>
    <w:rsid w:val="006A5174"/>
    <w:rsid w:val="006A53DC"/>
    <w:rsid w:val="006A57B5"/>
    <w:rsid w:val="006A57BD"/>
    <w:rsid w:val="006A5907"/>
    <w:rsid w:val="006A5AD0"/>
    <w:rsid w:val="006A5D64"/>
    <w:rsid w:val="006A5DC7"/>
    <w:rsid w:val="006A6618"/>
    <w:rsid w:val="006A682D"/>
    <w:rsid w:val="006A6982"/>
    <w:rsid w:val="006A6D1B"/>
    <w:rsid w:val="006A6FF0"/>
    <w:rsid w:val="006A71FA"/>
    <w:rsid w:val="006A75CA"/>
    <w:rsid w:val="006A7620"/>
    <w:rsid w:val="006A7A8B"/>
    <w:rsid w:val="006A7FD8"/>
    <w:rsid w:val="006B0217"/>
    <w:rsid w:val="006B034D"/>
    <w:rsid w:val="006B070F"/>
    <w:rsid w:val="006B0850"/>
    <w:rsid w:val="006B0BBF"/>
    <w:rsid w:val="006B0D82"/>
    <w:rsid w:val="006B0F4E"/>
    <w:rsid w:val="006B1743"/>
    <w:rsid w:val="006B1916"/>
    <w:rsid w:val="006B1999"/>
    <w:rsid w:val="006B1AC2"/>
    <w:rsid w:val="006B1B8C"/>
    <w:rsid w:val="006B1C47"/>
    <w:rsid w:val="006B1E9A"/>
    <w:rsid w:val="006B1F2C"/>
    <w:rsid w:val="006B2061"/>
    <w:rsid w:val="006B20ED"/>
    <w:rsid w:val="006B21D6"/>
    <w:rsid w:val="006B2224"/>
    <w:rsid w:val="006B2576"/>
    <w:rsid w:val="006B2602"/>
    <w:rsid w:val="006B269D"/>
    <w:rsid w:val="006B2878"/>
    <w:rsid w:val="006B2A98"/>
    <w:rsid w:val="006B2AC4"/>
    <w:rsid w:val="006B2EB1"/>
    <w:rsid w:val="006B33E8"/>
    <w:rsid w:val="006B3474"/>
    <w:rsid w:val="006B35EC"/>
    <w:rsid w:val="006B37B3"/>
    <w:rsid w:val="006B381F"/>
    <w:rsid w:val="006B3F9F"/>
    <w:rsid w:val="006B40E8"/>
    <w:rsid w:val="006B419B"/>
    <w:rsid w:val="006B446C"/>
    <w:rsid w:val="006B44C9"/>
    <w:rsid w:val="006B4617"/>
    <w:rsid w:val="006B463C"/>
    <w:rsid w:val="006B48EB"/>
    <w:rsid w:val="006B496A"/>
    <w:rsid w:val="006B4D53"/>
    <w:rsid w:val="006B4E9D"/>
    <w:rsid w:val="006B5129"/>
    <w:rsid w:val="006B5418"/>
    <w:rsid w:val="006B5528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49"/>
    <w:rsid w:val="006B6A89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AE3"/>
    <w:rsid w:val="006C0B8C"/>
    <w:rsid w:val="006C0F58"/>
    <w:rsid w:val="006C1040"/>
    <w:rsid w:val="006C137A"/>
    <w:rsid w:val="006C1385"/>
    <w:rsid w:val="006C1B4A"/>
    <w:rsid w:val="006C1B50"/>
    <w:rsid w:val="006C239B"/>
    <w:rsid w:val="006C2780"/>
    <w:rsid w:val="006C2796"/>
    <w:rsid w:val="006C27C1"/>
    <w:rsid w:val="006C2825"/>
    <w:rsid w:val="006C2ADB"/>
    <w:rsid w:val="006C2D5D"/>
    <w:rsid w:val="006C32C2"/>
    <w:rsid w:val="006C336E"/>
    <w:rsid w:val="006C37F5"/>
    <w:rsid w:val="006C3AB3"/>
    <w:rsid w:val="006C3D2F"/>
    <w:rsid w:val="006C3D38"/>
    <w:rsid w:val="006C42D8"/>
    <w:rsid w:val="006C4662"/>
    <w:rsid w:val="006C4719"/>
    <w:rsid w:val="006C4D47"/>
    <w:rsid w:val="006C4EF7"/>
    <w:rsid w:val="006C4F51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4A"/>
    <w:rsid w:val="006D08DC"/>
    <w:rsid w:val="006D0BAB"/>
    <w:rsid w:val="006D0BAE"/>
    <w:rsid w:val="006D0BC9"/>
    <w:rsid w:val="006D0F0D"/>
    <w:rsid w:val="006D0F88"/>
    <w:rsid w:val="006D1088"/>
    <w:rsid w:val="006D1181"/>
    <w:rsid w:val="006D1414"/>
    <w:rsid w:val="006D14BE"/>
    <w:rsid w:val="006D1615"/>
    <w:rsid w:val="006D1708"/>
    <w:rsid w:val="006D1867"/>
    <w:rsid w:val="006D1DA4"/>
    <w:rsid w:val="006D1E4F"/>
    <w:rsid w:val="006D1FAD"/>
    <w:rsid w:val="006D21FB"/>
    <w:rsid w:val="006D271E"/>
    <w:rsid w:val="006D3076"/>
    <w:rsid w:val="006D359E"/>
    <w:rsid w:val="006D36CA"/>
    <w:rsid w:val="006D3770"/>
    <w:rsid w:val="006D3C5C"/>
    <w:rsid w:val="006D3D23"/>
    <w:rsid w:val="006D439F"/>
    <w:rsid w:val="006D470F"/>
    <w:rsid w:val="006D4793"/>
    <w:rsid w:val="006D48F6"/>
    <w:rsid w:val="006D4ADD"/>
    <w:rsid w:val="006D4B35"/>
    <w:rsid w:val="006D4C88"/>
    <w:rsid w:val="006D4CF4"/>
    <w:rsid w:val="006D4D22"/>
    <w:rsid w:val="006D51C2"/>
    <w:rsid w:val="006D52DF"/>
    <w:rsid w:val="006D5644"/>
    <w:rsid w:val="006D58B7"/>
    <w:rsid w:val="006D58CA"/>
    <w:rsid w:val="006D5F97"/>
    <w:rsid w:val="006D623D"/>
    <w:rsid w:val="006D6442"/>
    <w:rsid w:val="006D6A53"/>
    <w:rsid w:val="006D6FF9"/>
    <w:rsid w:val="006D73AE"/>
    <w:rsid w:val="006D7FD2"/>
    <w:rsid w:val="006E00A1"/>
    <w:rsid w:val="006E03B8"/>
    <w:rsid w:val="006E074B"/>
    <w:rsid w:val="006E07B7"/>
    <w:rsid w:val="006E08E9"/>
    <w:rsid w:val="006E0AC7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9C4"/>
    <w:rsid w:val="006E2F7F"/>
    <w:rsid w:val="006E3101"/>
    <w:rsid w:val="006E327C"/>
    <w:rsid w:val="006E331F"/>
    <w:rsid w:val="006E332D"/>
    <w:rsid w:val="006E33FE"/>
    <w:rsid w:val="006E3890"/>
    <w:rsid w:val="006E3CCA"/>
    <w:rsid w:val="006E409F"/>
    <w:rsid w:val="006E417D"/>
    <w:rsid w:val="006E43D9"/>
    <w:rsid w:val="006E4E72"/>
    <w:rsid w:val="006E4F73"/>
    <w:rsid w:val="006E51E6"/>
    <w:rsid w:val="006E553B"/>
    <w:rsid w:val="006E5B1C"/>
    <w:rsid w:val="006E64F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F5D"/>
    <w:rsid w:val="006F0A35"/>
    <w:rsid w:val="006F0B8C"/>
    <w:rsid w:val="006F0D20"/>
    <w:rsid w:val="006F11D8"/>
    <w:rsid w:val="006F12B4"/>
    <w:rsid w:val="006F133D"/>
    <w:rsid w:val="006F1434"/>
    <w:rsid w:val="006F1463"/>
    <w:rsid w:val="006F1899"/>
    <w:rsid w:val="006F1A1C"/>
    <w:rsid w:val="006F1A69"/>
    <w:rsid w:val="006F1B9C"/>
    <w:rsid w:val="006F1DC7"/>
    <w:rsid w:val="006F1F6F"/>
    <w:rsid w:val="006F1F81"/>
    <w:rsid w:val="006F222F"/>
    <w:rsid w:val="006F23DD"/>
    <w:rsid w:val="006F2474"/>
    <w:rsid w:val="006F270F"/>
    <w:rsid w:val="006F2AF0"/>
    <w:rsid w:val="006F2AFE"/>
    <w:rsid w:val="006F2CEA"/>
    <w:rsid w:val="006F2E5C"/>
    <w:rsid w:val="006F3396"/>
    <w:rsid w:val="006F3746"/>
    <w:rsid w:val="006F387B"/>
    <w:rsid w:val="006F3BED"/>
    <w:rsid w:val="006F3DF6"/>
    <w:rsid w:val="006F4066"/>
    <w:rsid w:val="006F4A60"/>
    <w:rsid w:val="006F4B48"/>
    <w:rsid w:val="006F4EDC"/>
    <w:rsid w:val="006F4FEF"/>
    <w:rsid w:val="006F50BC"/>
    <w:rsid w:val="006F55C1"/>
    <w:rsid w:val="006F5828"/>
    <w:rsid w:val="006F5D40"/>
    <w:rsid w:val="006F5F6F"/>
    <w:rsid w:val="006F6361"/>
    <w:rsid w:val="006F64C7"/>
    <w:rsid w:val="006F6574"/>
    <w:rsid w:val="006F6962"/>
    <w:rsid w:val="006F6C12"/>
    <w:rsid w:val="006F6C7A"/>
    <w:rsid w:val="006F6D00"/>
    <w:rsid w:val="006F6D27"/>
    <w:rsid w:val="006F6E07"/>
    <w:rsid w:val="006F70DB"/>
    <w:rsid w:val="006F74AB"/>
    <w:rsid w:val="006F75C6"/>
    <w:rsid w:val="006F7F03"/>
    <w:rsid w:val="006F7F95"/>
    <w:rsid w:val="00700169"/>
    <w:rsid w:val="0070021E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625"/>
    <w:rsid w:val="00702ECC"/>
    <w:rsid w:val="007030B8"/>
    <w:rsid w:val="007034D0"/>
    <w:rsid w:val="007035E0"/>
    <w:rsid w:val="007035F8"/>
    <w:rsid w:val="00703804"/>
    <w:rsid w:val="00703A42"/>
    <w:rsid w:val="00703D81"/>
    <w:rsid w:val="0070425C"/>
    <w:rsid w:val="00704631"/>
    <w:rsid w:val="00704BA0"/>
    <w:rsid w:val="00704D20"/>
    <w:rsid w:val="00704D8B"/>
    <w:rsid w:val="007050D6"/>
    <w:rsid w:val="00705216"/>
    <w:rsid w:val="007053C4"/>
    <w:rsid w:val="0070572C"/>
    <w:rsid w:val="0070575D"/>
    <w:rsid w:val="00705760"/>
    <w:rsid w:val="00705802"/>
    <w:rsid w:val="0070658B"/>
    <w:rsid w:val="00706B9D"/>
    <w:rsid w:val="00706B9F"/>
    <w:rsid w:val="00706CB6"/>
    <w:rsid w:val="00706D45"/>
    <w:rsid w:val="00706E65"/>
    <w:rsid w:val="007074BD"/>
    <w:rsid w:val="0070762D"/>
    <w:rsid w:val="00707691"/>
    <w:rsid w:val="007076D2"/>
    <w:rsid w:val="00707E1C"/>
    <w:rsid w:val="0071069A"/>
    <w:rsid w:val="007106BE"/>
    <w:rsid w:val="0071073A"/>
    <w:rsid w:val="007107A7"/>
    <w:rsid w:val="00710837"/>
    <w:rsid w:val="00710884"/>
    <w:rsid w:val="00710B0B"/>
    <w:rsid w:val="007110F9"/>
    <w:rsid w:val="0071110A"/>
    <w:rsid w:val="007112B1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7DD"/>
    <w:rsid w:val="00713914"/>
    <w:rsid w:val="00713A2C"/>
    <w:rsid w:val="00713CA1"/>
    <w:rsid w:val="00713D8F"/>
    <w:rsid w:val="007144B1"/>
    <w:rsid w:val="00714856"/>
    <w:rsid w:val="00714AE9"/>
    <w:rsid w:val="00714B43"/>
    <w:rsid w:val="00714D88"/>
    <w:rsid w:val="00714E20"/>
    <w:rsid w:val="00714E8B"/>
    <w:rsid w:val="00715276"/>
    <w:rsid w:val="0071538B"/>
    <w:rsid w:val="007154EA"/>
    <w:rsid w:val="007156B1"/>
    <w:rsid w:val="00715DE5"/>
    <w:rsid w:val="00716110"/>
    <w:rsid w:val="0071633D"/>
    <w:rsid w:val="007163E2"/>
    <w:rsid w:val="00716434"/>
    <w:rsid w:val="0071681A"/>
    <w:rsid w:val="00716936"/>
    <w:rsid w:val="00716E46"/>
    <w:rsid w:val="007170F3"/>
    <w:rsid w:val="00717511"/>
    <w:rsid w:val="00717750"/>
    <w:rsid w:val="00717DC9"/>
    <w:rsid w:val="007201AC"/>
    <w:rsid w:val="0072040A"/>
    <w:rsid w:val="00720CBC"/>
    <w:rsid w:val="007210C4"/>
    <w:rsid w:val="007211AA"/>
    <w:rsid w:val="007213B0"/>
    <w:rsid w:val="007213E0"/>
    <w:rsid w:val="0072165D"/>
    <w:rsid w:val="00721C33"/>
    <w:rsid w:val="00721EFE"/>
    <w:rsid w:val="00721FF1"/>
    <w:rsid w:val="007225E7"/>
    <w:rsid w:val="00722682"/>
    <w:rsid w:val="007227F8"/>
    <w:rsid w:val="007228EF"/>
    <w:rsid w:val="00722964"/>
    <w:rsid w:val="0072299B"/>
    <w:rsid w:val="00722D07"/>
    <w:rsid w:val="00722F65"/>
    <w:rsid w:val="00723063"/>
    <w:rsid w:val="0072335D"/>
    <w:rsid w:val="007233DC"/>
    <w:rsid w:val="007239DA"/>
    <w:rsid w:val="00723AC7"/>
    <w:rsid w:val="00723ACF"/>
    <w:rsid w:val="00723B0C"/>
    <w:rsid w:val="0072407D"/>
    <w:rsid w:val="0072413D"/>
    <w:rsid w:val="0072437B"/>
    <w:rsid w:val="00724571"/>
    <w:rsid w:val="00724902"/>
    <w:rsid w:val="0072491A"/>
    <w:rsid w:val="00724977"/>
    <w:rsid w:val="00724B4F"/>
    <w:rsid w:val="00724B8F"/>
    <w:rsid w:val="00724FFF"/>
    <w:rsid w:val="0072509A"/>
    <w:rsid w:val="007251A7"/>
    <w:rsid w:val="0072544C"/>
    <w:rsid w:val="0072561C"/>
    <w:rsid w:val="007257D9"/>
    <w:rsid w:val="0072581F"/>
    <w:rsid w:val="00725D53"/>
    <w:rsid w:val="00725ECB"/>
    <w:rsid w:val="007261C8"/>
    <w:rsid w:val="007263A7"/>
    <w:rsid w:val="00726590"/>
    <w:rsid w:val="007266B8"/>
    <w:rsid w:val="00726761"/>
    <w:rsid w:val="0072680A"/>
    <w:rsid w:val="00726D81"/>
    <w:rsid w:val="00726E9B"/>
    <w:rsid w:val="00726F13"/>
    <w:rsid w:val="00726F42"/>
    <w:rsid w:val="00726FDC"/>
    <w:rsid w:val="00727962"/>
    <w:rsid w:val="00727D69"/>
    <w:rsid w:val="00727DE3"/>
    <w:rsid w:val="00727DE6"/>
    <w:rsid w:val="00730404"/>
    <w:rsid w:val="0073056B"/>
    <w:rsid w:val="007306E0"/>
    <w:rsid w:val="00730982"/>
    <w:rsid w:val="007309B2"/>
    <w:rsid w:val="00730C8D"/>
    <w:rsid w:val="00730CB2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486"/>
    <w:rsid w:val="007336F0"/>
    <w:rsid w:val="0073389D"/>
    <w:rsid w:val="007338A7"/>
    <w:rsid w:val="00733AF0"/>
    <w:rsid w:val="00733CA7"/>
    <w:rsid w:val="00733D33"/>
    <w:rsid w:val="00734020"/>
    <w:rsid w:val="00734146"/>
    <w:rsid w:val="007347C4"/>
    <w:rsid w:val="00734A97"/>
    <w:rsid w:val="00734BAE"/>
    <w:rsid w:val="00734D2A"/>
    <w:rsid w:val="00734E45"/>
    <w:rsid w:val="0073502B"/>
    <w:rsid w:val="007357CF"/>
    <w:rsid w:val="007358A7"/>
    <w:rsid w:val="00735FDC"/>
    <w:rsid w:val="00736423"/>
    <w:rsid w:val="0073690D"/>
    <w:rsid w:val="00736C26"/>
    <w:rsid w:val="00736D4F"/>
    <w:rsid w:val="0073715D"/>
    <w:rsid w:val="00737499"/>
    <w:rsid w:val="00737751"/>
    <w:rsid w:val="007377B6"/>
    <w:rsid w:val="00737B62"/>
    <w:rsid w:val="00737D17"/>
    <w:rsid w:val="00740042"/>
    <w:rsid w:val="0074019A"/>
    <w:rsid w:val="007407BE"/>
    <w:rsid w:val="00740973"/>
    <w:rsid w:val="00740DBD"/>
    <w:rsid w:val="007410E9"/>
    <w:rsid w:val="007416EE"/>
    <w:rsid w:val="00741902"/>
    <w:rsid w:val="00741B7B"/>
    <w:rsid w:val="00741FE5"/>
    <w:rsid w:val="007420FB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A2A"/>
    <w:rsid w:val="00744B15"/>
    <w:rsid w:val="00744C0E"/>
    <w:rsid w:val="00744D90"/>
    <w:rsid w:val="00744DD1"/>
    <w:rsid w:val="007450C6"/>
    <w:rsid w:val="00745531"/>
    <w:rsid w:val="007457BD"/>
    <w:rsid w:val="00745A90"/>
    <w:rsid w:val="00745CFC"/>
    <w:rsid w:val="0074606E"/>
    <w:rsid w:val="0074630D"/>
    <w:rsid w:val="00746482"/>
    <w:rsid w:val="007467C9"/>
    <w:rsid w:val="00746B83"/>
    <w:rsid w:val="007471E3"/>
    <w:rsid w:val="00747286"/>
    <w:rsid w:val="007472F9"/>
    <w:rsid w:val="00747A42"/>
    <w:rsid w:val="00747B33"/>
    <w:rsid w:val="00747B56"/>
    <w:rsid w:val="00747B9E"/>
    <w:rsid w:val="00747C48"/>
    <w:rsid w:val="00747D87"/>
    <w:rsid w:val="00747DDB"/>
    <w:rsid w:val="00747ED9"/>
    <w:rsid w:val="007500CF"/>
    <w:rsid w:val="0075023C"/>
    <w:rsid w:val="007502B7"/>
    <w:rsid w:val="0075070C"/>
    <w:rsid w:val="007507D4"/>
    <w:rsid w:val="00750D4A"/>
    <w:rsid w:val="00750DBB"/>
    <w:rsid w:val="00750ECB"/>
    <w:rsid w:val="00751221"/>
    <w:rsid w:val="0075143F"/>
    <w:rsid w:val="00751441"/>
    <w:rsid w:val="0075144A"/>
    <w:rsid w:val="00751711"/>
    <w:rsid w:val="00751848"/>
    <w:rsid w:val="0075187B"/>
    <w:rsid w:val="007519E5"/>
    <w:rsid w:val="00751A13"/>
    <w:rsid w:val="00751F36"/>
    <w:rsid w:val="007520C0"/>
    <w:rsid w:val="007522BA"/>
    <w:rsid w:val="0075248F"/>
    <w:rsid w:val="007525F4"/>
    <w:rsid w:val="007526CB"/>
    <w:rsid w:val="0075282A"/>
    <w:rsid w:val="00752864"/>
    <w:rsid w:val="007529C1"/>
    <w:rsid w:val="00752A4F"/>
    <w:rsid w:val="00752C67"/>
    <w:rsid w:val="00752DA1"/>
    <w:rsid w:val="00752F69"/>
    <w:rsid w:val="0075320B"/>
    <w:rsid w:val="007532AF"/>
    <w:rsid w:val="0075346F"/>
    <w:rsid w:val="007534E0"/>
    <w:rsid w:val="0075375B"/>
    <w:rsid w:val="007537C9"/>
    <w:rsid w:val="00753891"/>
    <w:rsid w:val="00753B02"/>
    <w:rsid w:val="00753C25"/>
    <w:rsid w:val="00753C53"/>
    <w:rsid w:val="00753EAE"/>
    <w:rsid w:val="007542C4"/>
    <w:rsid w:val="007549C6"/>
    <w:rsid w:val="00754B24"/>
    <w:rsid w:val="00754ECD"/>
    <w:rsid w:val="007551FE"/>
    <w:rsid w:val="007553B8"/>
    <w:rsid w:val="00755673"/>
    <w:rsid w:val="00755F1C"/>
    <w:rsid w:val="00755F4C"/>
    <w:rsid w:val="00755FE3"/>
    <w:rsid w:val="0075629B"/>
    <w:rsid w:val="007565EE"/>
    <w:rsid w:val="0075685D"/>
    <w:rsid w:val="00756B02"/>
    <w:rsid w:val="00756B54"/>
    <w:rsid w:val="00756ED1"/>
    <w:rsid w:val="00756F9A"/>
    <w:rsid w:val="0075730A"/>
    <w:rsid w:val="00757331"/>
    <w:rsid w:val="007573F4"/>
    <w:rsid w:val="00757425"/>
    <w:rsid w:val="00757C9C"/>
    <w:rsid w:val="00760330"/>
    <w:rsid w:val="00760463"/>
    <w:rsid w:val="007612D8"/>
    <w:rsid w:val="007612EA"/>
    <w:rsid w:val="00761314"/>
    <w:rsid w:val="007613FD"/>
    <w:rsid w:val="00761449"/>
    <w:rsid w:val="00761498"/>
    <w:rsid w:val="007617D5"/>
    <w:rsid w:val="00761F27"/>
    <w:rsid w:val="00762076"/>
    <w:rsid w:val="00762695"/>
    <w:rsid w:val="00762747"/>
    <w:rsid w:val="007629E1"/>
    <w:rsid w:val="00762AE9"/>
    <w:rsid w:val="00762C17"/>
    <w:rsid w:val="007630F9"/>
    <w:rsid w:val="00763203"/>
    <w:rsid w:val="007637B5"/>
    <w:rsid w:val="00763A62"/>
    <w:rsid w:val="00763AC3"/>
    <w:rsid w:val="00764089"/>
    <w:rsid w:val="00764495"/>
    <w:rsid w:val="00764817"/>
    <w:rsid w:val="007648D7"/>
    <w:rsid w:val="00764934"/>
    <w:rsid w:val="00764C1C"/>
    <w:rsid w:val="007658E0"/>
    <w:rsid w:val="00765F08"/>
    <w:rsid w:val="007662D0"/>
    <w:rsid w:val="00766448"/>
    <w:rsid w:val="00766498"/>
    <w:rsid w:val="007665E1"/>
    <w:rsid w:val="007669AB"/>
    <w:rsid w:val="00766E8C"/>
    <w:rsid w:val="007671FA"/>
    <w:rsid w:val="007674D0"/>
    <w:rsid w:val="00767592"/>
    <w:rsid w:val="007676CF"/>
    <w:rsid w:val="007678E3"/>
    <w:rsid w:val="00767C2A"/>
    <w:rsid w:val="0077003F"/>
    <w:rsid w:val="00770146"/>
    <w:rsid w:val="007704BF"/>
    <w:rsid w:val="007707A2"/>
    <w:rsid w:val="0077086C"/>
    <w:rsid w:val="00770A35"/>
    <w:rsid w:val="00770E89"/>
    <w:rsid w:val="007712AA"/>
    <w:rsid w:val="00771547"/>
    <w:rsid w:val="007719CD"/>
    <w:rsid w:val="00771BC0"/>
    <w:rsid w:val="00771D95"/>
    <w:rsid w:val="0077201B"/>
    <w:rsid w:val="007720AD"/>
    <w:rsid w:val="007721F2"/>
    <w:rsid w:val="00772471"/>
    <w:rsid w:val="00772516"/>
    <w:rsid w:val="007729A7"/>
    <w:rsid w:val="00772CB6"/>
    <w:rsid w:val="00772EA6"/>
    <w:rsid w:val="00772F1E"/>
    <w:rsid w:val="00772FFF"/>
    <w:rsid w:val="0077332D"/>
    <w:rsid w:val="00773369"/>
    <w:rsid w:val="00773399"/>
    <w:rsid w:val="00773487"/>
    <w:rsid w:val="00773AE1"/>
    <w:rsid w:val="00773AFD"/>
    <w:rsid w:val="00773C4F"/>
    <w:rsid w:val="00773E2E"/>
    <w:rsid w:val="00773E7C"/>
    <w:rsid w:val="00774080"/>
    <w:rsid w:val="00774587"/>
    <w:rsid w:val="007745EB"/>
    <w:rsid w:val="0077472B"/>
    <w:rsid w:val="00774B0B"/>
    <w:rsid w:val="00774FF2"/>
    <w:rsid w:val="007750AF"/>
    <w:rsid w:val="00775347"/>
    <w:rsid w:val="00775385"/>
    <w:rsid w:val="0077585F"/>
    <w:rsid w:val="007758FE"/>
    <w:rsid w:val="00775A0C"/>
    <w:rsid w:val="00775BA2"/>
    <w:rsid w:val="007760BD"/>
    <w:rsid w:val="0077653D"/>
    <w:rsid w:val="00776BB3"/>
    <w:rsid w:val="00776BF2"/>
    <w:rsid w:val="00776EE9"/>
    <w:rsid w:val="00777038"/>
    <w:rsid w:val="00777332"/>
    <w:rsid w:val="00777811"/>
    <w:rsid w:val="007779FA"/>
    <w:rsid w:val="00777ACF"/>
    <w:rsid w:val="00777E52"/>
    <w:rsid w:val="00777FFE"/>
    <w:rsid w:val="00780230"/>
    <w:rsid w:val="00780404"/>
    <w:rsid w:val="00780408"/>
    <w:rsid w:val="0078044E"/>
    <w:rsid w:val="0078070E"/>
    <w:rsid w:val="007808B2"/>
    <w:rsid w:val="00780DEA"/>
    <w:rsid w:val="00780DFD"/>
    <w:rsid w:val="00780E0D"/>
    <w:rsid w:val="00780F0F"/>
    <w:rsid w:val="007815A9"/>
    <w:rsid w:val="00781664"/>
    <w:rsid w:val="0078180D"/>
    <w:rsid w:val="007818D5"/>
    <w:rsid w:val="007819EB"/>
    <w:rsid w:val="00781E33"/>
    <w:rsid w:val="00781FE8"/>
    <w:rsid w:val="0078204D"/>
    <w:rsid w:val="007821A1"/>
    <w:rsid w:val="007821D3"/>
    <w:rsid w:val="00782472"/>
    <w:rsid w:val="007827A4"/>
    <w:rsid w:val="007830F8"/>
    <w:rsid w:val="007831C9"/>
    <w:rsid w:val="00783278"/>
    <w:rsid w:val="00783635"/>
    <w:rsid w:val="007836C0"/>
    <w:rsid w:val="00783765"/>
    <w:rsid w:val="00783906"/>
    <w:rsid w:val="00783B07"/>
    <w:rsid w:val="00783E2E"/>
    <w:rsid w:val="00783F39"/>
    <w:rsid w:val="0078416A"/>
    <w:rsid w:val="00784822"/>
    <w:rsid w:val="00784BFB"/>
    <w:rsid w:val="00784D4B"/>
    <w:rsid w:val="00784F12"/>
    <w:rsid w:val="007850E5"/>
    <w:rsid w:val="0078527C"/>
    <w:rsid w:val="0078569E"/>
    <w:rsid w:val="007857C3"/>
    <w:rsid w:val="0078593B"/>
    <w:rsid w:val="00785D53"/>
    <w:rsid w:val="0078622B"/>
    <w:rsid w:val="0078648C"/>
    <w:rsid w:val="007865A6"/>
    <w:rsid w:val="00786673"/>
    <w:rsid w:val="00786827"/>
    <w:rsid w:val="0078692B"/>
    <w:rsid w:val="00786B1B"/>
    <w:rsid w:val="00786EE9"/>
    <w:rsid w:val="00787139"/>
    <w:rsid w:val="007872E9"/>
    <w:rsid w:val="007873C6"/>
    <w:rsid w:val="007874D4"/>
    <w:rsid w:val="0078755B"/>
    <w:rsid w:val="007878C8"/>
    <w:rsid w:val="00787D73"/>
    <w:rsid w:val="00787F33"/>
    <w:rsid w:val="00790480"/>
    <w:rsid w:val="007904F9"/>
    <w:rsid w:val="00790692"/>
    <w:rsid w:val="0079071F"/>
    <w:rsid w:val="007907B0"/>
    <w:rsid w:val="00790952"/>
    <w:rsid w:val="00790971"/>
    <w:rsid w:val="00790AD6"/>
    <w:rsid w:val="00790C93"/>
    <w:rsid w:val="00790D0F"/>
    <w:rsid w:val="00790D61"/>
    <w:rsid w:val="00791112"/>
    <w:rsid w:val="00791161"/>
    <w:rsid w:val="007919A4"/>
    <w:rsid w:val="00792037"/>
    <w:rsid w:val="0079240C"/>
    <w:rsid w:val="00792684"/>
    <w:rsid w:val="00792896"/>
    <w:rsid w:val="00792E67"/>
    <w:rsid w:val="00793237"/>
    <w:rsid w:val="0079344B"/>
    <w:rsid w:val="00793780"/>
    <w:rsid w:val="007937FB"/>
    <w:rsid w:val="00793B62"/>
    <w:rsid w:val="00793C89"/>
    <w:rsid w:val="00793C8B"/>
    <w:rsid w:val="00793F0C"/>
    <w:rsid w:val="0079400E"/>
    <w:rsid w:val="00794379"/>
    <w:rsid w:val="007948C7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6047"/>
    <w:rsid w:val="007961B6"/>
    <w:rsid w:val="007963AF"/>
    <w:rsid w:val="0079680A"/>
    <w:rsid w:val="00796D9E"/>
    <w:rsid w:val="007970EF"/>
    <w:rsid w:val="007970F1"/>
    <w:rsid w:val="007971FD"/>
    <w:rsid w:val="00797214"/>
    <w:rsid w:val="00797320"/>
    <w:rsid w:val="00797454"/>
    <w:rsid w:val="007976F7"/>
    <w:rsid w:val="00797760"/>
    <w:rsid w:val="00797773"/>
    <w:rsid w:val="00797810"/>
    <w:rsid w:val="00797926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53"/>
    <w:rsid w:val="007A11E7"/>
    <w:rsid w:val="007A12E2"/>
    <w:rsid w:val="007A1669"/>
    <w:rsid w:val="007A1687"/>
    <w:rsid w:val="007A19BD"/>
    <w:rsid w:val="007A1AAC"/>
    <w:rsid w:val="007A1AE2"/>
    <w:rsid w:val="007A1B96"/>
    <w:rsid w:val="007A1E62"/>
    <w:rsid w:val="007A2138"/>
    <w:rsid w:val="007A22F2"/>
    <w:rsid w:val="007A279D"/>
    <w:rsid w:val="007A2C4D"/>
    <w:rsid w:val="007A2E3E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4F1"/>
    <w:rsid w:val="007A4897"/>
    <w:rsid w:val="007A4DEC"/>
    <w:rsid w:val="007A4F70"/>
    <w:rsid w:val="007A52CD"/>
    <w:rsid w:val="007A5389"/>
    <w:rsid w:val="007A55DF"/>
    <w:rsid w:val="007A5866"/>
    <w:rsid w:val="007A59F5"/>
    <w:rsid w:val="007A5AD4"/>
    <w:rsid w:val="007A5D77"/>
    <w:rsid w:val="007A5E2D"/>
    <w:rsid w:val="007A6151"/>
    <w:rsid w:val="007A649F"/>
    <w:rsid w:val="007A6948"/>
    <w:rsid w:val="007A6B2C"/>
    <w:rsid w:val="007A6C0C"/>
    <w:rsid w:val="007A7132"/>
    <w:rsid w:val="007A71AF"/>
    <w:rsid w:val="007A74FC"/>
    <w:rsid w:val="007A7576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A04"/>
    <w:rsid w:val="007B1CEE"/>
    <w:rsid w:val="007B2634"/>
    <w:rsid w:val="007B271B"/>
    <w:rsid w:val="007B2777"/>
    <w:rsid w:val="007B2BB6"/>
    <w:rsid w:val="007B2BF5"/>
    <w:rsid w:val="007B2DE5"/>
    <w:rsid w:val="007B3242"/>
    <w:rsid w:val="007B33BF"/>
    <w:rsid w:val="007B36B7"/>
    <w:rsid w:val="007B3795"/>
    <w:rsid w:val="007B385D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D8"/>
    <w:rsid w:val="007B5FC9"/>
    <w:rsid w:val="007B648C"/>
    <w:rsid w:val="007B686B"/>
    <w:rsid w:val="007B6944"/>
    <w:rsid w:val="007B6A0F"/>
    <w:rsid w:val="007B6DAD"/>
    <w:rsid w:val="007B6E23"/>
    <w:rsid w:val="007B7013"/>
    <w:rsid w:val="007B7AEC"/>
    <w:rsid w:val="007B7C0F"/>
    <w:rsid w:val="007B7D7D"/>
    <w:rsid w:val="007B7DBC"/>
    <w:rsid w:val="007C0138"/>
    <w:rsid w:val="007C0186"/>
    <w:rsid w:val="007C01EA"/>
    <w:rsid w:val="007C0371"/>
    <w:rsid w:val="007C064E"/>
    <w:rsid w:val="007C08D9"/>
    <w:rsid w:val="007C0AB8"/>
    <w:rsid w:val="007C0CE3"/>
    <w:rsid w:val="007C0DF6"/>
    <w:rsid w:val="007C112E"/>
    <w:rsid w:val="007C158B"/>
    <w:rsid w:val="007C185C"/>
    <w:rsid w:val="007C1901"/>
    <w:rsid w:val="007C192E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F9"/>
    <w:rsid w:val="007C2A9E"/>
    <w:rsid w:val="007C2D0B"/>
    <w:rsid w:val="007C2DB3"/>
    <w:rsid w:val="007C30CE"/>
    <w:rsid w:val="007C3396"/>
    <w:rsid w:val="007C3500"/>
    <w:rsid w:val="007C351F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903"/>
    <w:rsid w:val="007C5910"/>
    <w:rsid w:val="007C5D98"/>
    <w:rsid w:val="007C608D"/>
    <w:rsid w:val="007C64E9"/>
    <w:rsid w:val="007C66A5"/>
    <w:rsid w:val="007C6776"/>
    <w:rsid w:val="007C67C4"/>
    <w:rsid w:val="007C6809"/>
    <w:rsid w:val="007C68E4"/>
    <w:rsid w:val="007C6942"/>
    <w:rsid w:val="007C6982"/>
    <w:rsid w:val="007C6B17"/>
    <w:rsid w:val="007C6CEE"/>
    <w:rsid w:val="007C7505"/>
    <w:rsid w:val="007C767E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2588"/>
    <w:rsid w:val="007D325F"/>
    <w:rsid w:val="007D39C5"/>
    <w:rsid w:val="007D3CC3"/>
    <w:rsid w:val="007D3D28"/>
    <w:rsid w:val="007D3D91"/>
    <w:rsid w:val="007D3E46"/>
    <w:rsid w:val="007D4100"/>
    <w:rsid w:val="007D431B"/>
    <w:rsid w:val="007D45CB"/>
    <w:rsid w:val="007D4A2D"/>
    <w:rsid w:val="007D4D46"/>
    <w:rsid w:val="007D5522"/>
    <w:rsid w:val="007D559D"/>
    <w:rsid w:val="007D56F8"/>
    <w:rsid w:val="007D5822"/>
    <w:rsid w:val="007D588C"/>
    <w:rsid w:val="007D5A66"/>
    <w:rsid w:val="007D5B43"/>
    <w:rsid w:val="007D602C"/>
    <w:rsid w:val="007D613D"/>
    <w:rsid w:val="007D62E5"/>
    <w:rsid w:val="007D65D1"/>
    <w:rsid w:val="007D666E"/>
    <w:rsid w:val="007D7103"/>
    <w:rsid w:val="007D71EC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232"/>
    <w:rsid w:val="007E2329"/>
    <w:rsid w:val="007E2602"/>
    <w:rsid w:val="007E2C87"/>
    <w:rsid w:val="007E2D18"/>
    <w:rsid w:val="007E2E56"/>
    <w:rsid w:val="007E305E"/>
    <w:rsid w:val="007E31EF"/>
    <w:rsid w:val="007E386F"/>
    <w:rsid w:val="007E3C9D"/>
    <w:rsid w:val="007E3D48"/>
    <w:rsid w:val="007E48E2"/>
    <w:rsid w:val="007E4FF4"/>
    <w:rsid w:val="007E5282"/>
    <w:rsid w:val="007E542A"/>
    <w:rsid w:val="007E54B1"/>
    <w:rsid w:val="007E5B47"/>
    <w:rsid w:val="007E5E5A"/>
    <w:rsid w:val="007E5F06"/>
    <w:rsid w:val="007E6201"/>
    <w:rsid w:val="007E624C"/>
    <w:rsid w:val="007E644E"/>
    <w:rsid w:val="007E64A3"/>
    <w:rsid w:val="007E65C4"/>
    <w:rsid w:val="007E67DF"/>
    <w:rsid w:val="007E68FF"/>
    <w:rsid w:val="007E6A54"/>
    <w:rsid w:val="007E6A81"/>
    <w:rsid w:val="007E6A93"/>
    <w:rsid w:val="007E6C9C"/>
    <w:rsid w:val="007E6E38"/>
    <w:rsid w:val="007E6EA3"/>
    <w:rsid w:val="007E7190"/>
    <w:rsid w:val="007E75B6"/>
    <w:rsid w:val="007E7A60"/>
    <w:rsid w:val="007E7AE6"/>
    <w:rsid w:val="007E7BAF"/>
    <w:rsid w:val="007E7BCD"/>
    <w:rsid w:val="007F074B"/>
    <w:rsid w:val="007F0851"/>
    <w:rsid w:val="007F0B11"/>
    <w:rsid w:val="007F0E90"/>
    <w:rsid w:val="007F0EFC"/>
    <w:rsid w:val="007F117C"/>
    <w:rsid w:val="007F15C5"/>
    <w:rsid w:val="007F1735"/>
    <w:rsid w:val="007F1A7E"/>
    <w:rsid w:val="007F1C85"/>
    <w:rsid w:val="007F1EC1"/>
    <w:rsid w:val="007F25B6"/>
    <w:rsid w:val="007F2746"/>
    <w:rsid w:val="007F2BA5"/>
    <w:rsid w:val="007F2BCB"/>
    <w:rsid w:val="007F2C27"/>
    <w:rsid w:val="007F2CC8"/>
    <w:rsid w:val="007F2EAC"/>
    <w:rsid w:val="007F30ED"/>
    <w:rsid w:val="007F3801"/>
    <w:rsid w:val="007F3857"/>
    <w:rsid w:val="007F396E"/>
    <w:rsid w:val="007F4581"/>
    <w:rsid w:val="007F47E8"/>
    <w:rsid w:val="007F4895"/>
    <w:rsid w:val="007F4DBC"/>
    <w:rsid w:val="007F5375"/>
    <w:rsid w:val="007F5629"/>
    <w:rsid w:val="007F5884"/>
    <w:rsid w:val="007F5AA6"/>
    <w:rsid w:val="007F61DB"/>
    <w:rsid w:val="007F6261"/>
    <w:rsid w:val="007F65F7"/>
    <w:rsid w:val="007F6796"/>
    <w:rsid w:val="007F67ED"/>
    <w:rsid w:val="007F69AE"/>
    <w:rsid w:val="007F69EE"/>
    <w:rsid w:val="007F6A30"/>
    <w:rsid w:val="007F6D12"/>
    <w:rsid w:val="007F6F7A"/>
    <w:rsid w:val="007F6FAB"/>
    <w:rsid w:val="007F7068"/>
    <w:rsid w:val="007F7532"/>
    <w:rsid w:val="007F76EF"/>
    <w:rsid w:val="007F7785"/>
    <w:rsid w:val="007F780E"/>
    <w:rsid w:val="007F78A5"/>
    <w:rsid w:val="007F7999"/>
    <w:rsid w:val="0080014D"/>
    <w:rsid w:val="008001D5"/>
    <w:rsid w:val="008004BB"/>
    <w:rsid w:val="008004FC"/>
    <w:rsid w:val="0080089D"/>
    <w:rsid w:val="008011B0"/>
    <w:rsid w:val="008011BA"/>
    <w:rsid w:val="008012FF"/>
    <w:rsid w:val="00801549"/>
    <w:rsid w:val="00801755"/>
    <w:rsid w:val="0080175B"/>
    <w:rsid w:val="008018AA"/>
    <w:rsid w:val="00801BF7"/>
    <w:rsid w:val="00801C7C"/>
    <w:rsid w:val="00801CC6"/>
    <w:rsid w:val="00801D70"/>
    <w:rsid w:val="00801FB4"/>
    <w:rsid w:val="00802245"/>
    <w:rsid w:val="00802252"/>
    <w:rsid w:val="008022D4"/>
    <w:rsid w:val="00802622"/>
    <w:rsid w:val="00802AE5"/>
    <w:rsid w:val="008033B6"/>
    <w:rsid w:val="008033D0"/>
    <w:rsid w:val="0080379A"/>
    <w:rsid w:val="008039C2"/>
    <w:rsid w:val="00803D1C"/>
    <w:rsid w:val="00803D83"/>
    <w:rsid w:val="00803EF2"/>
    <w:rsid w:val="00804453"/>
    <w:rsid w:val="008045BD"/>
    <w:rsid w:val="00804872"/>
    <w:rsid w:val="008048E4"/>
    <w:rsid w:val="00804C25"/>
    <w:rsid w:val="00804C66"/>
    <w:rsid w:val="00804CA5"/>
    <w:rsid w:val="008050DC"/>
    <w:rsid w:val="00805452"/>
    <w:rsid w:val="00805484"/>
    <w:rsid w:val="008054FA"/>
    <w:rsid w:val="008056BC"/>
    <w:rsid w:val="00805812"/>
    <w:rsid w:val="00805A32"/>
    <w:rsid w:val="00806365"/>
    <w:rsid w:val="00806396"/>
    <w:rsid w:val="008065B5"/>
    <w:rsid w:val="00806686"/>
    <w:rsid w:val="00806762"/>
    <w:rsid w:val="00806801"/>
    <w:rsid w:val="00806A18"/>
    <w:rsid w:val="00807533"/>
    <w:rsid w:val="00807E13"/>
    <w:rsid w:val="00807E4F"/>
    <w:rsid w:val="0081018E"/>
    <w:rsid w:val="00810221"/>
    <w:rsid w:val="00810393"/>
    <w:rsid w:val="0081074B"/>
    <w:rsid w:val="00810871"/>
    <w:rsid w:val="00810D00"/>
    <w:rsid w:val="008110B5"/>
    <w:rsid w:val="008111D3"/>
    <w:rsid w:val="00811294"/>
    <w:rsid w:val="00811996"/>
    <w:rsid w:val="0081201D"/>
    <w:rsid w:val="00812046"/>
    <w:rsid w:val="0081219A"/>
    <w:rsid w:val="0081268F"/>
    <w:rsid w:val="0081275C"/>
    <w:rsid w:val="008129B5"/>
    <w:rsid w:val="00812F23"/>
    <w:rsid w:val="008131B7"/>
    <w:rsid w:val="00813750"/>
    <w:rsid w:val="00813889"/>
    <w:rsid w:val="0081434B"/>
    <w:rsid w:val="0081457F"/>
    <w:rsid w:val="008146A9"/>
    <w:rsid w:val="00814825"/>
    <w:rsid w:val="00814CD3"/>
    <w:rsid w:val="00814EEE"/>
    <w:rsid w:val="008150EC"/>
    <w:rsid w:val="00815100"/>
    <w:rsid w:val="0081517C"/>
    <w:rsid w:val="008154A9"/>
    <w:rsid w:val="008154E9"/>
    <w:rsid w:val="0081552E"/>
    <w:rsid w:val="0081562F"/>
    <w:rsid w:val="00815961"/>
    <w:rsid w:val="00815975"/>
    <w:rsid w:val="00815B81"/>
    <w:rsid w:val="00815D56"/>
    <w:rsid w:val="008160EA"/>
    <w:rsid w:val="008164C3"/>
    <w:rsid w:val="0081651D"/>
    <w:rsid w:val="0081654C"/>
    <w:rsid w:val="0081682F"/>
    <w:rsid w:val="00816882"/>
    <w:rsid w:val="00816AE3"/>
    <w:rsid w:val="00816B05"/>
    <w:rsid w:val="00816DD0"/>
    <w:rsid w:val="00816FDF"/>
    <w:rsid w:val="008176A7"/>
    <w:rsid w:val="00817922"/>
    <w:rsid w:val="00817BD7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C70"/>
    <w:rsid w:val="00821FAC"/>
    <w:rsid w:val="008226A7"/>
    <w:rsid w:val="008226CC"/>
    <w:rsid w:val="00822B07"/>
    <w:rsid w:val="008230C3"/>
    <w:rsid w:val="0082397C"/>
    <w:rsid w:val="00823CD7"/>
    <w:rsid w:val="008245E5"/>
    <w:rsid w:val="008247F8"/>
    <w:rsid w:val="0082481C"/>
    <w:rsid w:val="008248D3"/>
    <w:rsid w:val="00824A0F"/>
    <w:rsid w:val="00824BD5"/>
    <w:rsid w:val="00824E16"/>
    <w:rsid w:val="00824E73"/>
    <w:rsid w:val="00824EB8"/>
    <w:rsid w:val="00824EEF"/>
    <w:rsid w:val="00824F02"/>
    <w:rsid w:val="008251D6"/>
    <w:rsid w:val="00825802"/>
    <w:rsid w:val="00825884"/>
    <w:rsid w:val="008258CC"/>
    <w:rsid w:val="00825B85"/>
    <w:rsid w:val="00825BAD"/>
    <w:rsid w:val="00825BBE"/>
    <w:rsid w:val="00825D8D"/>
    <w:rsid w:val="00825DA2"/>
    <w:rsid w:val="00825DC2"/>
    <w:rsid w:val="008260C6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11C"/>
    <w:rsid w:val="0082720C"/>
    <w:rsid w:val="0082728C"/>
    <w:rsid w:val="008272D9"/>
    <w:rsid w:val="00827381"/>
    <w:rsid w:val="00827475"/>
    <w:rsid w:val="00827522"/>
    <w:rsid w:val="00827CDF"/>
    <w:rsid w:val="00827D70"/>
    <w:rsid w:val="00830402"/>
    <w:rsid w:val="00830988"/>
    <w:rsid w:val="00830A61"/>
    <w:rsid w:val="00831370"/>
    <w:rsid w:val="00831781"/>
    <w:rsid w:val="0083192C"/>
    <w:rsid w:val="00831EF5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88C"/>
    <w:rsid w:val="00833A8C"/>
    <w:rsid w:val="00833D54"/>
    <w:rsid w:val="008343B2"/>
    <w:rsid w:val="00834491"/>
    <w:rsid w:val="00834DD8"/>
    <w:rsid w:val="008350EA"/>
    <w:rsid w:val="0083533D"/>
    <w:rsid w:val="00835363"/>
    <w:rsid w:val="00835555"/>
    <w:rsid w:val="0083582C"/>
    <w:rsid w:val="008358D7"/>
    <w:rsid w:val="008358E6"/>
    <w:rsid w:val="00835EB1"/>
    <w:rsid w:val="0083626B"/>
    <w:rsid w:val="00836329"/>
    <w:rsid w:val="0083671C"/>
    <w:rsid w:val="008367A1"/>
    <w:rsid w:val="008367AD"/>
    <w:rsid w:val="00836928"/>
    <w:rsid w:val="008369E6"/>
    <w:rsid w:val="00836C4D"/>
    <w:rsid w:val="00836EDE"/>
    <w:rsid w:val="008370DB"/>
    <w:rsid w:val="00837138"/>
    <w:rsid w:val="00837226"/>
    <w:rsid w:val="0083734B"/>
    <w:rsid w:val="008375FC"/>
    <w:rsid w:val="0083777E"/>
    <w:rsid w:val="008377D3"/>
    <w:rsid w:val="00837B2A"/>
    <w:rsid w:val="00837B55"/>
    <w:rsid w:val="008403F5"/>
    <w:rsid w:val="00840846"/>
    <w:rsid w:val="008409CA"/>
    <w:rsid w:val="00840B3F"/>
    <w:rsid w:val="00840CFF"/>
    <w:rsid w:val="00841047"/>
    <w:rsid w:val="00841074"/>
    <w:rsid w:val="0084120B"/>
    <w:rsid w:val="0084176F"/>
    <w:rsid w:val="00841CAF"/>
    <w:rsid w:val="00841E10"/>
    <w:rsid w:val="008421A4"/>
    <w:rsid w:val="00842389"/>
    <w:rsid w:val="008426D5"/>
    <w:rsid w:val="00842A3B"/>
    <w:rsid w:val="00842CD3"/>
    <w:rsid w:val="00842FAF"/>
    <w:rsid w:val="00842FBF"/>
    <w:rsid w:val="008432D4"/>
    <w:rsid w:val="0084351E"/>
    <w:rsid w:val="008437B9"/>
    <w:rsid w:val="00843CE0"/>
    <w:rsid w:val="00843EED"/>
    <w:rsid w:val="00843F12"/>
    <w:rsid w:val="00844647"/>
    <w:rsid w:val="00844A40"/>
    <w:rsid w:val="00844B12"/>
    <w:rsid w:val="00844BBA"/>
    <w:rsid w:val="00845569"/>
    <w:rsid w:val="008456E4"/>
    <w:rsid w:val="00845761"/>
    <w:rsid w:val="0084590F"/>
    <w:rsid w:val="00845BDA"/>
    <w:rsid w:val="00845E29"/>
    <w:rsid w:val="0084602E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A93"/>
    <w:rsid w:val="00847B45"/>
    <w:rsid w:val="00847CC5"/>
    <w:rsid w:val="00850064"/>
    <w:rsid w:val="00850237"/>
    <w:rsid w:val="00850377"/>
    <w:rsid w:val="00850543"/>
    <w:rsid w:val="00850D58"/>
    <w:rsid w:val="0085144B"/>
    <w:rsid w:val="0085190A"/>
    <w:rsid w:val="00851B16"/>
    <w:rsid w:val="00851F48"/>
    <w:rsid w:val="00851FA8"/>
    <w:rsid w:val="00851FE7"/>
    <w:rsid w:val="008521DF"/>
    <w:rsid w:val="008522A9"/>
    <w:rsid w:val="0085234C"/>
    <w:rsid w:val="00852909"/>
    <w:rsid w:val="00852ABD"/>
    <w:rsid w:val="00852AC7"/>
    <w:rsid w:val="00852B20"/>
    <w:rsid w:val="00852F58"/>
    <w:rsid w:val="0085311D"/>
    <w:rsid w:val="00853304"/>
    <w:rsid w:val="008533DE"/>
    <w:rsid w:val="008535E5"/>
    <w:rsid w:val="00853874"/>
    <w:rsid w:val="00853BA0"/>
    <w:rsid w:val="00853BE1"/>
    <w:rsid w:val="00853C7C"/>
    <w:rsid w:val="0085449E"/>
    <w:rsid w:val="008545E4"/>
    <w:rsid w:val="00854617"/>
    <w:rsid w:val="00854F45"/>
    <w:rsid w:val="008553ED"/>
    <w:rsid w:val="00855436"/>
    <w:rsid w:val="008555BF"/>
    <w:rsid w:val="008555E5"/>
    <w:rsid w:val="00855875"/>
    <w:rsid w:val="00855FA9"/>
    <w:rsid w:val="0085610B"/>
    <w:rsid w:val="00856507"/>
    <w:rsid w:val="008565D3"/>
    <w:rsid w:val="00856720"/>
    <w:rsid w:val="00856790"/>
    <w:rsid w:val="00856A2B"/>
    <w:rsid w:val="00856F3B"/>
    <w:rsid w:val="008570D5"/>
    <w:rsid w:val="0085724C"/>
    <w:rsid w:val="00857278"/>
    <w:rsid w:val="008577CA"/>
    <w:rsid w:val="00857A67"/>
    <w:rsid w:val="00857A74"/>
    <w:rsid w:val="00857B83"/>
    <w:rsid w:val="00857BE2"/>
    <w:rsid w:val="00857DE9"/>
    <w:rsid w:val="008601FC"/>
    <w:rsid w:val="0086040C"/>
    <w:rsid w:val="0086070A"/>
    <w:rsid w:val="008609FD"/>
    <w:rsid w:val="00860B36"/>
    <w:rsid w:val="00860B6E"/>
    <w:rsid w:val="00860B98"/>
    <w:rsid w:val="00860C61"/>
    <w:rsid w:val="008610F2"/>
    <w:rsid w:val="008612D6"/>
    <w:rsid w:val="0086150B"/>
    <w:rsid w:val="00861647"/>
    <w:rsid w:val="0086176E"/>
    <w:rsid w:val="00861C2D"/>
    <w:rsid w:val="00861CAB"/>
    <w:rsid w:val="0086231F"/>
    <w:rsid w:val="008624A1"/>
    <w:rsid w:val="008627FF"/>
    <w:rsid w:val="00862A45"/>
    <w:rsid w:val="00862C48"/>
    <w:rsid w:val="00862E9E"/>
    <w:rsid w:val="0086338A"/>
    <w:rsid w:val="008637CA"/>
    <w:rsid w:val="00863C32"/>
    <w:rsid w:val="0086424A"/>
    <w:rsid w:val="0086472B"/>
    <w:rsid w:val="00865008"/>
    <w:rsid w:val="008654FE"/>
    <w:rsid w:val="00865724"/>
    <w:rsid w:val="00865CF8"/>
    <w:rsid w:val="00865D28"/>
    <w:rsid w:val="00865E3E"/>
    <w:rsid w:val="00865E8D"/>
    <w:rsid w:val="00865FCE"/>
    <w:rsid w:val="00866803"/>
    <w:rsid w:val="00866AFD"/>
    <w:rsid w:val="00866C11"/>
    <w:rsid w:val="00866D96"/>
    <w:rsid w:val="00866DD7"/>
    <w:rsid w:val="008672D7"/>
    <w:rsid w:val="0086751B"/>
    <w:rsid w:val="00867A6A"/>
    <w:rsid w:val="00867A6B"/>
    <w:rsid w:val="00867A6E"/>
    <w:rsid w:val="00867E0E"/>
    <w:rsid w:val="00867E67"/>
    <w:rsid w:val="00867EC1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535"/>
    <w:rsid w:val="008725E7"/>
    <w:rsid w:val="00872B09"/>
    <w:rsid w:val="00872B91"/>
    <w:rsid w:val="00873315"/>
    <w:rsid w:val="00873D4F"/>
    <w:rsid w:val="008740D2"/>
    <w:rsid w:val="008741CB"/>
    <w:rsid w:val="008743EF"/>
    <w:rsid w:val="00874A4E"/>
    <w:rsid w:val="00874B68"/>
    <w:rsid w:val="00874D2E"/>
    <w:rsid w:val="00874ECD"/>
    <w:rsid w:val="00874F52"/>
    <w:rsid w:val="00874F7D"/>
    <w:rsid w:val="008752A5"/>
    <w:rsid w:val="008754F1"/>
    <w:rsid w:val="00875851"/>
    <w:rsid w:val="00875DA7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E62"/>
    <w:rsid w:val="00876EC3"/>
    <w:rsid w:val="008773E9"/>
    <w:rsid w:val="008773F7"/>
    <w:rsid w:val="00877684"/>
    <w:rsid w:val="00877697"/>
    <w:rsid w:val="00877AF0"/>
    <w:rsid w:val="0088039E"/>
    <w:rsid w:val="00880427"/>
    <w:rsid w:val="00880481"/>
    <w:rsid w:val="00880631"/>
    <w:rsid w:val="008806C2"/>
    <w:rsid w:val="0088074E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73B"/>
    <w:rsid w:val="0088285D"/>
    <w:rsid w:val="00882B0A"/>
    <w:rsid w:val="00882E62"/>
    <w:rsid w:val="00883341"/>
    <w:rsid w:val="0088366F"/>
    <w:rsid w:val="0088400E"/>
    <w:rsid w:val="00884239"/>
    <w:rsid w:val="0088440A"/>
    <w:rsid w:val="00884519"/>
    <w:rsid w:val="0088491A"/>
    <w:rsid w:val="00884A9A"/>
    <w:rsid w:val="00884B03"/>
    <w:rsid w:val="00884B76"/>
    <w:rsid w:val="00884F11"/>
    <w:rsid w:val="00884F33"/>
    <w:rsid w:val="00885071"/>
    <w:rsid w:val="0088528E"/>
    <w:rsid w:val="00885321"/>
    <w:rsid w:val="00885873"/>
    <w:rsid w:val="00885941"/>
    <w:rsid w:val="00885C7B"/>
    <w:rsid w:val="008860F6"/>
    <w:rsid w:val="00886574"/>
    <w:rsid w:val="00886C10"/>
    <w:rsid w:val="00886C92"/>
    <w:rsid w:val="00886D20"/>
    <w:rsid w:val="00886DA7"/>
    <w:rsid w:val="00887661"/>
    <w:rsid w:val="00887871"/>
    <w:rsid w:val="00887B36"/>
    <w:rsid w:val="00887B4B"/>
    <w:rsid w:val="00887E8B"/>
    <w:rsid w:val="00890158"/>
    <w:rsid w:val="0089039D"/>
    <w:rsid w:val="0089046C"/>
    <w:rsid w:val="0089049B"/>
    <w:rsid w:val="0089091A"/>
    <w:rsid w:val="00890B4A"/>
    <w:rsid w:val="00890B8C"/>
    <w:rsid w:val="00890D70"/>
    <w:rsid w:val="00890E11"/>
    <w:rsid w:val="0089127F"/>
    <w:rsid w:val="008912ED"/>
    <w:rsid w:val="00891909"/>
    <w:rsid w:val="00891A0E"/>
    <w:rsid w:val="00891B14"/>
    <w:rsid w:val="00891D49"/>
    <w:rsid w:val="008922F1"/>
    <w:rsid w:val="0089236A"/>
    <w:rsid w:val="008924C1"/>
    <w:rsid w:val="008928F7"/>
    <w:rsid w:val="00892C2E"/>
    <w:rsid w:val="00892D00"/>
    <w:rsid w:val="00892E82"/>
    <w:rsid w:val="0089311B"/>
    <w:rsid w:val="00893199"/>
    <w:rsid w:val="008935BA"/>
    <w:rsid w:val="008935DE"/>
    <w:rsid w:val="0089389E"/>
    <w:rsid w:val="00894027"/>
    <w:rsid w:val="00894B2F"/>
    <w:rsid w:val="00894B60"/>
    <w:rsid w:val="00894FBF"/>
    <w:rsid w:val="0089521C"/>
    <w:rsid w:val="0089549D"/>
    <w:rsid w:val="00895A03"/>
    <w:rsid w:val="00895E2C"/>
    <w:rsid w:val="00896006"/>
    <w:rsid w:val="008963D7"/>
    <w:rsid w:val="0089640F"/>
    <w:rsid w:val="008966D1"/>
    <w:rsid w:val="0089672E"/>
    <w:rsid w:val="00896785"/>
    <w:rsid w:val="008969A1"/>
    <w:rsid w:val="00896C45"/>
    <w:rsid w:val="00896D73"/>
    <w:rsid w:val="0089708E"/>
    <w:rsid w:val="0089716F"/>
    <w:rsid w:val="008977ED"/>
    <w:rsid w:val="008978CF"/>
    <w:rsid w:val="00897A92"/>
    <w:rsid w:val="00897BE1"/>
    <w:rsid w:val="00897C24"/>
    <w:rsid w:val="008A00E3"/>
    <w:rsid w:val="008A051D"/>
    <w:rsid w:val="008A09EC"/>
    <w:rsid w:val="008A0B60"/>
    <w:rsid w:val="008A0CD2"/>
    <w:rsid w:val="008A0D73"/>
    <w:rsid w:val="008A1591"/>
    <w:rsid w:val="008A15B4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303C"/>
    <w:rsid w:val="008A321F"/>
    <w:rsid w:val="008A3339"/>
    <w:rsid w:val="008A3434"/>
    <w:rsid w:val="008A3521"/>
    <w:rsid w:val="008A3550"/>
    <w:rsid w:val="008A3606"/>
    <w:rsid w:val="008A3A73"/>
    <w:rsid w:val="008A3BA5"/>
    <w:rsid w:val="008A3BDC"/>
    <w:rsid w:val="008A403E"/>
    <w:rsid w:val="008A424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B7"/>
    <w:rsid w:val="008A54DB"/>
    <w:rsid w:val="008A550D"/>
    <w:rsid w:val="008A57DF"/>
    <w:rsid w:val="008A5B1D"/>
    <w:rsid w:val="008A60B6"/>
    <w:rsid w:val="008A6112"/>
    <w:rsid w:val="008A6381"/>
    <w:rsid w:val="008A65B0"/>
    <w:rsid w:val="008A684B"/>
    <w:rsid w:val="008A6884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A7FA4"/>
    <w:rsid w:val="008B05F8"/>
    <w:rsid w:val="008B079B"/>
    <w:rsid w:val="008B0838"/>
    <w:rsid w:val="008B0952"/>
    <w:rsid w:val="008B0FB4"/>
    <w:rsid w:val="008B1670"/>
    <w:rsid w:val="008B2039"/>
    <w:rsid w:val="008B20EF"/>
    <w:rsid w:val="008B229A"/>
    <w:rsid w:val="008B2423"/>
    <w:rsid w:val="008B28A5"/>
    <w:rsid w:val="008B2972"/>
    <w:rsid w:val="008B2B92"/>
    <w:rsid w:val="008B2BC7"/>
    <w:rsid w:val="008B2BFD"/>
    <w:rsid w:val="008B2D31"/>
    <w:rsid w:val="008B2D5A"/>
    <w:rsid w:val="008B2E13"/>
    <w:rsid w:val="008B328C"/>
    <w:rsid w:val="008B33D1"/>
    <w:rsid w:val="008B36F8"/>
    <w:rsid w:val="008B3958"/>
    <w:rsid w:val="008B39C6"/>
    <w:rsid w:val="008B39FB"/>
    <w:rsid w:val="008B3A44"/>
    <w:rsid w:val="008B3AE7"/>
    <w:rsid w:val="008B3C41"/>
    <w:rsid w:val="008B3CC2"/>
    <w:rsid w:val="008B3DDF"/>
    <w:rsid w:val="008B3F85"/>
    <w:rsid w:val="008B3FE4"/>
    <w:rsid w:val="008B4240"/>
    <w:rsid w:val="008B447B"/>
    <w:rsid w:val="008B4510"/>
    <w:rsid w:val="008B4CF1"/>
    <w:rsid w:val="008B5415"/>
    <w:rsid w:val="008B54C8"/>
    <w:rsid w:val="008B5721"/>
    <w:rsid w:val="008B576E"/>
    <w:rsid w:val="008B5E5F"/>
    <w:rsid w:val="008B5FA0"/>
    <w:rsid w:val="008B649E"/>
    <w:rsid w:val="008B6734"/>
    <w:rsid w:val="008B6853"/>
    <w:rsid w:val="008B6936"/>
    <w:rsid w:val="008B6F9E"/>
    <w:rsid w:val="008B7930"/>
    <w:rsid w:val="008C0047"/>
    <w:rsid w:val="008C0148"/>
    <w:rsid w:val="008C062B"/>
    <w:rsid w:val="008C08AF"/>
    <w:rsid w:val="008C0A30"/>
    <w:rsid w:val="008C0A6D"/>
    <w:rsid w:val="008C0C77"/>
    <w:rsid w:val="008C0D2C"/>
    <w:rsid w:val="008C0E8E"/>
    <w:rsid w:val="008C0F2F"/>
    <w:rsid w:val="008C0FA3"/>
    <w:rsid w:val="008C1132"/>
    <w:rsid w:val="008C178A"/>
    <w:rsid w:val="008C190E"/>
    <w:rsid w:val="008C1C05"/>
    <w:rsid w:val="008C1DC3"/>
    <w:rsid w:val="008C1E2E"/>
    <w:rsid w:val="008C20DA"/>
    <w:rsid w:val="008C228F"/>
    <w:rsid w:val="008C2297"/>
    <w:rsid w:val="008C242D"/>
    <w:rsid w:val="008C24EE"/>
    <w:rsid w:val="008C2552"/>
    <w:rsid w:val="008C2C8E"/>
    <w:rsid w:val="008C34D2"/>
    <w:rsid w:val="008C375A"/>
    <w:rsid w:val="008C376D"/>
    <w:rsid w:val="008C3943"/>
    <w:rsid w:val="008C3E65"/>
    <w:rsid w:val="008C4112"/>
    <w:rsid w:val="008C415E"/>
    <w:rsid w:val="008C42D6"/>
    <w:rsid w:val="008C43A9"/>
    <w:rsid w:val="008C44B8"/>
    <w:rsid w:val="008C4620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EBF"/>
    <w:rsid w:val="008C662A"/>
    <w:rsid w:val="008C66FB"/>
    <w:rsid w:val="008C6725"/>
    <w:rsid w:val="008C679F"/>
    <w:rsid w:val="008C6827"/>
    <w:rsid w:val="008C69AC"/>
    <w:rsid w:val="008C6A8C"/>
    <w:rsid w:val="008C6B1C"/>
    <w:rsid w:val="008C726C"/>
    <w:rsid w:val="008C772F"/>
    <w:rsid w:val="008C7A51"/>
    <w:rsid w:val="008C7BB9"/>
    <w:rsid w:val="008C7C6A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6CB"/>
    <w:rsid w:val="008D27A8"/>
    <w:rsid w:val="008D282F"/>
    <w:rsid w:val="008D28EB"/>
    <w:rsid w:val="008D2937"/>
    <w:rsid w:val="008D3B51"/>
    <w:rsid w:val="008D3B7B"/>
    <w:rsid w:val="008D3E24"/>
    <w:rsid w:val="008D3EB3"/>
    <w:rsid w:val="008D3FCB"/>
    <w:rsid w:val="008D42CB"/>
    <w:rsid w:val="008D47BC"/>
    <w:rsid w:val="008D4ADB"/>
    <w:rsid w:val="008D4CBD"/>
    <w:rsid w:val="008D581D"/>
    <w:rsid w:val="008D5943"/>
    <w:rsid w:val="008D5ABD"/>
    <w:rsid w:val="008D5AFB"/>
    <w:rsid w:val="008D65B2"/>
    <w:rsid w:val="008D6609"/>
    <w:rsid w:val="008D6934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68D"/>
    <w:rsid w:val="008E1DA7"/>
    <w:rsid w:val="008E1FAD"/>
    <w:rsid w:val="008E23AD"/>
    <w:rsid w:val="008E28DA"/>
    <w:rsid w:val="008E2931"/>
    <w:rsid w:val="008E2C5C"/>
    <w:rsid w:val="008E2CB3"/>
    <w:rsid w:val="008E2E36"/>
    <w:rsid w:val="008E3166"/>
    <w:rsid w:val="008E3998"/>
    <w:rsid w:val="008E3B6C"/>
    <w:rsid w:val="008E40C6"/>
    <w:rsid w:val="008E443F"/>
    <w:rsid w:val="008E4D4D"/>
    <w:rsid w:val="008E5264"/>
    <w:rsid w:val="008E5648"/>
    <w:rsid w:val="008E58F5"/>
    <w:rsid w:val="008E59B9"/>
    <w:rsid w:val="008E5E53"/>
    <w:rsid w:val="008E6086"/>
    <w:rsid w:val="008E640C"/>
    <w:rsid w:val="008E6537"/>
    <w:rsid w:val="008E6C35"/>
    <w:rsid w:val="008E6EE9"/>
    <w:rsid w:val="008E701F"/>
    <w:rsid w:val="008E702F"/>
    <w:rsid w:val="008E72B1"/>
    <w:rsid w:val="008E74DA"/>
    <w:rsid w:val="008E74F7"/>
    <w:rsid w:val="008E7A68"/>
    <w:rsid w:val="008E7BE7"/>
    <w:rsid w:val="008E7C04"/>
    <w:rsid w:val="008E7C5B"/>
    <w:rsid w:val="008F04AB"/>
    <w:rsid w:val="008F056A"/>
    <w:rsid w:val="008F08E1"/>
    <w:rsid w:val="008F0D43"/>
    <w:rsid w:val="008F0E35"/>
    <w:rsid w:val="008F14C3"/>
    <w:rsid w:val="008F1969"/>
    <w:rsid w:val="008F1AA4"/>
    <w:rsid w:val="008F1AB1"/>
    <w:rsid w:val="008F1B55"/>
    <w:rsid w:val="008F1B79"/>
    <w:rsid w:val="008F1ED6"/>
    <w:rsid w:val="008F1F04"/>
    <w:rsid w:val="008F1F49"/>
    <w:rsid w:val="008F1F83"/>
    <w:rsid w:val="008F223C"/>
    <w:rsid w:val="008F231A"/>
    <w:rsid w:val="008F29C8"/>
    <w:rsid w:val="008F2B69"/>
    <w:rsid w:val="008F2E40"/>
    <w:rsid w:val="008F2F5B"/>
    <w:rsid w:val="008F2FDB"/>
    <w:rsid w:val="008F312C"/>
    <w:rsid w:val="008F3251"/>
    <w:rsid w:val="008F37AD"/>
    <w:rsid w:val="008F3B40"/>
    <w:rsid w:val="008F3CB2"/>
    <w:rsid w:val="008F3E81"/>
    <w:rsid w:val="008F3E82"/>
    <w:rsid w:val="008F3F75"/>
    <w:rsid w:val="008F3FE9"/>
    <w:rsid w:val="008F4011"/>
    <w:rsid w:val="008F444C"/>
    <w:rsid w:val="008F4574"/>
    <w:rsid w:val="008F4736"/>
    <w:rsid w:val="008F4A4E"/>
    <w:rsid w:val="008F4ABA"/>
    <w:rsid w:val="008F4BBF"/>
    <w:rsid w:val="008F4C43"/>
    <w:rsid w:val="008F5285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7DE"/>
    <w:rsid w:val="008F6AE6"/>
    <w:rsid w:val="008F6C8D"/>
    <w:rsid w:val="008F71A8"/>
    <w:rsid w:val="008F765B"/>
    <w:rsid w:val="008F7BA3"/>
    <w:rsid w:val="008F7DFE"/>
    <w:rsid w:val="008F7E0A"/>
    <w:rsid w:val="009003C7"/>
    <w:rsid w:val="00900496"/>
    <w:rsid w:val="00900545"/>
    <w:rsid w:val="009007BA"/>
    <w:rsid w:val="00900C7F"/>
    <w:rsid w:val="009015B0"/>
    <w:rsid w:val="009016B0"/>
    <w:rsid w:val="0090170D"/>
    <w:rsid w:val="0090174B"/>
    <w:rsid w:val="00901783"/>
    <w:rsid w:val="00901949"/>
    <w:rsid w:val="00901B97"/>
    <w:rsid w:val="00902047"/>
    <w:rsid w:val="009020BE"/>
    <w:rsid w:val="009022C5"/>
    <w:rsid w:val="00902519"/>
    <w:rsid w:val="00902830"/>
    <w:rsid w:val="00902D8A"/>
    <w:rsid w:val="00902E16"/>
    <w:rsid w:val="00902F56"/>
    <w:rsid w:val="00903154"/>
    <w:rsid w:val="00903246"/>
    <w:rsid w:val="009032B1"/>
    <w:rsid w:val="00903481"/>
    <w:rsid w:val="00903936"/>
    <w:rsid w:val="00903C0D"/>
    <w:rsid w:val="00903CCA"/>
    <w:rsid w:val="00903DAC"/>
    <w:rsid w:val="00903EDB"/>
    <w:rsid w:val="009046E7"/>
    <w:rsid w:val="00904A29"/>
    <w:rsid w:val="00904D08"/>
    <w:rsid w:val="00904DC6"/>
    <w:rsid w:val="00904DC9"/>
    <w:rsid w:val="00904EB6"/>
    <w:rsid w:val="00904EE9"/>
    <w:rsid w:val="0090513B"/>
    <w:rsid w:val="00905A58"/>
    <w:rsid w:val="00905C86"/>
    <w:rsid w:val="009061E2"/>
    <w:rsid w:val="00906332"/>
    <w:rsid w:val="009063CC"/>
    <w:rsid w:val="00906988"/>
    <w:rsid w:val="0090699B"/>
    <w:rsid w:val="00906B6D"/>
    <w:rsid w:val="00906C32"/>
    <w:rsid w:val="00906E6D"/>
    <w:rsid w:val="00907091"/>
    <w:rsid w:val="009073A6"/>
    <w:rsid w:val="00907522"/>
    <w:rsid w:val="00907613"/>
    <w:rsid w:val="00907EF8"/>
    <w:rsid w:val="009104E5"/>
    <w:rsid w:val="0091056A"/>
    <w:rsid w:val="0091056E"/>
    <w:rsid w:val="0091075A"/>
    <w:rsid w:val="00910892"/>
    <w:rsid w:val="00910BB7"/>
    <w:rsid w:val="00910D74"/>
    <w:rsid w:val="00911251"/>
    <w:rsid w:val="0091147B"/>
    <w:rsid w:val="009118A7"/>
    <w:rsid w:val="00911A31"/>
    <w:rsid w:val="00911C7D"/>
    <w:rsid w:val="0091204F"/>
    <w:rsid w:val="0091224C"/>
    <w:rsid w:val="0091253E"/>
    <w:rsid w:val="009126D1"/>
    <w:rsid w:val="00912774"/>
    <w:rsid w:val="009128CD"/>
    <w:rsid w:val="00912DC5"/>
    <w:rsid w:val="00912E18"/>
    <w:rsid w:val="00912E7A"/>
    <w:rsid w:val="00912FD8"/>
    <w:rsid w:val="009130A1"/>
    <w:rsid w:val="0091329D"/>
    <w:rsid w:val="009132CE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B8"/>
    <w:rsid w:val="00914D69"/>
    <w:rsid w:val="0091504E"/>
    <w:rsid w:val="009150AB"/>
    <w:rsid w:val="00915A92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4"/>
    <w:rsid w:val="009178DA"/>
    <w:rsid w:val="009179B1"/>
    <w:rsid w:val="00917DC8"/>
    <w:rsid w:val="00917E3F"/>
    <w:rsid w:val="0092004B"/>
    <w:rsid w:val="009202BD"/>
    <w:rsid w:val="00920B72"/>
    <w:rsid w:val="00920C78"/>
    <w:rsid w:val="0092110C"/>
    <w:rsid w:val="009211DB"/>
    <w:rsid w:val="00921596"/>
    <w:rsid w:val="009216F1"/>
    <w:rsid w:val="009218C4"/>
    <w:rsid w:val="00921A24"/>
    <w:rsid w:val="00921E5A"/>
    <w:rsid w:val="00921E61"/>
    <w:rsid w:val="009221B9"/>
    <w:rsid w:val="009221E0"/>
    <w:rsid w:val="0092236A"/>
    <w:rsid w:val="009223FC"/>
    <w:rsid w:val="009228DA"/>
    <w:rsid w:val="00922DE2"/>
    <w:rsid w:val="009230AE"/>
    <w:rsid w:val="00923142"/>
    <w:rsid w:val="00923450"/>
    <w:rsid w:val="009235C0"/>
    <w:rsid w:val="009237B4"/>
    <w:rsid w:val="00923B47"/>
    <w:rsid w:val="00923B77"/>
    <w:rsid w:val="009240AA"/>
    <w:rsid w:val="009242FD"/>
    <w:rsid w:val="009246EC"/>
    <w:rsid w:val="00924B05"/>
    <w:rsid w:val="00924C37"/>
    <w:rsid w:val="00924D06"/>
    <w:rsid w:val="00924DCC"/>
    <w:rsid w:val="00924F83"/>
    <w:rsid w:val="00925486"/>
    <w:rsid w:val="00925563"/>
    <w:rsid w:val="00925720"/>
    <w:rsid w:val="00925797"/>
    <w:rsid w:val="009257D0"/>
    <w:rsid w:val="00925CD3"/>
    <w:rsid w:val="009261FB"/>
    <w:rsid w:val="009263DE"/>
    <w:rsid w:val="009263F2"/>
    <w:rsid w:val="00926AF2"/>
    <w:rsid w:val="00926C03"/>
    <w:rsid w:val="00926E6D"/>
    <w:rsid w:val="0092714C"/>
    <w:rsid w:val="00927564"/>
    <w:rsid w:val="00927A2D"/>
    <w:rsid w:val="00927B10"/>
    <w:rsid w:val="00927CD1"/>
    <w:rsid w:val="00927EE9"/>
    <w:rsid w:val="00927F35"/>
    <w:rsid w:val="00930BC2"/>
    <w:rsid w:val="00930C16"/>
    <w:rsid w:val="00930D52"/>
    <w:rsid w:val="00930ECB"/>
    <w:rsid w:val="00931098"/>
    <w:rsid w:val="00931187"/>
    <w:rsid w:val="0093196D"/>
    <w:rsid w:val="00931BAF"/>
    <w:rsid w:val="00932079"/>
    <w:rsid w:val="00932575"/>
    <w:rsid w:val="009327B3"/>
    <w:rsid w:val="00932827"/>
    <w:rsid w:val="00932DA0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32C"/>
    <w:rsid w:val="0093438C"/>
    <w:rsid w:val="0093494A"/>
    <w:rsid w:val="00934B36"/>
    <w:rsid w:val="00935440"/>
    <w:rsid w:val="00935B92"/>
    <w:rsid w:val="009362D8"/>
    <w:rsid w:val="009363D0"/>
    <w:rsid w:val="009363DD"/>
    <w:rsid w:val="00936679"/>
    <w:rsid w:val="009368B7"/>
    <w:rsid w:val="00936900"/>
    <w:rsid w:val="00936AB5"/>
    <w:rsid w:val="00936E4D"/>
    <w:rsid w:val="009376F3"/>
    <w:rsid w:val="00937B7B"/>
    <w:rsid w:val="00937D25"/>
    <w:rsid w:val="00937F2E"/>
    <w:rsid w:val="00937F95"/>
    <w:rsid w:val="00940460"/>
    <w:rsid w:val="00940468"/>
    <w:rsid w:val="009408B7"/>
    <w:rsid w:val="00940CEB"/>
    <w:rsid w:val="00940D61"/>
    <w:rsid w:val="00940ED7"/>
    <w:rsid w:val="009411F3"/>
    <w:rsid w:val="0094159C"/>
    <w:rsid w:val="009415E9"/>
    <w:rsid w:val="0094167C"/>
    <w:rsid w:val="00941727"/>
    <w:rsid w:val="009417A2"/>
    <w:rsid w:val="009418F2"/>
    <w:rsid w:val="00941D8D"/>
    <w:rsid w:val="00941DF5"/>
    <w:rsid w:val="00941E15"/>
    <w:rsid w:val="009425D5"/>
    <w:rsid w:val="00942957"/>
    <w:rsid w:val="00942C06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F39"/>
    <w:rsid w:val="00943F4F"/>
    <w:rsid w:val="009441A4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4A7"/>
    <w:rsid w:val="0094563D"/>
    <w:rsid w:val="009457FC"/>
    <w:rsid w:val="00945A7C"/>
    <w:rsid w:val="00945BCD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25"/>
    <w:rsid w:val="00946E3C"/>
    <w:rsid w:val="00947190"/>
    <w:rsid w:val="00947346"/>
    <w:rsid w:val="00947B06"/>
    <w:rsid w:val="009504DF"/>
    <w:rsid w:val="0095066F"/>
    <w:rsid w:val="0095077E"/>
    <w:rsid w:val="00950C06"/>
    <w:rsid w:val="00950ED1"/>
    <w:rsid w:val="00951009"/>
    <w:rsid w:val="00951219"/>
    <w:rsid w:val="00951231"/>
    <w:rsid w:val="0095145B"/>
    <w:rsid w:val="00951754"/>
    <w:rsid w:val="0095189C"/>
    <w:rsid w:val="00951BED"/>
    <w:rsid w:val="00951C04"/>
    <w:rsid w:val="00951DB6"/>
    <w:rsid w:val="00952021"/>
    <w:rsid w:val="00952052"/>
    <w:rsid w:val="00952149"/>
    <w:rsid w:val="009523C7"/>
    <w:rsid w:val="009525DF"/>
    <w:rsid w:val="0095265F"/>
    <w:rsid w:val="00952878"/>
    <w:rsid w:val="00952B56"/>
    <w:rsid w:val="009535AC"/>
    <w:rsid w:val="009536F5"/>
    <w:rsid w:val="009541F2"/>
    <w:rsid w:val="009542C0"/>
    <w:rsid w:val="00954445"/>
    <w:rsid w:val="0095482E"/>
    <w:rsid w:val="009549EB"/>
    <w:rsid w:val="00954F0F"/>
    <w:rsid w:val="00955055"/>
    <w:rsid w:val="00955380"/>
    <w:rsid w:val="0095561F"/>
    <w:rsid w:val="009557DC"/>
    <w:rsid w:val="00955C85"/>
    <w:rsid w:val="00955E5A"/>
    <w:rsid w:val="00956383"/>
    <w:rsid w:val="00956577"/>
    <w:rsid w:val="0095663D"/>
    <w:rsid w:val="009567AA"/>
    <w:rsid w:val="009567B6"/>
    <w:rsid w:val="00956901"/>
    <w:rsid w:val="00956B79"/>
    <w:rsid w:val="009573DD"/>
    <w:rsid w:val="00957495"/>
    <w:rsid w:val="009575CA"/>
    <w:rsid w:val="00957646"/>
    <w:rsid w:val="0095766C"/>
    <w:rsid w:val="00957759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A74"/>
    <w:rsid w:val="00962F16"/>
    <w:rsid w:val="009631D7"/>
    <w:rsid w:val="00963399"/>
    <w:rsid w:val="009634C0"/>
    <w:rsid w:val="00963761"/>
    <w:rsid w:val="00963B26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59"/>
    <w:rsid w:val="009652D6"/>
    <w:rsid w:val="009653C2"/>
    <w:rsid w:val="00965765"/>
    <w:rsid w:val="00965808"/>
    <w:rsid w:val="00965929"/>
    <w:rsid w:val="00965FD5"/>
    <w:rsid w:val="009660CE"/>
    <w:rsid w:val="009660E7"/>
    <w:rsid w:val="0096632B"/>
    <w:rsid w:val="009665DF"/>
    <w:rsid w:val="009666BA"/>
    <w:rsid w:val="00966D7C"/>
    <w:rsid w:val="00966E92"/>
    <w:rsid w:val="00966EC4"/>
    <w:rsid w:val="00966F1E"/>
    <w:rsid w:val="00966F50"/>
    <w:rsid w:val="009672CC"/>
    <w:rsid w:val="009674B9"/>
    <w:rsid w:val="009676F8"/>
    <w:rsid w:val="00967873"/>
    <w:rsid w:val="00967E2F"/>
    <w:rsid w:val="00967FF4"/>
    <w:rsid w:val="009701B2"/>
    <w:rsid w:val="009703DC"/>
    <w:rsid w:val="0097093F"/>
    <w:rsid w:val="00970A34"/>
    <w:rsid w:val="00970BC3"/>
    <w:rsid w:val="00970D63"/>
    <w:rsid w:val="009711CC"/>
    <w:rsid w:val="0097126B"/>
    <w:rsid w:val="009713CF"/>
    <w:rsid w:val="00971570"/>
    <w:rsid w:val="009718F8"/>
    <w:rsid w:val="00971B39"/>
    <w:rsid w:val="00971B56"/>
    <w:rsid w:val="00971EE1"/>
    <w:rsid w:val="00972398"/>
    <w:rsid w:val="00972822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BDA"/>
    <w:rsid w:val="00973D45"/>
    <w:rsid w:val="00973FDC"/>
    <w:rsid w:val="009741AD"/>
    <w:rsid w:val="009744F4"/>
    <w:rsid w:val="0097485B"/>
    <w:rsid w:val="00974881"/>
    <w:rsid w:val="00974E9A"/>
    <w:rsid w:val="00974ED4"/>
    <w:rsid w:val="0097530D"/>
    <w:rsid w:val="00975378"/>
    <w:rsid w:val="009755C1"/>
    <w:rsid w:val="009756BA"/>
    <w:rsid w:val="0097576E"/>
    <w:rsid w:val="009757AE"/>
    <w:rsid w:val="009758C5"/>
    <w:rsid w:val="00975D15"/>
    <w:rsid w:val="00975DF7"/>
    <w:rsid w:val="009760CC"/>
    <w:rsid w:val="009764EB"/>
    <w:rsid w:val="00976A1F"/>
    <w:rsid w:val="00976AB6"/>
    <w:rsid w:val="00976F09"/>
    <w:rsid w:val="00977544"/>
    <w:rsid w:val="00977824"/>
    <w:rsid w:val="009779F5"/>
    <w:rsid w:val="00977A80"/>
    <w:rsid w:val="00977F3C"/>
    <w:rsid w:val="0098079F"/>
    <w:rsid w:val="00980814"/>
    <w:rsid w:val="0098091E"/>
    <w:rsid w:val="00980D8F"/>
    <w:rsid w:val="009810A0"/>
    <w:rsid w:val="0098134E"/>
    <w:rsid w:val="0098136E"/>
    <w:rsid w:val="00981390"/>
    <w:rsid w:val="009819B7"/>
    <w:rsid w:val="00981C77"/>
    <w:rsid w:val="00981D68"/>
    <w:rsid w:val="00981ED3"/>
    <w:rsid w:val="00981F74"/>
    <w:rsid w:val="00982000"/>
    <w:rsid w:val="00982149"/>
    <w:rsid w:val="0098226D"/>
    <w:rsid w:val="00982470"/>
    <w:rsid w:val="009824D2"/>
    <w:rsid w:val="00982564"/>
    <w:rsid w:val="0098279A"/>
    <w:rsid w:val="00982863"/>
    <w:rsid w:val="009828F6"/>
    <w:rsid w:val="00982C08"/>
    <w:rsid w:val="00983249"/>
    <w:rsid w:val="009832F0"/>
    <w:rsid w:val="00983455"/>
    <w:rsid w:val="00983E31"/>
    <w:rsid w:val="00983E93"/>
    <w:rsid w:val="0098405E"/>
    <w:rsid w:val="009841D0"/>
    <w:rsid w:val="0098424F"/>
    <w:rsid w:val="00984523"/>
    <w:rsid w:val="00984695"/>
    <w:rsid w:val="009846A6"/>
    <w:rsid w:val="00984825"/>
    <w:rsid w:val="009849A9"/>
    <w:rsid w:val="009849CA"/>
    <w:rsid w:val="00984BC1"/>
    <w:rsid w:val="00984C77"/>
    <w:rsid w:val="00984C94"/>
    <w:rsid w:val="00984F02"/>
    <w:rsid w:val="009850A3"/>
    <w:rsid w:val="00985345"/>
    <w:rsid w:val="0098535B"/>
    <w:rsid w:val="009854C6"/>
    <w:rsid w:val="00985798"/>
    <w:rsid w:val="009857ED"/>
    <w:rsid w:val="0098598A"/>
    <w:rsid w:val="00985B9A"/>
    <w:rsid w:val="00985CF3"/>
    <w:rsid w:val="00985E68"/>
    <w:rsid w:val="009860AE"/>
    <w:rsid w:val="00986124"/>
    <w:rsid w:val="009865BF"/>
    <w:rsid w:val="009868AC"/>
    <w:rsid w:val="00986A3A"/>
    <w:rsid w:val="00986CB4"/>
    <w:rsid w:val="00986FB3"/>
    <w:rsid w:val="0098732C"/>
    <w:rsid w:val="00987837"/>
    <w:rsid w:val="00987C18"/>
    <w:rsid w:val="00990B0D"/>
    <w:rsid w:val="00990CAC"/>
    <w:rsid w:val="00990F92"/>
    <w:rsid w:val="00990FD9"/>
    <w:rsid w:val="00991375"/>
    <w:rsid w:val="009914B9"/>
    <w:rsid w:val="00991768"/>
    <w:rsid w:val="00991903"/>
    <w:rsid w:val="00991AB1"/>
    <w:rsid w:val="00991B76"/>
    <w:rsid w:val="00991C60"/>
    <w:rsid w:val="00991F13"/>
    <w:rsid w:val="009922BD"/>
    <w:rsid w:val="009926BD"/>
    <w:rsid w:val="009934C7"/>
    <w:rsid w:val="009938B6"/>
    <w:rsid w:val="009938F9"/>
    <w:rsid w:val="00993916"/>
    <w:rsid w:val="00993C22"/>
    <w:rsid w:val="00993C5E"/>
    <w:rsid w:val="00994125"/>
    <w:rsid w:val="00994160"/>
    <w:rsid w:val="00994197"/>
    <w:rsid w:val="00994363"/>
    <w:rsid w:val="0099455B"/>
    <w:rsid w:val="00994A86"/>
    <w:rsid w:val="00995078"/>
    <w:rsid w:val="00995626"/>
    <w:rsid w:val="009959DA"/>
    <w:rsid w:val="00995A3D"/>
    <w:rsid w:val="00995AE5"/>
    <w:rsid w:val="00995B48"/>
    <w:rsid w:val="00995B53"/>
    <w:rsid w:val="00995C59"/>
    <w:rsid w:val="00995D19"/>
    <w:rsid w:val="00996183"/>
    <w:rsid w:val="0099625C"/>
    <w:rsid w:val="00996AD6"/>
    <w:rsid w:val="00996C94"/>
    <w:rsid w:val="00996CA4"/>
    <w:rsid w:val="00996D03"/>
    <w:rsid w:val="00996F1B"/>
    <w:rsid w:val="00996F67"/>
    <w:rsid w:val="0099746D"/>
    <w:rsid w:val="009977B7"/>
    <w:rsid w:val="009979B7"/>
    <w:rsid w:val="00997B30"/>
    <w:rsid w:val="009A0011"/>
    <w:rsid w:val="009A00DD"/>
    <w:rsid w:val="009A0220"/>
    <w:rsid w:val="009A0311"/>
    <w:rsid w:val="009A03C6"/>
    <w:rsid w:val="009A0405"/>
    <w:rsid w:val="009A0582"/>
    <w:rsid w:val="009A0A5D"/>
    <w:rsid w:val="009A0AC7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D99"/>
    <w:rsid w:val="009A1EAD"/>
    <w:rsid w:val="009A2181"/>
    <w:rsid w:val="009A22F4"/>
    <w:rsid w:val="009A270C"/>
    <w:rsid w:val="009A27CB"/>
    <w:rsid w:val="009A2953"/>
    <w:rsid w:val="009A29F9"/>
    <w:rsid w:val="009A3283"/>
    <w:rsid w:val="009A343B"/>
    <w:rsid w:val="009A3771"/>
    <w:rsid w:val="009A3B5D"/>
    <w:rsid w:val="009A3BB6"/>
    <w:rsid w:val="009A406D"/>
    <w:rsid w:val="009A48EE"/>
    <w:rsid w:val="009A4A67"/>
    <w:rsid w:val="009A4E55"/>
    <w:rsid w:val="009A4F71"/>
    <w:rsid w:val="009A5342"/>
    <w:rsid w:val="009A53F9"/>
    <w:rsid w:val="009A55BF"/>
    <w:rsid w:val="009A61AA"/>
    <w:rsid w:val="009A61DB"/>
    <w:rsid w:val="009A659B"/>
    <w:rsid w:val="009A65CF"/>
    <w:rsid w:val="009A6608"/>
    <w:rsid w:val="009A6735"/>
    <w:rsid w:val="009A6A75"/>
    <w:rsid w:val="009A6C96"/>
    <w:rsid w:val="009A6E35"/>
    <w:rsid w:val="009A77D8"/>
    <w:rsid w:val="009A7AA8"/>
    <w:rsid w:val="009A7C98"/>
    <w:rsid w:val="009B02B4"/>
    <w:rsid w:val="009B051C"/>
    <w:rsid w:val="009B0779"/>
    <w:rsid w:val="009B0951"/>
    <w:rsid w:val="009B0965"/>
    <w:rsid w:val="009B0AC3"/>
    <w:rsid w:val="009B0E61"/>
    <w:rsid w:val="009B185C"/>
    <w:rsid w:val="009B1A1B"/>
    <w:rsid w:val="009B1BA8"/>
    <w:rsid w:val="009B1E19"/>
    <w:rsid w:val="009B20B5"/>
    <w:rsid w:val="009B2193"/>
    <w:rsid w:val="009B274F"/>
    <w:rsid w:val="009B2A48"/>
    <w:rsid w:val="009B2C40"/>
    <w:rsid w:val="009B31F3"/>
    <w:rsid w:val="009B3905"/>
    <w:rsid w:val="009B3A8B"/>
    <w:rsid w:val="009B4CBF"/>
    <w:rsid w:val="009B4E97"/>
    <w:rsid w:val="009B4F40"/>
    <w:rsid w:val="009B4F92"/>
    <w:rsid w:val="009B51DE"/>
    <w:rsid w:val="009B520B"/>
    <w:rsid w:val="009B5358"/>
    <w:rsid w:val="009B5480"/>
    <w:rsid w:val="009B58EC"/>
    <w:rsid w:val="009B5991"/>
    <w:rsid w:val="009B59B7"/>
    <w:rsid w:val="009B5C1F"/>
    <w:rsid w:val="009B5C7E"/>
    <w:rsid w:val="009B5CE6"/>
    <w:rsid w:val="009B5FE7"/>
    <w:rsid w:val="009B603B"/>
    <w:rsid w:val="009B6532"/>
    <w:rsid w:val="009B678D"/>
    <w:rsid w:val="009B67AD"/>
    <w:rsid w:val="009B6CC9"/>
    <w:rsid w:val="009B724F"/>
    <w:rsid w:val="009B7363"/>
    <w:rsid w:val="009B74F8"/>
    <w:rsid w:val="009B784E"/>
    <w:rsid w:val="009B7AAC"/>
    <w:rsid w:val="009B7C34"/>
    <w:rsid w:val="009B7D27"/>
    <w:rsid w:val="009B7E5D"/>
    <w:rsid w:val="009C03D8"/>
    <w:rsid w:val="009C0AAC"/>
    <w:rsid w:val="009C0B19"/>
    <w:rsid w:val="009C0C3F"/>
    <w:rsid w:val="009C0E78"/>
    <w:rsid w:val="009C0FFA"/>
    <w:rsid w:val="009C1244"/>
    <w:rsid w:val="009C1368"/>
    <w:rsid w:val="009C14AB"/>
    <w:rsid w:val="009C14C0"/>
    <w:rsid w:val="009C1995"/>
    <w:rsid w:val="009C1F39"/>
    <w:rsid w:val="009C1FCF"/>
    <w:rsid w:val="009C2263"/>
    <w:rsid w:val="009C23E2"/>
    <w:rsid w:val="009C24F6"/>
    <w:rsid w:val="009C28A0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D5B"/>
    <w:rsid w:val="009C4DC9"/>
    <w:rsid w:val="009C4E97"/>
    <w:rsid w:val="009C4ECA"/>
    <w:rsid w:val="009C4FEE"/>
    <w:rsid w:val="009C5298"/>
    <w:rsid w:val="009C56C1"/>
    <w:rsid w:val="009C5E41"/>
    <w:rsid w:val="009C64D8"/>
    <w:rsid w:val="009C6579"/>
    <w:rsid w:val="009C68B9"/>
    <w:rsid w:val="009C68D3"/>
    <w:rsid w:val="009C6F74"/>
    <w:rsid w:val="009C700B"/>
    <w:rsid w:val="009C7128"/>
    <w:rsid w:val="009C7593"/>
    <w:rsid w:val="009C7E8D"/>
    <w:rsid w:val="009D0183"/>
    <w:rsid w:val="009D01C9"/>
    <w:rsid w:val="009D045A"/>
    <w:rsid w:val="009D0767"/>
    <w:rsid w:val="009D0840"/>
    <w:rsid w:val="009D0C0E"/>
    <w:rsid w:val="009D1219"/>
    <w:rsid w:val="009D1303"/>
    <w:rsid w:val="009D14B0"/>
    <w:rsid w:val="009D1627"/>
    <w:rsid w:val="009D1C7B"/>
    <w:rsid w:val="009D1D7E"/>
    <w:rsid w:val="009D1E33"/>
    <w:rsid w:val="009D2175"/>
    <w:rsid w:val="009D219E"/>
    <w:rsid w:val="009D21F7"/>
    <w:rsid w:val="009D2578"/>
    <w:rsid w:val="009D25C3"/>
    <w:rsid w:val="009D27AA"/>
    <w:rsid w:val="009D27BD"/>
    <w:rsid w:val="009D294B"/>
    <w:rsid w:val="009D2989"/>
    <w:rsid w:val="009D2A04"/>
    <w:rsid w:val="009D2DAF"/>
    <w:rsid w:val="009D334A"/>
    <w:rsid w:val="009D3585"/>
    <w:rsid w:val="009D361F"/>
    <w:rsid w:val="009D365E"/>
    <w:rsid w:val="009D3663"/>
    <w:rsid w:val="009D3888"/>
    <w:rsid w:val="009D3B25"/>
    <w:rsid w:val="009D3BD6"/>
    <w:rsid w:val="009D3E65"/>
    <w:rsid w:val="009D3EEE"/>
    <w:rsid w:val="009D4099"/>
    <w:rsid w:val="009D40C0"/>
    <w:rsid w:val="009D43FE"/>
    <w:rsid w:val="009D4A11"/>
    <w:rsid w:val="009D4D0B"/>
    <w:rsid w:val="009D4DCA"/>
    <w:rsid w:val="009D4EB0"/>
    <w:rsid w:val="009D4EDA"/>
    <w:rsid w:val="009D4F7D"/>
    <w:rsid w:val="009D55D0"/>
    <w:rsid w:val="009D5646"/>
    <w:rsid w:val="009D56A8"/>
    <w:rsid w:val="009D58A6"/>
    <w:rsid w:val="009D5A4D"/>
    <w:rsid w:val="009D5C5A"/>
    <w:rsid w:val="009D5D35"/>
    <w:rsid w:val="009D5DB1"/>
    <w:rsid w:val="009D607C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584"/>
    <w:rsid w:val="009E0754"/>
    <w:rsid w:val="009E096A"/>
    <w:rsid w:val="009E0B0A"/>
    <w:rsid w:val="009E1058"/>
    <w:rsid w:val="009E15C0"/>
    <w:rsid w:val="009E1AB1"/>
    <w:rsid w:val="009E26D6"/>
    <w:rsid w:val="009E27E6"/>
    <w:rsid w:val="009E28C5"/>
    <w:rsid w:val="009E2BCA"/>
    <w:rsid w:val="009E2C58"/>
    <w:rsid w:val="009E2CEF"/>
    <w:rsid w:val="009E3097"/>
    <w:rsid w:val="009E321A"/>
    <w:rsid w:val="009E33A8"/>
    <w:rsid w:val="009E3516"/>
    <w:rsid w:val="009E3EEE"/>
    <w:rsid w:val="009E3F1B"/>
    <w:rsid w:val="009E3FCC"/>
    <w:rsid w:val="009E42C4"/>
    <w:rsid w:val="009E432C"/>
    <w:rsid w:val="009E45BD"/>
    <w:rsid w:val="009E4894"/>
    <w:rsid w:val="009E4967"/>
    <w:rsid w:val="009E49C3"/>
    <w:rsid w:val="009E4D9A"/>
    <w:rsid w:val="009E4E68"/>
    <w:rsid w:val="009E50CA"/>
    <w:rsid w:val="009E59C3"/>
    <w:rsid w:val="009E5BE9"/>
    <w:rsid w:val="009E5DC9"/>
    <w:rsid w:val="009E6007"/>
    <w:rsid w:val="009E609B"/>
    <w:rsid w:val="009E6134"/>
    <w:rsid w:val="009E61FB"/>
    <w:rsid w:val="009E6521"/>
    <w:rsid w:val="009E65E8"/>
    <w:rsid w:val="009E6706"/>
    <w:rsid w:val="009E688E"/>
    <w:rsid w:val="009E6993"/>
    <w:rsid w:val="009E69A6"/>
    <w:rsid w:val="009E6E21"/>
    <w:rsid w:val="009E6FDD"/>
    <w:rsid w:val="009E7468"/>
    <w:rsid w:val="009E7888"/>
    <w:rsid w:val="009E788A"/>
    <w:rsid w:val="009E78B8"/>
    <w:rsid w:val="009E7D18"/>
    <w:rsid w:val="009E7D56"/>
    <w:rsid w:val="009F028C"/>
    <w:rsid w:val="009F031C"/>
    <w:rsid w:val="009F064E"/>
    <w:rsid w:val="009F0772"/>
    <w:rsid w:val="009F08F5"/>
    <w:rsid w:val="009F0BCB"/>
    <w:rsid w:val="009F0E7D"/>
    <w:rsid w:val="009F0EE1"/>
    <w:rsid w:val="009F1036"/>
    <w:rsid w:val="009F105E"/>
    <w:rsid w:val="009F10E4"/>
    <w:rsid w:val="009F14FD"/>
    <w:rsid w:val="009F16D2"/>
    <w:rsid w:val="009F184F"/>
    <w:rsid w:val="009F1954"/>
    <w:rsid w:val="009F1E99"/>
    <w:rsid w:val="009F1F3E"/>
    <w:rsid w:val="009F2172"/>
    <w:rsid w:val="009F22AC"/>
    <w:rsid w:val="009F242E"/>
    <w:rsid w:val="009F24DA"/>
    <w:rsid w:val="009F2A49"/>
    <w:rsid w:val="009F2BCA"/>
    <w:rsid w:val="009F2D4F"/>
    <w:rsid w:val="009F3152"/>
    <w:rsid w:val="009F36C3"/>
    <w:rsid w:val="009F3841"/>
    <w:rsid w:val="009F39F0"/>
    <w:rsid w:val="009F3C0F"/>
    <w:rsid w:val="009F3CC9"/>
    <w:rsid w:val="009F3ED7"/>
    <w:rsid w:val="009F4053"/>
    <w:rsid w:val="009F4912"/>
    <w:rsid w:val="009F4B71"/>
    <w:rsid w:val="009F5229"/>
    <w:rsid w:val="009F53E3"/>
    <w:rsid w:val="009F599B"/>
    <w:rsid w:val="009F5BC4"/>
    <w:rsid w:val="009F5E18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D2B"/>
    <w:rsid w:val="00A0063D"/>
    <w:rsid w:val="00A006FC"/>
    <w:rsid w:val="00A0072A"/>
    <w:rsid w:val="00A00A33"/>
    <w:rsid w:val="00A00A34"/>
    <w:rsid w:val="00A01092"/>
    <w:rsid w:val="00A013E0"/>
    <w:rsid w:val="00A019F8"/>
    <w:rsid w:val="00A01D2D"/>
    <w:rsid w:val="00A0267F"/>
    <w:rsid w:val="00A02A34"/>
    <w:rsid w:val="00A02A35"/>
    <w:rsid w:val="00A02D49"/>
    <w:rsid w:val="00A03010"/>
    <w:rsid w:val="00A030A9"/>
    <w:rsid w:val="00A030AC"/>
    <w:rsid w:val="00A0373A"/>
    <w:rsid w:val="00A03852"/>
    <w:rsid w:val="00A03A7B"/>
    <w:rsid w:val="00A04107"/>
    <w:rsid w:val="00A041B5"/>
    <w:rsid w:val="00A0456E"/>
    <w:rsid w:val="00A04DF6"/>
    <w:rsid w:val="00A04EDE"/>
    <w:rsid w:val="00A05072"/>
    <w:rsid w:val="00A05DDE"/>
    <w:rsid w:val="00A05E7A"/>
    <w:rsid w:val="00A064FA"/>
    <w:rsid w:val="00A06695"/>
    <w:rsid w:val="00A0669D"/>
    <w:rsid w:val="00A066FA"/>
    <w:rsid w:val="00A0676A"/>
    <w:rsid w:val="00A06BED"/>
    <w:rsid w:val="00A06C34"/>
    <w:rsid w:val="00A06E8A"/>
    <w:rsid w:val="00A07300"/>
    <w:rsid w:val="00A07448"/>
    <w:rsid w:val="00A077BA"/>
    <w:rsid w:val="00A0794C"/>
    <w:rsid w:val="00A07CF4"/>
    <w:rsid w:val="00A07D5B"/>
    <w:rsid w:val="00A07DCB"/>
    <w:rsid w:val="00A07FE7"/>
    <w:rsid w:val="00A104F8"/>
    <w:rsid w:val="00A1054F"/>
    <w:rsid w:val="00A105C0"/>
    <w:rsid w:val="00A1073E"/>
    <w:rsid w:val="00A10E03"/>
    <w:rsid w:val="00A10E78"/>
    <w:rsid w:val="00A10ED2"/>
    <w:rsid w:val="00A1117A"/>
    <w:rsid w:val="00A11304"/>
    <w:rsid w:val="00A11525"/>
    <w:rsid w:val="00A11E79"/>
    <w:rsid w:val="00A11FB0"/>
    <w:rsid w:val="00A12436"/>
    <w:rsid w:val="00A12457"/>
    <w:rsid w:val="00A12761"/>
    <w:rsid w:val="00A12A14"/>
    <w:rsid w:val="00A12BB3"/>
    <w:rsid w:val="00A12DA6"/>
    <w:rsid w:val="00A12EA9"/>
    <w:rsid w:val="00A13730"/>
    <w:rsid w:val="00A13743"/>
    <w:rsid w:val="00A138B7"/>
    <w:rsid w:val="00A1393A"/>
    <w:rsid w:val="00A13AD4"/>
    <w:rsid w:val="00A13F1E"/>
    <w:rsid w:val="00A13F77"/>
    <w:rsid w:val="00A13FBB"/>
    <w:rsid w:val="00A14002"/>
    <w:rsid w:val="00A142AD"/>
    <w:rsid w:val="00A143FB"/>
    <w:rsid w:val="00A14604"/>
    <w:rsid w:val="00A14625"/>
    <w:rsid w:val="00A14675"/>
    <w:rsid w:val="00A14691"/>
    <w:rsid w:val="00A14900"/>
    <w:rsid w:val="00A14982"/>
    <w:rsid w:val="00A14B2C"/>
    <w:rsid w:val="00A14F5C"/>
    <w:rsid w:val="00A14FCA"/>
    <w:rsid w:val="00A15260"/>
    <w:rsid w:val="00A15659"/>
    <w:rsid w:val="00A1585D"/>
    <w:rsid w:val="00A15ABF"/>
    <w:rsid w:val="00A15EBD"/>
    <w:rsid w:val="00A165A8"/>
    <w:rsid w:val="00A165BD"/>
    <w:rsid w:val="00A168E8"/>
    <w:rsid w:val="00A16C25"/>
    <w:rsid w:val="00A16FDE"/>
    <w:rsid w:val="00A1726E"/>
    <w:rsid w:val="00A172DF"/>
    <w:rsid w:val="00A174D2"/>
    <w:rsid w:val="00A174DE"/>
    <w:rsid w:val="00A1771A"/>
    <w:rsid w:val="00A178C2"/>
    <w:rsid w:val="00A17AF0"/>
    <w:rsid w:val="00A17E86"/>
    <w:rsid w:val="00A202A1"/>
    <w:rsid w:val="00A20840"/>
    <w:rsid w:val="00A2096E"/>
    <w:rsid w:val="00A20C9F"/>
    <w:rsid w:val="00A20CB2"/>
    <w:rsid w:val="00A20DCB"/>
    <w:rsid w:val="00A20E62"/>
    <w:rsid w:val="00A2136C"/>
    <w:rsid w:val="00A2138D"/>
    <w:rsid w:val="00A2150F"/>
    <w:rsid w:val="00A2161F"/>
    <w:rsid w:val="00A2170E"/>
    <w:rsid w:val="00A218F5"/>
    <w:rsid w:val="00A21912"/>
    <w:rsid w:val="00A21EA9"/>
    <w:rsid w:val="00A21ED7"/>
    <w:rsid w:val="00A22229"/>
    <w:rsid w:val="00A22575"/>
    <w:rsid w:val="00A22750"/>
    <w:rsid w:val="00A22778"/>
    <w:rsid w:val="00A22790"/>
    <w:rsid w:val="00A227D8"/>
    <w:rsid w:val="00A22CE2"/>
    <w:rsid w:val="00A2309F"/>
    <w:rsid w:val="00A23194"/>
    <w:rsid w:val="00A23245"/>
    <w:rsid w:val="00A23378"/>
    <w:rsid w:val="00A23CAD"/>
    <w:rsid w:val="00A23E78"/>
    <w:rsid w:val="00A24018"/>
    <w:rsid w:val="00A24044"/>
    <w:rsid w:val="00A2452D"/>
    <w:rsid w:val="00A245A6"/>
    <w:rsid w:val="00A24672"/>
    <w:rsid w:val="00A24DEE"/>
    <w:rsid w:val="00A24F1A"/>
    <w:rsid w:val="00A25050"/>
    <w:rsid w:val="00A25155"/>
    <w:rsid w:val="00A258FC"/>
    <w:rsid w:val="00A25AAC"/>
    <w:rsid w:val="00A25BAB"/>
    <w:rsid w:val="00A25ECA"/>
    <w:rsid w:val="00A25F03"/>
    <w:rsid w:val="00A26087"/>
    <w:rsid w:val="00A267A7"/>
    <w:rsid w:val="00A2686C"/>
    <w:rsid w:val="00A2699E"/>
    <w:rsid w:val="00A26A39"/>
    <w:rsid w:val="00A26FF1"/>
    <w:rsid w:val="00A27218"/>
    <w:rsid w:val="00A27287"/>
    <w:rsid w:val="00A273DA"/>
    <w:rsid w:val="00A27606"/>
    <w:rsid w:val="00A27628"/>
    <w:rsid w:val="00A27675"/>
    <w:rsid w:val="00A27D3B"/>
    <w:rsid w:val="00A3041B"/>
    <w:rsid w:val="00A305A9"/>
    <w:rsid w:val="00A30608"/>
    <w:rsid w:val="00A308B4"/>
    <w:rsid w:val="00A30995"/>
    <w:rsid w:val="00A30B28"/>
    <w:rsid w:val="00A30F4B"/>
    <w:rsid w:val="00A30F68"/>
    <w:rsid w:val="00A31086"/>
    <w:rsid w:val="00A310F7"/>
    <w:rsid w:val="00A313FE"/>
    <w:rsid w:val="00A317B7"/>
    <w:rsid w:val="00A318FA"/>
    <w:rsid w:val="00A31C59"/>
    <w:rsid w:val="00A31D24"/>
    <w:rsid w:val="00A31DDC"/>
    <w:rsid w:val="00A31F45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D82"/>
    <w:rsid w:val="00A3426F"/>
    <w:rsid w:val="00A3436D"/>
    <w:rsid w:val="00A34398"/>
    <w:rsid w:val="00A346D9"/>
    <w:rsid w:val="00A35044"/>
    <w:rsid w:val="00A35302"/>
    <w:rsid w:val="00A35538"/>
    <w:rsid w:val="00A3582C"/>
    <w:rsid w:val="00A35C07"/>
    <w:rsid w:val="00A363DF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CE2"/>
    <w:rsid w:val="00A37E27"/>
    <w:rsid w:val="00A40140"/>
    <w:rsid w:val="00A4070E"/>
    <w:rsid w:val="00A40907"/>
    <w:rsid w:val="00A40BFB"/>
    <w:rsid w:val="00A40C73"/>
    <w:rsid w:val="00A4101E"/>
    <w:rsid w:val="00A416EA"/>
    <w:rsid w:val="00A4196E"/>
    <w:rsid w:val="00A41B3F"/>
    <w:rsid w:val="00A41B78"/>
    <w:rsid w:val="00A4201E"/>
    <w:rsid w:val="00A42473"/>
    <w:rsid w:val="00A4262F"/>
    <w:rsid w:val="00A427EE"/>
    <w:rsid w:val="00A42932"/>
    <w:rsid w:val="00A42B94"/>
    <w:rsid w:val="00A42E03"/>
    <w:rsid w:val="00A42FF9"/>
    <w:rsid w:val="00A43062"/>
    <w:rsid w:val="00A43346"/>
    <w:rsid w:val="00A43413"/>
    <w:rsid w:val="00A4348E"/>
    <w:rsid w:val="00A43677"/>
    <w:rsid w:val="00A438A6"/>
    <w:rsid w:val="00A438B2"/>
    <w:rsid w:val="00A43F2C"/>
    <w:rsid w:val="00A43F3B"/>
    <w:rsid w:val="00A44120"/>
    <w:rsid w:val="00A4457A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247"/>
    <w:rsid w:val="00A474C0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972"/>
    <w:rsid w:val="00A529A3"/>
    <w:rsid w:val="00A52F4D"/>
    <w:rsid w:val="00A5339B"/>
    <w:rsid w:val="00A53504"/>
    <w:rsid w:val="00A5361C"/>
    <w:rsid w:val="00A536C5"/>
    <w:rsid w:val="00A53893"/>
    <w:rsid w:val="00A53B5F"/>
    <w:rsid w:val="00A53F05"/>
    <w:rsid w:val="00A53F8C"/>
    <w:rsid w:val="00A5419F"/>
    <w:rsid w:val="00A541F1"/>
    <w:rsid w:val="00A542D4"/>
    <w:rsid w:val="00A54522"/>
    <w:rsid w:val="00A550AA"/>
    <w:rsid w:val="00A56100"/>
    <w:rsid w:val="00A566F7"/>
    <w:rsid w:val="00A56DFF"/>
    <w:rsid w:val="00A56E8B"/>
    <w:rsid w:val="00A571B0"/>
    <w:rsid w:val="00A5745C"/>
    <w:rsid w:val="00A6038F"/>
    <w:rsid w:val="00A60571"/>
    <w:rsid w:val="00A60A2B"/>
    <w:rsid w:val="00A60C2F"/>
    <w:rsid w:val="00A60EEE"/>
    <w:rsid w:val="00A60F6B"/>
    <w:rsid w:val="00A6108B"/>
    <w:rsid w:val="00A6115B"/>
    <w:rsid w:val="00A61347"/>
    <w:rsid w:val="00A61356"/>
    <w:rsid w:val="00A61493"/>
    <w:rsid w:val="00A61A8D"/>
    <w:rsid w:val="00A61E97"/>
    <w:rsid w:val="00A61F04"/>
    <w:rsid w:val="00A62051"/>
    <w:rsid w:val="00A620C0"/>
    <w:rsid w:val="00A62BFE"/>
    <w:rsid w:val="00A62CC8"/>
    <w:rsid w:val="00A63487"/>
    <w:rsid w:val="00A638AB"/>
    <w:rsid w:val="00A63A41"/>
    <w:rsid w:val="00A63AB3"/>
    <w:rsid w:val="00A63F25"/>
    <w:rsid w:val="00A64148"/>
    <w:rsid w:val="00A64893"/>
    <w:rsid w:val="00A648E3"/>
    <w:rsid w:val="00A64B4C"/>
    <w:rsid w:val="00A64C71"/>
    <w:rsid w:val="00A6507B"/>
    <w:rsid w:val="00A652DD"/>
    <w:rsid w:val="00A65AD8"/>
    <w:rsid w:val="00A65BEA"/>
    <w:rsid w:val="00A65FFF"/>
    <w:rsid w:val="00A660ED"/>
    <w:rsid w:val="00A6663D"/>
    <w:rsid w:val="00A66657"/>
    <w:rsid w:val="00A66759"/>
    <w:rsid w:val="00A668E2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701D7"/>
    <w:rsid w:val="00A70228"/>
    <w:rsid w:val="00A703DE"/>
    <w:rsid w:val="00A70658"/>
    <w:rsid w:val="00A70966"/>
    <w:rsid w:val="00A709B9"/>
    <w:rsid w:val="00A70B07"/>
    <w:rsid w:val="00A70D41"/>
    <w:rsid w:val="00A712E3"/>
    <w:rsid w:val="00A715FE"/>
    <w:rsid w:val="00A71986"/>
    <w:rsid w:val="00A71A7C"/>
    <w:rsid w:val="00A71C39"/>
    <w:rsid w:val="00A71D9D"/>
    <w:rsid w:val="00A721EB"/>
    <w:rsid w:val="00A721F0"/>
    <w:rsid w:val="00A722B2"/>
    <w:rsid w:val="00A723EA"/>
    <w:rsid w:val="00A7269D"/>
    <w:rsid w:val="00A72924"/>
    <w:rsid w:val="00A72FF4"/>
    <w:rsid w:val="00A730D3"/>
    <w:rsid w:val="00A73273"/>
    <w:rsid w:val="00A732ED"/>
    <w:rsid w:val="00A73350"/>
    <w:rsid w:val="00A7345E"/>
    <w:rsid w:val="00A738F0"/>
    <w:rsid w:val="00A73B83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9D7"/>
    <w:rsid w:val="00A76C33"/>
    <w:rsid w:val="00A76E6F"/>
    <w:rsid w:val="00A7769D"/>
    <w:rsid w:val="00A77835"/>
    <w:rsid w:val="00A77A5D"/>
    <w:rsid w:val="00A77B3E"/>
    <w:rsid w:val="00A80825"/>
    <w:rsid w:val="00A808AA"/>
    <w:rsid w:val="00A80D3F"/>
    <w:rsid w:val="00A80D5D"/>
    <w:rsid w:val="00A81312"/>
    <w:rsid w:val="00A8149D"/>
    <w:rsid w:val="00A8164D"/>
    <w:rsid w:val="00A81C48"/>
    <w:rsid w:val="00A825B1"/>
    <w:rsid w:val="00A82704"/>
    <w:rsid w:val="00A82B78"/>
    <w:rsid w:val="00A82CDF"/>
    <w:rsid w:val="00A82F82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407B"/>
    <w:rsid w:val="00A84170"/>
    <w:rsid w:val="00A8425E"/>
    <w:rsid w:val="00A84397"/>
    <w:rsid w:val="00A848DD"/>
    <w:rsid w:val="00A8499A"/>
    <w:rsid w:val="00A84A6C"/>
    <w:rsid w:val="00A84B9C"/>
    <w:rsid w:val="00A84FD7"/>
    <w:rsid w:val="00A85134"/>
    <w:rsid w:val="00A8513E"/>
    <w:rsid w:val="00A8569C"/>
    <w:rsid w:val="00A85A00"/>
    <w:rsid w:val="00A86010"/>
    <w:rsid w:val="00A8626A"/>
    <w:rsid w:val="00A863FB"/>
    <w:rsid w:val="00A86617"/>
    <w:rsid w:val="00A86945"/>
    <w:rsid w:val="00A869A6"/>
    <w:rsid w:val="00A86A4C"/>
    <w:rsid w:val="00A86AC1"/>
    <w:rsid w:val="00A86B1D"/>
    <w:rsid w:val="00A86B60"/>
    <w:rsid w:val="00A8737D"/>
    <w:rsid w:val="00A873F4"/>
    <w:rsid w:val="00A87553"/>
    <w:rsid w:val="00A87636"/>
    <w:rsid w:val="00A8795D"/>
    <w:rsid w:val="00A87CA8"/>
    <w:rsid w:val="00A901B1"/>
    <w:rsid w:val="00A90651"/>
    <w:rsid w:val="00A90C27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C50"/>
    <w:rsid w:val="00A91FC9"/>
    <w:rsid w:val="00A9210C"/>
    <w:rsid w:val="00A9248F"/>
    <w:rsid w:val="00A9254B"/>
    <w:rsid w:val="00A92572"/>
    <w:rsid w:val="00A92A81"/>
    <w:rsid w:val="00A92AF3"/>
    <w:rsid w:val="00A92C29"/>
    <w:rsid w:val="00A92F92"/>
    <w:rsid w:val="00A92FEC"/>
    <w:rsid w:val="00A92FF6"/>
    <w:rsid w:val="00A9336E"/>
    <w:rsid w:val="00A936B0"/>
    <w:rsid w:val="00A939D0"/>
    <w:rsid w:val="00A94181"/>
    <w:rsid w:val="00A9439A"/>
    <w:rsid w:val="00A94550"/>
    <w:rsid w:val="00A9463C"/>
    <w:rsid w:val="00A948DD"/>
    <w:rsid w:val="00A94936"/>
    <w:rsid w:val="00A94BE2"/>
    <w:rsid w:val="00A95078"/>
    <w:rsid w:val="00A9527B"/>
    <w:rsid w:val="00A95597"/>
    <w:rsid w:val="00A9576C"/>
    <w:rsid w:val="00A95844"/>
    <w:rsid w:val="00A958AE"/>
    <w:rsid w:val="00A95BAE"/>
    <w:rsid w:val="00A95BC1"/>
    <w:rsid w:val="00A96164"/>
    <w:rsid w:val="00A962BC"/>
    <w:rsid w:val="00A9631E"/>
    <w:rsid w:val="00A964C6"/>
    <w:rsid w:val="00A9652C"/>
    <w:rsid w:val="00A96550"/>
    <w:rsid w:val="00A96FB9"/>
    <w:rsid w:val="00A97601"/>
    <w:rsid w:val="00A979FC"/>
    <w:rsid w:val="00A97D2B"/>
    <w:rsid w:val="00A97D38"/>
    <w:rsid w:val="00A97F80"/>
    <w:rsid w:val="00A97FF6"/>
    <w:rsid w:val="00AA1402"/>
    <w:rsid w:val="00AA1A1C"/>
    <w:rsid w:val="00AA1B13"/>
    <w:rsid w:val="00AA1BAB"/>
    <w:rsid w:val="00AA1C05"/>
    <w:rsid w:val="00AA1C83"/>
    <w:rsid w:val="00AA1D5D"/>
    <w:rsid w:val="00AA1D7B"/>
    <w:rsid w:val="00AA2148"/>
    <w:rsid w:val="00AA220A"/>
    <w:rsid w:val="00AA28F4"/>
    <w:rsid w:val="00AA2B0B"/>
    <w:rsid w:val="00AA2D12"/>
    <w:rsid w:val="00AA2E44"/>
    <w:rsid w:val="00AA2F49"/>
    <w:rsid w:val="00AA3412"/>
    <w:rsid w:val="00AA34B8"/>
    <w:rsid w:val="00AA351D"/>
    <w:rsid w:val="00AA3777"/>
    <w:rsid w:val="00AA3CE9"/>
    <w:rsid w:val="00AA3F0F"/>
    <w:rsid w:val="00AA4034"/>
    <w:rsid w:val="00AA411A"/>
    <w:rsid w:val="00AA427A"/>
    <w:rsid w:val="00AA46E7"/>
    <w:rsid w:val="00AA5A2A"/>
    <w:rsid w:val="00AA5E1E"/>
    <w:rsid w:val="00AA6050"/>
    <w:rsid w:val="00AA6186"/>
    <w:rsid w:val="00AA6467"/>
    <w:rsid w:val="00AA662C"/>
    <w:rsid w:val="00AA671D"/>
    <w:rsid w:val="00AA6801"/>
    <w:rsid w:val="00AA6861"/>
    <w:rsid w:val="00AA68C5"/>
    <w:rsid w:val="00AA696B"/>
    <w:rsid w:val="00AA69BD"/>
    <w:rsid w:val="00AA6AC1"/>
    <w:rsid w:val="00AA6CF5"/>
    <w:rsid w:val="00AA6D59"/>
    <w:rsid w:val="00AA7499"/>
    <w:rsid w:val="00AA74D4"/>
    <w:rsid w:val="00AA7A10"/>
    <w:rsid w:val="00AA7AC7"/>
    <w:rsid w:val="00AA7C86"/>
    <w:rsid w:val="00AA7DEB"/>
    <w:rsid w:val="00AA7E38"/>
    <w:rsid w:val="00AB031C"/>
    <w:rsid w:val="00AB035E"/>
    <w:rsid w:val="00AB048B"/>
    <w:rsid w:val="00AB06C0"/>
    <w:rsid w:val="00AB080B"/>
    <w:rsid w:val="00AB096D"/>
    <w:rsid w:val="00AB0A91"/>
    <w:rsid w:val="00AB0A97"/>
    <w:rsid w:val="00AB0AC7"/>
    <w:rsid w:val="00AB0CA6"/>
    <w:rsid w:val="00AB0CCB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E20"/>
    <w:rsid w:val="00AB2EA9"/>
    <w:rsid w:val="00AB30B2"/>
    <w:rsid w:val="00AB32C3"/>
    <w:rsid w:val="00AB32DE"/>
    <w:rsid w:val="00AB3440"/>
    <w:rsid w:val="00AB394E"/>
    <w:rsid w:val="00AB419E"/>
    <w:rsid w:val="00AB4332"/>
    <w:rsid w:val="00AB477D"/>
    <w:rsid w:val="00AB487E"/>
    <w:rsid w:val="00AB4AC1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893"/>
    <w:rsid w:val="00AC0A0C"/>
    <w:rsid w:val="00AC0B1A"/>
    <w:rsid w:val="00AC10FF"/>
    <w:rsid w:val="00AC12EB"/>
    <w:rsid w:val="00AC1692"/>
    <w:rsid w:val="00AC1A66"/>
    <w:rsid w:val="00AC1D0E"/>
    <w:rsid w:val="00AC1D42"/>
    <w:rsid w:val="00AC2296"/>
    <w:rsid w:val="00AC2857"/>
    <w:rsid w:val="00AC2B4E"/>
    <w:rsid w:val="00AC2E88"/>
    <w:rsid w:val="00AC3154"/>
    <w:rsid w:val="00AC3256"/>
    <w:rsid w:val="00AC3461"/>
    <w:rsid w:val="00AC40DE"/>
    <w:rsid w:val="00AC43DC"/>
    <w:rsid w:val="00AC4D76"/>
    <w:rsid w:val="00AC4E10"/>
    <w:rsid w:val="00AC5265"/>
    <w:rsid w:val="00AC53D4"/>
    <w:rsid w:val="00AC5739"/>
    <w:rsid w:val="00AC579F"/>
    <w:rsid w:val="00AC5F24"/>
    <w:rsid w:val="00AC638A"/>
    <w:rsid w:val="00AC63B7"/>
    <w:rsid w:val="00AC6791"/>
    <w:rsid w:val="00AC67F2"/>
    <w:rsid w:val="00AC68FF"/>
    <w:rsid w:val="00AC6ADE"/>
    <w:rsid w:val="00AC7264"/>
    <w:rsid w:val="00AC7B2B"/>
    <w:rsid w:val="00AC7DAD"/>
    <w:rsid w:val="00AD0023"/>
    <w:rsid w:val="00AD009C"/>
    <w:rsid w:val="00AD010B"/>
    <w:rsid w:val="00AD08A4"/>
    <w:rsid w:val="00AD0A45"/>
    <w:rsid w:val="00AD0AE4"/>
    <w:rsid w:val="00AD0B63"/>
    <w:rsid w:val="00AD0B74"/>
    <w:rsid w:val="00AD0F07"/>
    <w:rsid w:val="00AD0F14"/>
    <w:rsid w:val="00AD10EF"/>
    <w:rsid w:val="00AD1110"/>
    <w:rsid w:val="00AD122F"/>
    <w:rsid w:val="00AD125D"/>
    <w:rsid w:val="00AD146D"/>
    <w:rsid w:val="00AD1631"/>
    <w:rsid w:val="00AD1755"/>
    <w:rsid w:val="00AD1778"/>
    <w:rsid w:val="00AD1B4B"/>
    <w:rsid w:val="00AD1C19"/>
    <w:rsid w:val="00AD1D98"/>
    <w:rsid w:val="00AD2391"/>
    <w:rsid w:val="00AD2A75"/>
    <w:rsid w:val="00AD2A7A"/>
    <w:rsid w:val="00AD30F5"/>
    <w:rsid w:val="00AD3234"/>
    <w:rsid w:val="00AD3428"/>
    <w:rsid w:val="00AD37DD"/>
    <w:rsid w:val="00AD38CB"/>
    <w:rsid w:val="00AD3AA0"/>
    <w:rsid w:val="00AD3EE5"/>
    <w:rsid w:val="00AD4536"/>
    <w:rsid w:val="00AD4E76"/>
    <w:rsid w:val="00AD515A"/>
    <w:rsid w:val="00AD51D8"/>
    <w:rsid w:val="00AD549C"/>
    <w:rsid w:val="00AD5946"/>
    <w:rsid w:val="00AD5A68"/>
    <w:rsid w:val="00AD5DC2"/>
    <w:rsid w:val="00AD5EFC"/>
    <w:rsid w:val="00AD6737"/>
    <w:rsid w:val="00AD6A08"/>
    <w:rsid w:val="00AD6AC2"/>
    <w:rsid w:val="00AD6E68"/>
    <w:rsid w:val="00AD78C2"/>
    <w:rsid w:val="00AD7B53"/>
    <w:rsid w:val="00AD7B7F"/>
    <w:rsid w:val="00AD7F18"/>
    <w:rsid w:val="00AD7F3D"/>
    <w:rsid w:val="00AE00E2"/>
    <w:rsid w:val="00AE0447"/>
    <w:rsid w:val="00AE0496"/>
    <w:rsid w:val="00AE056A"/>
    <w:rsid w:val="00AE0684"/>
    <w:rsid w:val="00AE06F9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CDE"/>
    <w:rsid w:val="00AE3EE9"/>
    <w:rsid w:val="00AE3FBC"/>
    <w:rsid w:val="00AE430D"/>
    <w:rsid w:val="00AE4793"/>
    <w:rsid w:val="00AE4817"/>
    <w:rsid w:val="00AE50FC"/>
    <w:rsid w:val="00AE5180"/>
    <w:rsid w:val="00AE59CF"/>
    <w:rsid w:val="00AE6121"/>
    <w:rsid w:val="00AE629A"/>
    <w:rsid w:val="00AE62E7"/>
    <w:rsid w:val="00AE633C"/>
    <w:rsid w:val="00AE633F"/>
    <w:rsid w:val="00AE641B"/>
    <w:rsid w:val="00AE6546"/>
    <w:rsid w:val="00AE6778"/>
    <w:rsid w:val="00AE6875"/>
    <w:rsid w:val="00AE6962"/>
    <w:rsid w:val="00AE6BF5"/>
    <w:rsid w:val="00AE6F90"/>
    <w:rsid w:val="00AE7227"/>
    <w:rsid w:val="00AE7238"/>
    <w:rsid w:val="00AE741C"/>
    <w:rsid w:val="00AE74E4"/>
    <w:rsid w:val="00AE7565"/>
    <w:rsid w:val="00AE7847"/>
    <w:rsid w:val="00AF001F"/>
    <w:rsid w:val="00AF00C5"/>
    <w:rsid w:val="00AF0152"/>
    <w:rsid w:val="00AF0326"/>
    <w:rsid w:val="00AF0436"/>
    <w:rsid w:val="00AF0954"/>
    <w:rsid w:val="00AF0987"/>
    <w:rsid w:val="00AF0A5F"/>
    <w:rsid w:val="00AF0AA5"/>
    <w:rsid w:val="00AF0C21"/>
    <w:rsid w:val="00AF0CC0"/>
    <w:rsid w:val="00AF0EB6"/>
    <w:rsid w:val="00AF100C"/>
    <w:rsid w:val="00AF113E"/>
    <w:rsid w:val="00AF164A"/>
    <w:rsid w:val="00AF21D5"/>
    <w:rsid w:val="00AF2222"/>
    <w:rsid w:val="00AF242E"/>
    <w:rsid w:val="00AF2436"/>
    <w:rsid w:val="00AF2756"/>
    <w:rsid w:val="00AF2F99"/>
    <w:rsid w:val="00AF307F"/>
    <w:rsid w:val="00AF3107"/>
    <w:rsid w:val="00AF3376"/>
    <w:rsid w:val="00AF3657"/>
    <w:rsid w:val="00AF3A1B"/>
    <w:rsid w:val="00AF3B12"/>
    <w:rsid w:val="00AF3C55"/>
    <w:rsid w:val="00AF3F3D"/>
    <w:rsid w:val="00AF400A"/>
    <w:rsid w:val="00AF40F5"/>
    <w:rsid w:val="00AF42D5"/>
    <w:rsid w:val="00AF4316"/>
    <w:rsid w:val="00AF443B"/>
    <w:rsid w:val="00AF4453"/>
    <w:rsid w:val="00AF45CA"/>
    <w:rsid w:val="00AF45E8"/>
    <w:rsid w:val="00AF4931"/>
    <w:rsid w:val="00AF4C01"/>
    <w:rsid w:val="00AF53B7"/>
    <w:rsid w:val="00AF5501"/>
    <w:rsid w:val="00AF5836"/>
    <w:rsid w:val="00AF5976"/>
    <w:rsid w:val="00AF5F87"/>
    <w:rsid w:val="00AF6608"/>
    <w:rsid w:val="00AF6811"/>
    <w:rsid w:val="00AF6A78"/>
    <w:rsid w:val="00AF6B1D"/>
    <w:rsid w:val="00AF6F15"/>
    <w:rsid w:val="00AF6FD7"/>
    <w:rsid w:val="00AF71F4"/>
    <w:rsid w:val="00AF72BB"/>
    <w:rsid w:val="00AF748F"/>
    <w:rsid w:val="00AF7C1F"/>
    <w:rsid w:val="00B00831"/>
    <w:rsid w:val="00B00B6E"/>
    <w:rsid w:val="00B00D24"/>
    <w:rsid w:val="00B00FE2"/>
    <w:rsid w:val="00B01250"/>
    <w:rsid w:val="00B016D9"/>
    <w:rsid w:val="00B018FD"/>
    <w:rsid w:val="00B01A34"/>
    <w:rsid w:val="00B01C06"/>
    <w:rsid w:val="00B01E6F"/>
    <w:rsid w:val="00B02386"/>
    <w:rsid w:val="00B0251D"/>
    <w:rsid w:val="00B02D37"/>
    <w:rsid w:val="00B02EF6"/>
    <w:rsid w:val="00B02F3E"/>
    <w:rsid w:val="00B031DC"/>
    <w:rsid w:val="00B03209"/>
    <w:rsid w:val="00B0328B"/>
    <w:rsid w:val="00B0330C"/>
    <w:rsid w:val="00B03366"/>
    <w:rsid w:val="00B03399"/>
    <w:rsid w:val="00B03795"/>
    <w:rsid w:val="00B0395B"/>
    <w:rsid w:val="00B03A60"/>
    <w:rsid w:val="00B03AD7"/>
    <w:rsid w:val="00B03CE1"/>
    <w:rsid w:val="00B03E9F"/>
    <w:rsid w:val="00B0412B"/>
    <w:rsid w:val="00B04723"/>
    <w:rsid w:val="00B049C5"/>
    <w:rsid w:val="00B04F02"/>
    <w:rsid w:val="00B05281"/>
    <w:rsid w:val="00B05433"/>
    <w:rsid w:val="00B05697"/>
    <w:rsid w:val="00B056AF"/>
    <w:rsid w:val="00B056C3"/>
    <w:rsid w:val="00B05AC7"/>
    <w:rsid w:val="00B05EE2"/>
    <w:rsid w:val="00B06127"/>
    <w:rsid w:val="00B0622B"/>
    <w:rsid w:val="00B06694"/>
    <w:rsid w:val="00B06724"/>
    <w:rsid w:val="00B068A4"/>
    <w:rsid w:val="00B06C4C"/>
    <w:rsid w:val="00B070CA"/>
    <w:rsid w:val="00B07A2D"/>
    <w:rsid w:val="00B07A46"/>
    <w:rsid w:val="00B07CEB"/>
    <w:rsid w:val="00B07EEB"/>
    <w:rsid w:val="00B10081"/>
    <w:rsid w:val="00B100BC"/>
    <w:rsid w:val="00B1060E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8C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5E6"/>
    <w:rsid w:val="00B13829"/>
    <w:rsid w:val="00B1392D"/>
    <w:rsid w:val="00B13A79"/>
    <w:rsid w:val="00B13D21"/>
    <w:rsid w:val="00B13FCB"/>
    <w:rsid w:val="00B144DB"/>
    <w:rsid w:val="00B1511E"/>
    <w:rsid w:val="00B15343"/>
    <w:rsid w:val="00B155B1"/>
    <w:rsid w:val="00B15827"/>
    <w:rsid w:val="00B1599C"/>
    <w:rsid w:val="00B159D8"/>
    <w:rsid w:val="00B15A9D"/>
    <w:rsid w:val="00B15CE2"/>
    <w:rsid w:val="00B160DA"/>
    <w:rsid w:val="00B16119"/>
    <w:rsid w:val="00B1616D"/>
    <w:rsid w:val="00B16323"/>
    <w:rsid w:val="00B16467"/>
    <w:rsid w:val="00B169C0"/>
    <w:rsid w:val="00B16E58"/>
    <w:rsid w:val="00B17078"/>
    <w:rsid w:val="00B17595"/>
    <w:rsid w:val="00B175E1"/>
    <w:rsid w:val="00B1771A"/>
    <w:rsid w:val="00B17824"/>
    <w:rsid w:val="00B17B28"/>
    <w:rsid w:val="00B17D0F"/>
    <w:rsid w:val="00B2095C"/>
    <w:rsid w:val="00B20994"/>
    <w:rsid w:val="00B20CD2"/>
    <w:rsid w:val="00B21478"/>
    <w:rsid w:val="00B21565"/>
    <w:rsid w:val="00B21568"/>
    <w:rsid w:val="00B216D9"/>
    <w:rsid w:val="00B21933"/>
    <w:rsid w:val="00B21FE4"/>
    <w:rsid w:val="00B22480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879"/>
    <w:rsid w:val="00B24C13"/>
    <w:rsid w:val="00B24CC1"/>
    <w:rsid w:val="00B24D2D"/>
    <w:rsid w:val="00B25512"/>
    <w:rsid w:val="00B25601"/>
    <w:rsid w:val="00B2567B"/>
    <w:rsid w:val="00B257EF"/>
    <w:rsid w:val="00B26054"/>
    <w:rsid w:val="00B263EF"/>
    <w:rsid w:val="00B266E2"/>
    <w:rsid w:val="00B26880"/>
    <w:rsid w:val="00B26BA5"/>
    <w:rsid w:val="00B26EF3"/>
    <w:rsid w:val="00B26F9F"/>
    <w:rsid w:val="00B270FB"/>
    <w:rsid w:val="00B277F6"/>
    <w:rsid w:val="00B3001B"/>
    <w:rsid w:val="00B30158"/>
    <w:rsid w:val="00B302E9"/>
    <w:rsid w:val="00B3030A"/>
    <w:rsid w:val="00B3044B"/>
    <w:rsid w:val="00B30676"/>
    <w:rsid w:val="00B30730"/>
    <w:rsid w:val="00B30EF6"/>
    <w:rsid w:val="00B313B4"/>
    <w:rsid w:val="00B317DD"/>
    <w:rsid w:val="00B3184A"/>
    <w:rsid w:val="00B31A6B"/>
    <w:rsid w:val="00B31C23"/>
    <w:rsid w:val="00B32020"/>
    <w:rsid w:val="00B32869"/>
    <w:rsid w:val="00B32C87"/>
    <w:rsid w:val="00B32E95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41E4"/>
    <w:rsid w:val="00B3460A"/>
    <w:rsid w:val="00B349E6"/>
    <w:rsid w:val="00B34B2B"/>
    <w:rsid w:val="00B34D3A"/>
    <w:rsid w:val="00B350AD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C1"/>
    <w:rsid w:val="00B37378"/>
    <w:rsid w:val="00B37756"/>
    <w:rsid w:val="00B3785B"/>
    <w:rsid w:val="00B37877"/>
    <w:rsid w:val="00B37A6E"/>
    <w:rsid w:val="00B37B03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BC"/>
    <w:rsid w:val="00B41791"/>
    <w:rsid w:val="00B418F2"/>
    <w:rsid w:val="00B419CE"/>
    <w:rsid w:val="00B41C96"/>
    <w:rsid w:val="00B41CA9"/>
    <w:rsid w:val="00B4204A"/>
    <w:rsid w:val="00B423CF"/>
    <w:rsid w:val="00B42452"/>
    <w:rsid w:val="00B425E0"/>
    <w:rsid w:val="00B42895"/>
    <w:rsid w:val="00B42BD9"/>
    <w:rsid w:val="00B42C47"/>
    <w:rsid w:val="00B42F74"/>
    <w:rsid w:val="00B42FCC"/>
    <w:rsid w:val="00B43177"/>
    <w:rsid w:val="00B4339F"/>
    <w:rsid w:val="00B436EE"/>
    <w:rsid w:val="00B43A26"/>
    <w:rsid w:val="00B43F52"/>
    <w:rsid w:val="00B44013"/>
    <w:rsid w:val="00B444E3"/>
    <w:rsid w:val="00B44610"/>
    <w:rsid w:val="00B44666"/>
    <w:rsid w:val="00B4491D"/>
    <w:rsid w:val="00B4499C"/>
    <w:rsid w:val="00B44B29"/>
    <w:rsid w:val="00B44D13"/>
    <w:rsid w:val="00B44F35"/>
    <w:rsid w:val="00B4500A"/>
    <w:rsid w:val="00B45651"/>
    <w:rsid w:val="00B45670"/>
    <w:rsid w:val="00B45A65"/>
    <w:rsid w:val="00B45AED"/>
    <w:rsid w:val="00B45F20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1C"/>
    <w:rsid w:val="00B476A1"/>
    <w:rsid w:val="00B47C5A"/>
    <w:rsid w:val="00B47CE9"/>
    <w:rsid w:val="00B50212"/>
    <w:rsid w:val="00B50CAF"/>
    <w:rsid w:val="00B50CB4"/>
    <w:rsid w:val="00B51784"/>
    <w:rsid w:val="00B51875"/>
    <w:rsid w:val="00B5188E"/>
    <w:rsid w:val="00B51CEA"/>
    <w:rsid w:val="00B51CFF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55A"/>
    <w:rsid w:val="00B55B11"/>
    <w:rsid w:val="00B55B8E"/>
    <w:rsid w:val="00B55C0C"/>
    <w:rsid w:val="00B560AC"/>
    <w:rsid w:val="00B56185"/>
    <w:rsid w:val="00B565C5"/>
    <w:rsid w:val="00B566F9"/>
    <w:rsid w:val="00B567EC"/>
    <w:rsid w:val="00B56ACB"/>
    <w:rsid w:val="00B5717A"/>
    <w:rsid w:val="00B5742D"/>
    <w:rsid w:val="00B5743D"/>
    <w:rsid w:val="00B574E4"/>
    <w:rsid w:val="00B576F0"/>
    <w:rsid w:val="00B57828"/>
    <w:rsid w:val="00B57A82"/>
    <w:rsid w:val="00B57B2F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DD6"/>
    <w:rsid w:val="00B60F4C"/>
    <w:rsid w:val="00B60F58"/>
    <w:rsid w:val="00B6118E"/>
    <w:rsid w:val="00B61796"/>
    <w:rsid w:val="00B618BC"/>
    <w:rsid w:val="00B619A0"/>
    <w:rsid w:val="00B620DA"/>
    <w:rsid w:val="00B6217C"/>
    <w:rsid w:val="00B62225"/>
    <w:rsid w:val="00B62488"/>
    <w:rsid w:val="00B62721"/>
    <w:rsid w:val="00B62786"/>
    <w:rsid w:val="00B62D45"/>
    <w:rsid w:val="00B62DF4"/>
    <w:rsid w:val="00B62E10"/>
    <w:rsid w:val="00B630E4"/>
    <w:rsid w:val="00B63161"/>
    <w:rsid w:val="00B631D9"/>
    <w:rsid w:val="00B63216"/>
    <w:rsid w:val="00B63656"/>
    <w:rsid w:val="00B63727"/>
    <w:rsid w:val="00B637EB"/>
    <w:rsid w:val="00B63BCA"/>
    <w:rsid w:val="00B63FA9"/>
    <w:rsid w:val="00B642A1"/>
    <w:rsid w:val="00B642C4"/>
    <w:rsid w:val="00B64597"/>
    <w:rsid w:val="00B64937"/>
    <w:rsid w:val="00B64A25"/>
    <w:rsid w:val="00B653D3"/>
    <w:rsid w:val="00B653DB"/>
    <w:rsid w:val="00B65438"/>
    <w:rsid w:val="00B65667"/>
    <w:rsid w:val="00B65756"/>
    <w:rsid w:val="00B65C92"/>
    <w:rsid w:val="00B6607E"/>
    <w:rsid w:val="00B66493"/>
    <w:rsid w:val="00B664F8"/>
    <w:rsid w:val="00B66B01"/>
    <w:rsid w:val="00B66CDC"/>
    <w:rsid w:val="00B66EF7"/>
    <w:rsid w:val="00B67160"/>
    <w:rsid w:val="00B67185"/>
    <w:rsid w:val="00B67340"/>
    <w:rsid w:val="00B676E7"/>
    <w:rsid w:val="00B678BF"/>
    <w:rsid w:val="00B67970"/>
    <w:rsid w:val="00B67B7A"/>
    <w:rsid w:val="00B67EC9"/>
    <w:rsid w:val="00B7045E"/>
    <w:rsid w:val="00B7072B"/>
    <w:rsid w:val="00B707D4"/>
    <w:rsid w:val="00B709B2"/>
    <w:rsid w:val="00B70C1A"/>
    <w:rsid w:val="00B70C46"/>
    <w:rsid w:val="00B70D13"/>
    <w:rsid w:val="00B70E64"/>
    <w:rsid w:val="00B70F34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7DC"/>
    <w:rsid w:val="00B738F3"/>
    <w:rsid w:val="00B73D57"/>
    <w:rsid w:val="00B74079"/>
    <w:rsid w:val="00B740E2"/>
    <w:rsid w:val="00B741F6"/>
    <w:rsid w:val="00B74328"/>
    <w:rsid w:val="00B743FC"/>
    <w:rsid w:val="00B74B72"/>
    <w:rsid w:val="00B75072"/>
    <w:rsid w:val="00B7541D"/>
    <w:rsid w:val="00B756C8"/>
    <w:rsid w:val="00B75D53"/>
    <w:rsid w:val="00B75D8A"/>
    <w:rsid w:val="00B75EA2"/>
    <w:rsid w:val="00B75F5E"/>
    <w:rsid w:val="00B7659C"/>
    <w:rsid w:val="00B76847"/>
    <w:rsid w:val="00B76A88"/>
    <w:rsid w:val="00B76AF7"/>
    <w:rsid w:val="00B76CE2"/>
    <w:rsid w:val="00B76CF3"/>
    <w:rsid w:val="00B778D7"/>
    <w:rsid w:val="00B77A0B"/>
    <w:rsid w:val="00B77B42"/>
    <w:rsid w:val="00B77CA6"/>
    <w:rsid w:val="00B77E60"/>
    <w:rsid w:val="00B77F7E"/>
    <w:rsid w:val="00B802C3"/>
    <w:rsid w:val="00B8046C"/>
    <w:rsid w:val="00B80475"/>
    <w:rsid w:val="00B804CE"/>
    <w:rsid w:val="00B8090F"/>
    <w:rsid w:val="00B80A9B"/>
    <w:rsid w:val="00B80B11"/>
    <w:rsid w:val="00B80BDE"/>
    <w:rsid w:val="00B80CB2"/>
    <w:rsid w:val="00B80E7F"/>
    <w:rsid w:val="00B8112A"/>
    <w:rsid w:val="00B811C0"/>
    <w:rsid w:val="00B811DB"/>
    <w:rsid w:val="00B81466"/>
    <w:rsid w:val="00B81674"/>
    <w:rsid w:val="00B81855"/>
    <w:rsid w:val="00B81A0A"/>
    <w:rsid w:val="00B81AEC"/>
    <w:rsid w:val="00B82008"/>
    <w:rsid w:val="00B8227F"/>
    <w:rsid w:val="00B828A9"/>
    <w:rsid w:val="00B82A50"/>
    <w:rsid w:val="00B82B1F"/>
    <w:rsid w:val="00B82F8E"/>
    <w:rsid w:val="00B82FA3"/>
    <w:rsid w:val="00B83003"/>
    <w:rsid w:val="00B8301E"/>
    <w:rsid w:val="00B83247"/>
    <w:rsid w:val="00B833C6"/>
    <w:rsid w:val="00B83461"/>
    <w:rsid w:val="00B8374D"/>
    <w:rsid w:val="00B83A32"/>
    <w:rsid w:val="00B83F1C"/>
    <w:rsid w:val="00B83FB8"/>
    <w:rsid w:val="00B84044"/>
    <w:rsid w:val="00B841D3"/>
    <w:rsid w:val="00B84228"/>
    <w:rsid w:val="00B84326"/>
    <w:rsid w:val="00B843CB"/>
    <w:rsid w:val="00B849D1"/>
    <w:rsid w:val="00B84E20"/>
    <w:rsid w:val="00B84F36"/>
    <w:rsid w:val="00B85085"/>
    <w:rsid w:val="00B85224"/>
    <w:rsid w:val="00B853DB"/>
    <w:rsid w:val="00B85DDD"/>
    <w:rsid w:val="00B86175"/>
    <w:rsid w:val="00B863AC"/>
    <w:rsid w:val="00B864F8"/>
    <w:rsid w:val="00B86DF4"/>
    <w:rsid w:val="00B86E8A"/>
    <w:rsid w:val="00B86EF7"/>
    <w:rsid w:val="00B87679"/>
    <w:rsid w:val="00B879D6"/>
    <w:rsid w:val="00B879DB"/>
    <w:rsid w:val="00B87D75"/>
    <w:rsid w:val="00B87ED4"/>
    <w:rsid w:val="00B9013B"/>
    <w:rsid w:val="00B9033F"/>
    <w:rsid w:val="00B907C0"/>
    <w:rsid w:val="00B907E2"/>
    <w:rsid w:val="00B90ABE"/>
    <w:rsid w:val="00B90D80"/>
    <w:rsid w:val="00B90D90"/>
    <w:rsid w:val="00B90F03"/>
    <w:rsid w:val="00B912E7"/>
    <w:rsid w:val="00B91325"/>
    <w:rsid w:val="00B91481"/>
    <w:rsid w:val="00B923F0"/>
    <w:rsid w:val="00B925BA"/>
    <w:rsid w:val="00B92677"/>
    <w:rsid w:val="00B92918"/>
    <w:rsid w:val="00B92ABA"/>
    <w:rsid w:val="00B92AE6"/>
    <w:rsid w:val="00B92F70"/>
    <w:rsid w:val="00B9333B"/>
    <w:rsid w:val="00B9339D"/>
    <w:rsid w:val="00B9346D"/>
    <w:rsid w:val="00B936EC"/>
    <w:rsid w:val="00B939C6"/>
    <w:rsid w:val="00B939E3"/>
    <w:rsid w:val="00B93D36"/>
    <w:rsid w:val="00B93DA2"/>
    <w:rsid w:val="00B9421A"/>
    <w:rsid w:val="00B944C5"/>
    <w:rsid w:val="00B94CBC"/>
    <w:rsid w:val="00B94F4F"/>
    <w:rsid w:val="00B9510B"/>
    <w:rsid w:val="00B9531B"/>
    <w:rsid w:val="00B9558C"/>
    <w:rsid w:val="00B95B6A"/>
    <w:rsid w:val="00B95CD3"/>
    <w:rsid w:val="00B95DDF"/>
    <w:rsid w:val="00B95F97"/>
    <w:rsid w:val="00B96006"/>
    <w:rsid w:val="00B961F1"/>
    <w:rsid w:val="00B96214"/>
    <w:rsid w:val="00B962D0"/>
    <w:rsid w:val="00B96335"/>
    <w:rsid w:val="00B96617"/>
    <w:rsid w:val="00B9665E"/>
    <w:rsid w:val="00B966C9"/>
    <w:rsid w:val="00B96723"/>
    <w:rsid w:val="00B969CA"/>
    <w:rsid w:val="00B969F3"/>
    <w:rsid w:val="00B969F8"/>
    <w:rsid w:val="00B96A36"/>
    <w:rsid w:val="00B96ACD"/>
    <w:rsid w:val="00B96C74"/>
    <w:rsid w:val="00B96E52"/>
    <w:rsid w:val="00B971E9"/>
    <w:rsid w:val="00B9722A"/>
    <w:rsid w:val="00B97507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CF"/>
    <w:rsid w:val="00BA1507"/>
    <w:rsid w:val="00BA1902"/>
    <w:rsid w:val="00BA1A80"/>
    <w:rsid w:val="00BA1B40"/>
    <w:rsid w:val="00BA1D1B"/>
    <w:rsid w:val="00BA2223"/>
    <w:rsid w:val="00BA23FC"/>
    <w:rsid w:val="00BA25B6"/>
    <w:rsid w:val="00BA2B40"/>
    <w:rsid w:val="00BA2B43"/>
    <w:rsid w:val="00BA32E3"/>
    <w:rsid w:val="00BA346B"/>
    <w:rsid w:val="00BA363E"/>
    <w:rsid w:val="00BA36E7"/>
    <w:rsid w:val="00BA386A"/>
    <w:rsid w:val="00BA397D"/>
    <w:rsid w:val="00BA3A87"/>
    <w:rsid w:val="00BA3D4A"/>
    <w:rsid w:val="00BA3E0F"/>
    <w:rsid w:val="00BA4179"/>
    <w:rsid w:val="00BA41CB"/>
    <w:rsid w:val="00BA45CC"/>
    <w:rsid w:val="00BA46BF"/>
    <w:rsid w:val="00BA4776"/>
    <w:rsid w:val="00BA4780"/>
    <w:rsid w:val="00BA4B9E"/>
    <w:rsid w:val="00BA501E"/>
    <w:rsid w:val="00BA5173"/>
    <w:rsid w:val="00BA5247"/>
    <w:rsid w:val="00BA55BB"/>
    <w:rsid w:val="00BA562E"/>
    <w:rsid w:val="00BA56FC"/>
    <w:rsid w:val="00BA574A"/>
    <w:rsid w:val="00BA583F"/>
    <w:rsid w:val="00BA5A6A"/>
    <w:rsid w:val="00BA5A91"/>
    <w:rsid w:val="00BA5D4F"/>
    <w:rsid w:val="00BA5D86"/>
    <w:rsid w:val="00BA5E03"/>
    <w:rsid w:val="00BA5E22"/>
    <w:rsid w:val="00BA5F51"/>
    <w:rsid w:val="00BA63EA"/>
    <w:rsid w:val="00BA67CE"/>
    <w:rsid w:val="00BA6AA0"/>
    <w:rsid w:val="00BA6CBA"/>
    <w:rsid w:val="00BA719F"/>
    <w:rsid w:val="00BA725C"/>
    <w:rsid w:val="00BA765E"/>
    <w:rsid w:val="00BA7680"/>
    <w:rsid w:val="00BA786D"/>
    <w:rsid w:val="00BA7B8B"/>
    <w:rsid w:val="00BA7B97"/>
    <w:rsid w:val="00BA7C28"/>
    <w:rsid w:val="00BB0079"/>
    <w:rsid w:val="00BB00BE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88E"/>
    <w:rsid w:val="00BB0A23"/>
    <w:rsid w:val="00BB0AA1"/>
    <w:rsid w:val="00BB0AC0"/>
    <w:rsid w:val="00BB112A"/>
    <w:rsid w:val="00BB16BA"/>
    <w:rsid w:val="00BB1772"/>
    <w:rsid w:val="00BB189D"/>
    <w:rsid w:val="00BB1990"/>
    <w:rsid w:val="00BB1BF7"/>
    <w:rsid w:val="00BB1C2A"/>
    <w:rsid w:val="00BB215D"/>
    <w:rsid w:val="00BB2448"/>
    <w:rsid w:val="00BB2962"/>
    <w:rsid w:val="00BB2B75"/>
    <w:rsid w:val="00BB2D05"/>
    <w:rsid w:val="00BB2FA8"/>
    <w:rsid w:val="00BB3355"/>
    <w:rsid w:val="00BB389C"/>
    <w:rsid w:val="00BB3CB8"/>
    <w:rsid w:val="00BB3D81"/>
    <w:rsid w:val="00BB3DB8"/>
    <w:rsid w:val="00BB3DBE"/>
    <w:rsid w:val="00BB3EFE"/>
    <w:rsid w:val="00BB44A6"/>
    <w:rsid w:val="00BB44B1"/>
    <w:rsid w:val="00BB4815"/>
    <w:rsid w:val="00BB4BD9"/>
    <w:rsid w:val="00BB4C21"/>
    <w:rsid w:val="00BB5937"/>
    <w:rsid w:val="00BB5B8E"/>
    <w:rsid w:val="00BB5CF0"/>
    <w:rsid w:val="00BB6A4C"/>
    <w:rsid w:val="00BB6AA6"/>
    <w:rsid w:val="00BB6D29"/>
    <w:rsid w:val="00BB7033"/>
    <w:rsid w:val="00BB7232"/>
    <w:rsid w:val="00BB7315"/>
    <w:rsid w:val="00BB7484"/>
    <w:rsid w:val="00BB7693"/>
    <w:rsid w:val="00BC018C"/>
    <w:rsid w:val="00BC01C9"/>
    <w:rsid w:val="00BC04A9"/>
    <w:rsid w:val="00BC055C"/>
    <w:rsid w:val="00BC0852"/>
    <w:rsid w:val="00BC0B57"/>
    <w:rsid w:val="00BC0B7E"/>
    <w:rsid w:val="00BC0CAA"/>
    <w:rsid w:val="00BC111E"/>
    <w:rsid w:val="00BC1316"/>
    <w:rsid w:val="00BC1368"/>
    <w:rsid w:val="00BC1626"/>
    <w:rsid w:val="00BC1779"/>
    <w:rsid w:val="00BC1BF1"/>
    <w:rsid w:val="00BC1CA5"/>
    <w:rsid w:val="00BC1DE7"/>
    <w:rsid w:val="00BC2128"/>
    <w:rsid w:val="00BC22C4"/>
    <w:rsid w:val="00BC22D8"/>
    <w:rsid w:val="00BC24DD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44E2"/>
    <w:rsid w:val="00BC44F2"/>
    <w:rsid w:val="00BC4EA6"/>
    <w:rsid w:val="00BC4FC2"/>
    <w:rsid w:val="00BC5127"/>
    <w:rsid w:val="00BC516F"/>
    <w:rsid w:val="00BC5197"/>
    <w:rsid w:val="00BC51FE"/>
    <w:rsid w:val="00BC5289"/>
    <w:rsid w:val="00BC535B"/>
    <w:rsid w:val="00BC546B"/>
    <w:rsid w:val="00BC54EB"/>
    <w:rsid w:val="00BC54ED"/>
    <w:rsid w:val="00BC57A7"/>
    <w:rsid w:val="00BC59A7"/>
    <w:rsid w:val="00BC5F99"/>
    <w:rsid w:val="00BC5FD0"/>
    <w:rsid w:val="00BC61F0"/>
    <w:rsid w:val="00BC6520"/>
    <w:rsid w:val="00BC67DD"/>
    <w:rsid w:val="00BC6A9D"/>
    <w:rsid w:val="00BC6C0B"/>
    <w:rsid w:val="00BC6ED6"/>
    <w:rsid w:val="00BC7053"/>
    <w:rsid w:val="00BC714D"/>
    <w:rsid w:val="00BC72EE"/>
    <w:rsid w:val="00BC7314"/>
    <w:rsid w:val="00BC7455"/>
    <w:rsid w:val="00BC752A"/>
    <w:rsid w:val="00BC7897"/>
    <w:rsid w:val="00BC7A9A"/>
    <w:rsid w:val="00BC7EA9"/>
    <w:rsid w:val="00BC7F98"/>
    <w:rsid w:val="00BD014D"/>
    <w:rsid w:val="00BD0540"/>
    <w:rsid w:val="00BD0887"/>
    <w:rsid w:val="00BD0C49"/>
    <w:rsid w:val="00BD0FAB"/>
    <w:rsid w:val="00BD1584"/>
    <w:rsid w:val="00BD1ACD"/>
    <w:rsid w:val="00BD1D71"/>
    <w:rsid w:val="00BD1D93"/>
    <w:rsid w:val="00BD227C"/>
    <w:rsid w:val="00BD2719"/>
    <w:rsid w:val="00BD2836"/>
    <w:rsid w:val="00BD29CF"/>
    <w:rsid w:val="00BD2B30"/>
    <w:rsid w:val="00BD312B"/>
    <w:rsid w:val="00BD32E1"/>
    <w:rsid w:val="00BD3666"/>
    <w:rsid w:val="00BD367C"/>
    <w:rsid w:val="00BD38E0"/>
    <w:rsid w:val="00BD3ABC"/>
    <w:rsid w:val="00BD3BF0"/>
    <w:rsid w:val="00BD40F2"/>
    <w:rsid w:val="00BD475D"/>
    <w:rsid w:val="00BD47F3"/>
    <w:rsid w:val="00BD480D"/>
    <w:rsid w:val="00BD4B58"/>
    <w:rsid w:val="00BD4D31"/>
    <w:rsid w:val="00BD548D"/>
    <w:rsid w:val="00BD5526"/>
    <w:rsid w:val="00BD5785"/>
    <w:rsid w:val="00BD6231"/>
    <w:rsid w:val="00BD639F"/>
    <w:rsid w:val="00BD6991"/>
    <w:rsid w:val="00BD6A15"/>
    <w:rsid w:val="00BD6E68"/>
    <w:rsid w:val="00BD6F01"/>
    <w:rsid w:val="00BD6F02"/>
    <w:rsid w:val="00BD6F23"/>
    <w:rsid w:val="00BD6FC8"/>
    <w:rsid w:val="00BD70AD"/>
    <w:rsid w:val="00BD70E6"/>
    <w:rsid w:val="00BD71B6"/>
    <w:rsid w:val="00BD757E"/>
    <w:rsid w:val="00BD7788"/>
    <w:rsid w:val="00BD77A1"/>
    <w:rsid w:val="00BD7AC9"/>
    <w:rsid w:val="00BD7DC7"/>
    <w:rsid w:val="00BD7FD6"/>
    <w:rsid w:val="00BE020D"/>
    <w:rsid w:val="00BE0842"/>
    <w:rsid w:val="00BE084B"/>
    <w:rsid w:val="00BE0883"/>
    <w:rsid w:val="00BE0976"/>
    <w:rsid w:val="00BE09EC"/>
    <w:rsid w:val="00BE0E22"/>
    <w:rsid w:val="00BE0E7E"/>
    <w:rsid w:val="00BE1141"/>
    <w:rsid w:val="00BE12EB"/>
    <w:rsid w:val="00BE16CB"/>
    <w:rsid w:val="00BE17D5"/>
    <w:rsid w:val="00BE18AD"/>
    <w:rsid w:val="00BE1B37"/>
    <w:rsid w:val="00BE2172"/>
    <w:rsid w:val="00BE271F"/>
    <w:rsid w:val="00BE2806"/>
    <w:rsid w:val="00BE2892"/>
    <w:rsid w:val="00BE28B0"/>
    <w:rsid w:val="00BE2ADB"/>
    <w:rsid w:val="00BE2ADD"/>
    <w:rsid w:val="00BE2B93"/>
    <w:rsid w:val="00BE341F"/>
    <w:rsid w:val="00BE347E"/>
    <w:rsid w:val="00BE36E7"/>
    <w:rsid w:val="00BE3AA3"/>
    <w:rsid w:val="00BE3CDC"/>
    <w:rsid w:val="00BE3DCA"/>
    <w:rsid w:val="00BE3EE1"/>
    <w:rsid w:val="00BE4345"/>
    <w:rsid w:val="00BE437B"/>
    <w:rsid w:val="00BE4510"/>
    <w:rsid w:val="00BE4822"/>
    <w:rsid w:val="00BE4B96"/>
    <w:rsid w:val="00BE5343"/>
    <w:rsid w:val="00BE57BB"/>
    <w:rsid w:val="00BE57F7"/>
    <w:rsid w:val="00BE585B"/>
    <w:rsid w:val="00BE5875"/>
    <w:rsid w:val="00BE59FD"/>
    <w:rsid w:val="00BE5DBA"/>
    <w:rsid w:val="00BE5E8D"/>
    <w:rsid w:val="00BE5F97"/>
    <w:rsid w:val="00BE70BB"/>
    <w:rsid w:val="00BE7105"/>
    <w:rsid w:val="00BE711C"/>
    <w:rsid w:val="00BE7196"/>
    <w:rsid w:val="00BE7203"/>
    <w:rsid w:val="00BE72F2"/>
    <w:rsid w:val="00BE7949"/>
    <w:rsid w:val="00BE7A17"/>
    <w:rsid w:val="00BE7C71"/>
    <w:rsid w:val="00BE7F20"/>
    <w:rsid w:val="00BF00A9"/>
    <w:rsid w:val="00BF03FB"/>
    <w:rsid w:val="00BF053D"/>
    <w:rsid w:val="00BF0662"/>
    <w:rsid w:val="00BF06EF"/>
    <w:rsid w:val="00BF08B3"/>
    <w:rsid w:val="00BF0C9A"/>
    <w:rsid w:val="00BF1182"/>
    <w:rsid w:val="00BF121B"/>
    <w:rsid w:val="00BF1522"/>
    <w:rsid w:val="00BF15D5"/>
    <w:rsid w:val="00BF1677"/>
    <w:rsid w:val="00BF1719"/>
    <w:rsid w:val="00BF1995"/>
    <w:rsid w:val="00BF1A0B"/>
    <w:rsid w:val="00BF1C96"/>
    <w:rsid w:val="00BF1F74"/>
    <w:rsid w:val="00BF1FF4"/>
    <w:rsid w:val="00BF2017"/>
    <w:rsid w:val="00BF238C"/>
    <w:rsid w:val="00BF244C"/>
    <w:rsid w:val="00BF24C8"/>
    <w:rsid w:val="00BF262B"/>
    <w:rsid w:val="00BF29D4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4233"/>
    <w:rsid w:val="00BF42B9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2CE"/>
    <w:rsid w:val="00BF63FD"/>
    <w:rsid w:val="00BF67B1"/>
    <w:rsid w:val="00BF6B92"/>
    <w:rsid w:val="00BF7082"/>
    <w:rsid w:val="00BF71FA"/>
    <w:rsid w:val="00BF735C"/>
    <w:rsid w:val="00BF7420"/>
    <w:rsid w:val="00BF7CA7"/>
    <w:rsid w:val="00C003B4"/>
    <w:rsid w:val="00C00498"/>
    <w:rsid w:val="00C004E0"/>
    <w:rsid w:val="00C005B7"/>
    <w:rsid w:val="00C00C41"/>
    <w:rsid w:val="00C00F9B"/>
    <w:rsid w:val="00C014EF"/>
    <w:rsid w:val="00C0157E"/>
    <w:rsid w:val="00C0169A"/>
    <w:rsid w:val="00C0172A"/>
    <w:rsid w:val="00C01DFD"/>
    <w:rsid w:val="00C02303"/>
    <w:rsid w:val="00C02307"/>
    <w:rsid w:val="00C02364"/>
    <w:rsid w:val="00C0240B"/>
    <w:rsid w:val="00C0262A"/>
    <w:rsid w:val="00C029D0"/>
    <w:rsid w:val="00C02BA1"/>
    <w:rsid w:val="00C02E25"/>
    <w:rsid w:val="00C032B1"/>
    <w:rsid w:val="00C03303"/>
    <w:rsid w:val="00C0363E"/>
    <w:rsid w:val="00C037F0"/>
    <w:rsid w:val="00C03839"/>
    <w:rsid w:val="00C038B6"/>
    <w:rsid w:val="00C03C1F"/>
    <w:rsid w:val="00C03CB1"/>
    <w:rsid w:val="00C03D04"/>
    <w:rsid w:val="00C03DCB"/>
    <w:rsid w:val="00C03DD3"/>
    <w:rsid w:val="00C03EA6"/>
    <w:rsid w:val="00C03FDA"/>
    <w:rsid w:val="00C0404D"/>
    <w:rsid w:val="00C040FC"/>
    <w:rsid w:val="00C0445A"/>
    <w:rsid w:val="00C045FF"/>
    <w:rsid w:val="00C04A49"/>
    <w:rsid w:val="00C05221"/>
    <w:rsid w:val="00C0522C"/>
    <w:rsid w:val="00C0527E"/>
    <w:rsid w:val="00C053BA"/>
    <w:rsid w:val="00C05A45"/>
    <w:rsid w:val="00C060B2"/>
    <w:rsid w:val="00C060D9"/>
    <w:rsid w:val="00C0657E"/>
    <w:rsid w:val="00C06C2F"/>
    <w:rsid w:val="00C06C6B"/>
    <w:rsid w:val="00C06C72"/>
    <w:rsid w:val="00C06E24"/>
    <w:rsid w:val="00C07201"/>
    <w:rsid w:val="00C079FB"/>
    <w:rsid w:val="00C07B10"/>
    <w:rsid w:val="00C07B1B"/>
    <w:rsid w:val="00C07C28"/>
    <w:rsid w:val="00C07D00"/>
    <w:rsid w:val="00C07DA0"/>
    <w:rsid w:val="00C10139"/>
    <w:rsid w:val="00C108C2"/>
    <w:rsid w:val="00C108E1"/>
    <w:rsid w:val="00C10938"/>
    <w:rsid w:val="00C10A34"/>
    <w:rsid w:val="00C10B68"/>
    <w:rsid w:val="00C112C6"/>
    <w:rsid w:val="00C112CA"/>
    <w:rsid w:val="00C11696"/>
    <w:rsid w:val="00C11902"/>
    <w:rsid w:val="00C11EFF"/>
    <w:rsid w:val="00C122B5"/>
    <w:rsid w:val="00C12351"/>
    <w:rsid w:val="00C1284F"/>
    <w:rsid w:val="00C12B30"/>
    <w:rsid w:val="00C12EA8"/>
    <w:rsid w:val="00C130A9"/>
    <w:rsid w:val="00C13642"/>
    <w:rsid w:val="00C1367E"/>
    <w:rsid w:val="00C13A1A"/>
    <w:rsid w:val="00C13B3A"/>
    <w:rsid w:val="00C13CC3"/>
    <w:rsid w:val="00C13D78"/>
    <w:rsid w:val="00C13F3F"/>
    <w:rsid w:val="00C140A6"/>
    <w:rsid w:val="00C14107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E22"/>
    <w:rsid w:val="00C14FE9"/>
    <w:rsid w:val="00C150D3"/>
    <w:rsid w:val="00C15783"/>
    <w:rsid w:val="00C157F5"/>
    <w:rsid w:val="00C159B1"/>
    <w:rsid w:val="00C15A14"/>
    <w:rsid w:val="00C161DD"/>
    <w:rsid w:val="00C161EC"/>
    <w:rsid w:val="00C163B6"/>
    <w:rsid w:val="00C167AC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DEA"/>
    <w:rsid w:val="00C17F69"/>
    <w:rsid w:val="00C20179"/>
    <w:rsid w:val="00C2039D"/>
    <w:rsid w:val="00C203AD"/>
    <w:rsid w:val="00C20513"/>
    <w:rsid w:val="00C20877"/>
    <w:rsid w:val="00C208BC"/>
    <w:rsid w:val="00C20B5F"/>
    <w:rsid w:val="00C21060"/>
    <w:rsid w:val="00C2114A"/>
    <w:rsid w:val="00C212D4"/>
    <w:rsid w:val="00C219A4"/>
    <w:rsid w:val="00C21B52"/>
    <w:rsid w:val="00C21DEB"/>
    <w:rsid w:val="00C22003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9C9"/>
    <w:rsid w:val="00C239CC"/>
    <w:rsid w:val="00C23B05"/>
    <w:rsid w:val="00C23BF1"/>
    <w:rsid w:val="00C2414C"/>
    <w:rsid w:val="00C2417F"/>
    <w:rsid w:val="00C246FB"/>
    <w:rsid w:val="00C2472C"/>
    <w:rsid w:val="00C247F1"/>
    <w:rsid w:val="00C24959"/>
    <w:rsid w:val="00C24EBB"/>
    <w:rsid w:val="00C24FF4"/>
    <w:rsid w:val="00C25166"/>
    <w:rsid w:val="00C25228"/>
    <w:rsid w:val="00C252AB"/>
    <w:rsid w:val="00C255A4"/>
    <w:rsid w:val="00C25646"/>
    <w:rsid w:val="00C25A3F"/>
    <w:rsid w:val="00C25B21"/>
    <w:rsid w:val="00C25E34"/>
    <w:rsid w:val="00C25E3F"/>
    <w:rsid w:val="00C25F7F"/>
    <w:rsid w:val="00C260A2"/>
    <w:rsid w:val="00C261B8"/>
    <w:rsid w:val="00C264C1"/>
    <w:rsid w:val="00C2658D"/>
    <w:rsid w:val="00C2664D"/>
    <w:rsid w:val="00C266C3"/>
    <w:rsid w:val="00C267D2"/>
    <w:rsid w:val="00C26C40"/>
    <w:rsid w:val="00C26C4D"/>
    <w:rsid w:val="00C26E17"/>
    <w:rsid w:val="00C27120"/>
    <w:rsid w:val="00C2719D"/>
    <w:rsid w:val="00C276B0"/>
    <w:rsid w:val="00C27785"/>
    <w:rsid w:val="00C277E8"/>
    <w:rsid w:val="00C27A2E"/>
    <w:rsid w:val="00C30695"/>
    <w:rsid w:val="00C308AB"/>
    <w:rsid w:val="00C309AB"/>
    <w:rsid w:val="00C30A51"/>
    <w:rsid w:val="00C30D89"/>
    <w:rsid w:val="00C3113C"/>
    <w:rsid w:val="00C31500"/>
    <w:rsid w:val="00C3175C"/>
    <w:rsid w:val="00C320F6"/>
    <w:rsid w:val="00C32281"/>
    <w:rsid w:val="00C32400"/>
    <w:rsid w:val="00C32809"/>
    <w:rsid w:val="00C32FF5"/>
    <w:rsid w:val="00C3322A"/>
    <w:rsid w:val="00C3338A"/>
    <w:rsid w:val="00C334AE"/>
    <w:rsid w:val="00C334C2"/>
    <w:rsid w:val="00C33C04"/>
    <w:rsid w:val="00C3402D"/>
    <w:rsid w:val="00C34051"/>
    <w:rsid w:val="00C341F9"/>
    <w:rsid w:val="00C34220"/>
    <w:rsid w:val="00C34292"/>
    <w:rsid w:val="00C34778"/>
    <w:rsid w:val="00C34B9A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4033F"/>
    <w:rsid w:val="00C40611"/>
    <w:rsid w:val="00C40912"/>
    <w:rsid w:val="00C40A68"/>
    <w:rsid w:val="00C40BA4"/>
    <w:rsid w:val="00C40DB0"/>
    <w:rsid w:val="00C40EAA"/>
    <w:rsid w:val="00C41004"/>
    <w:rsid w:val="00C41253"/>
    <w:rsid w:val="00C41361"/>
    <w:rsid w:val="00C41ECF"/>
    <w:rsid w:val="00C41EE7"/>
    <w:rsid w:val="00C42364"/>
    <w:rsid w:val="00C42432"/>
    <w:rsid w:val="00C42454"/>
    <w:rsid w:val="00C427E4"/>
    <w:rsid w:val="00C428FA"/>
    <w:rsid w:val="00C42A15"/>
    <w:rsid w:val="00C42CF3"/>
    <w:rsid w:val="00C42D83"/>
    <w:rsid w:val="00C42E52"/>
    <w:rsid w:val="00C43319"/>
    <w:rsid w:val="00C4380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E24"/>
    <w:rsid w:val="00C46565"/>
    <w:rsid w:val="00C46AEE"/>
    <w:rsid w:val="00C46F4E"/>
    <w:rsid w:val="00C47109"/>
    <w:rsid w:val="00C4778E"/>
    <w:rsid w:val="00C47A6C"/>
    <w:rsid w:val="00C47AB6"/>
    <w:rsid w:val="00C47AC8"/>
    <w:rsid w:val="00C50085"/>
    <w:rsid w:val="00C50137"/>
    <w:rsid w:val="00C50484"/>
    <w:rsid w:val="00C5056D"/>
    <w:rsid w:val="00C507B6"/>
    <w:rsid w:val="00C50A69"/>
    <w:rsid w:val="00C50C53"/>
    <w:rsid w:val="00C51130"/>
    <w:rsid w:val="00C51552"/>
    <w:rsid w:val="00C515A3"/>
    <w:rsid w:val="00C5161C"/>
    <w:rsid w:val="00C518F0"/>
    <w:rsid w:val="00C51DD2"/>
    <w:rsid w:val="00C52C28"/>
    <w:rsid w:val="00C5345D"/>
    <w:rsid w:val="00C5352C"/>
    <w:rsid w:val="00C5352E"/>
    <w:rsid w:val="00C53554"/>
    <w:rsid w:val="00C5357D"/>
    <w:rsid w:val="00C537F4"/>
    <w:rsid w:val="00C53B54"/>
    <w:rsid w:val="00C53DD8"/>
    <w:rsid w:val="00C54310"/>
    <w:rsid w:val="00C546B2"/>
    <w:rsid w:val="00C54828"/>
    <w:rsid w:val="00C548AA"/>
    <w:rsid w:val="00C5492E"/>
    <w:rsid w:val="00C54C8A"/>
    <w:rsid w:val="00C54EEC"/>
    <w:rsid w:val="00C54F96"/>
    <w:rsid w:val="00C5506E"/>
    <w:rsid w:val="00C55635"/>
    <w:rsid w:val="00C55F0A"/>
    <w:rsid w:val="00C55FAC"/>
    <w:rsid w:val="00C55FC0"/>
    <w:rsid w:val="00C561DD"/>
    <w:rsid w:val="00C561EC"/>
    <w:rsid w:val="00C5632A"/>
    <w:rsid w:val="00C5634B"/>
    <w:rsid w:val="00C5651D"/>
    <w:rsid w:val="00C566BE"/>
    <w:rsid w:val="00C566FC"/>
    <w:rsid w:val="00C568CF"/>
    <w:rsid w:val="00C568EE"/>
    <w:rsid w:val="00C56C00"/>
    <w:rsid w:val="00C56C57"/>
    <w:rsid w:val="00C56C87"/>
    <w:rsid w:val="00C56D98"/>
    <w:rsid w:val="00C56E94"/>
    <w:rsid w:val="00C56F4E"/>
    <w:rsid w:val="00C57141"/>
    <w:rsid w:val="00C577CF"/>
    <w:rsid w:val="00C57B02"/>
    <w:rsid w:val="00C57B68"/>
    <w:rsid w:val="00C57D49"/>
    <w:rsid w:val="00C60F45"/>
    <w:rsid w:val="00C61022"/>
    <w:rsid w:val="00C611B8"/>
    <w:rsid w:val="00C61298"/>
    <w:rsid w:val="00C61335"/>
    <w:rsid w:val="00C615AC"/>
    <w:rsid w:val="00C61A1E"/>
    <w:rsid w:val="00C61F33"/>
    <w:rsid w:val="00C6251F"/>
    <w:rsid w:val="00C626A6"/>
    <w:rsid w:val="00C62C7E"/>
    <w:rsid w:val="00C62D6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FE4"/>
    <w:rsid w:val="00C65058"/>
    <w:rsid w:val="00C65433"/>
    <w:rsid w:val="00C654D2"/>
    <w:rsid w:val="00C65A09"/>
    <w:rsid w:val="00C65AB0"/>
    <w:rsid w:val="00C65CEF"/>
    <w:rsid w:val="00C65DB2"/>
    <w:rsid w:val="00C65EE5"/>
    <w:rsid w:val="00C65F16"/>
    <w:rsid w:val="00C660BB"/>
    <w:rsid w:val="00C664F4"/>
    <w:rsid w:val="00C6674E"/>
    <w:rsid w:val="00C66982"/>
    <w:rsid w:val="00C669A2"/>
    <w:rsid w:val="00C673DD"/>
    <w:rsid w:val="00C675F3"/>
    <w:rsid w:val="00C677BC"/>
    <w:rsid w:val="00C67988"/>
    <w:rsid w:val="00C67C4D"/>
    <w:rsid w:val="00C67F04"/>
    <w:rsid w:val="00C70145"/>
    <w:rsid w:val="00C70238"/>
    <w:rsid w:val="00C705BC"/>
    <w:rsid w:val="00C70928"/>
    <w:rsid w:val="00C70AD0"/>
    <w:rsid w:val="00C70E5E"/>
    <w:rsid w:val="00C70E7A"/>
    <w:rsid w:val="00C718DD"/>
    <w:rsid w:val="00C71AD5"/>
    <w:rsid w:val="00C71CA3"/>
    <w:rsid w:val="00C71E28"/>
    <w:rsid w:val="00C72405"/>
    <w:rsid w:val="00C7248D"/>
    <w:rsid w:val="00C7281E"/>
    <w:rsid w:val="00C728C3"/>
    <w:rsid w:val="00C72962"/>
    <w:rsid w:val="00C72996"/>
    <w:rsid w:val="00C72CE8"/>
    <w:rsid w:val="00C72CFF"/>
    <w:rsid w:val="00C72D01"/>
    <w:rsid w:val="00C73142"/>
    <w:rsid w:val="00C732D4"/>
    <w:rsid w:val="00C73620"/>
    <w:rsid w:val="00C73725"/>
    <w:rsid w:val="00C73BEC"/>
    <w:rsid w:val="00C73C44"/>
    <w:rsid w:val="00C73D72"/>
    <w:rsid w:val="00C740EB"/>
    <w:rsid w:val="00C74301"/>
    <w:rsid w:val="00C74548"/>
    <w:rsid w:val="00C745C8"/>
    <w:rsid w:val="00C746A3"/>
    <w:rsid w:val="00C747F1"/>
    <w:rsid w:val="00C74E5D"/>
    <w:rsid w:val="00C752DF"/>
    <w:rsid w:val="00C75773"/>
    <w:rsid w:val="00C757BF"/>
    <w:rsid w:val="00C75892"/>
    <w:rsid w:val="00C75AE1"/>
    <w:rsid w:val="00C76460"/>
    <w:rsid w:val="00C767FF"/>
    <w:rsid w:val="00C76A10"/>
    <w:rsid w:val="00C76C34"/>
    <w:rsid w:val="00C76FEE"/>
    <w:rsid w:val="00C7700D"/>
    <w:rsid w:val="00C770B5"/>
    <w:rsid w:val="00C772E5"/>
    <w:rsid w:val="00C77586"/>
    <w:rsid w:val="00C775C9"/>
    <w:rsid w:val="00C77AA7"/>
    <w:rsid w:val="00C77E54"/>
    <w:rsid w:val="00C77E6C"/>
    <w:rsid w:val="00C77F25"/>
    <w:rsid w:val="00C77FFA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617"/>
    <w:rsid w:val="00C82CEC"/>
    <w:rsid w:val="00C82EA0"/>
    <w:rsid w:val="00C82EC8"/>
    <w:rsid w:val="00C8312B"/>
    <w:rsid w:val="00C83562"/>
    <w:rsid w:val="00C8359E"/>
    <w:rsid w:val="00C835F6"/>
    <w:rsid w:val="00C839A6"/>
    <w:rsid w:val="00C83AAE"/>
    <w:rsid w:val="00C83E9B"/>
    <w:rsid w:val="00C840BD"/>
    <w:rsid w:val="00C84247"/>
    <w:rsid w:val="00C84313"/>
    <w:rsid w:val="00C84576"/>
    <w:rsid w:val="00C84582"/>
    <w:rsid w:val="00C847E5"/>
    <w:rsid w:val="00C8480F"/>
    <w:rsid w:val="00C8483E"/>
    <w:rsid w:val="00C852A8"/>
    <w:rsid w:val="00C85489"/>
    <w:rsid w:val="00C85546"/>
    <w:rsid w:val="00C85632"/>
    <w:rsid w:val="00C85893"/>
    <w:rsid w:val="00C85D13"/>
    <w:rsid w:val="00C85DF8"/>
    <w:rsid w:val="00C861F6"/>
    <w:rsid w:val="00C862A8"/>
    <w:rsid w:val="00C86396"/>
    <w:rsid w:val="00C8687D"/>
    <w:rsid w:val="00C8691A"/>
    <w:rsid w:val="00C86984"/>
    <w:rsid w:val="00C86A59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5A"/>
    <w:rsid w:val="00C90E9C"/>
    <w:rsid w:val="00C91067"/>
    <w:rsid w:val="00C91226"/>
    <w:rsid w:val="00C91500"/>
    <w:rsid w:val="00C915B6"/>
    <w:rsid w:val="00C91C64"/>
    <w:rsid w:val="00C91D94"/>
    <w:rsid w:val="00C91E49"/>
    <w:rsid w:val="00C920F2"/>
    <w:rsid w:val="00C92298"/>
    <w:rsid w:val="00C92AF9"/>
    <w:rsid w:val="00C92BE0"/>
    <w:rsid w:val="00C92CC9"/>
    <w:rsid w:val="00C92CDF"/>
    <w:rsid w:val="00C92DBA"/>
    <w:rsid w:val="00C92EA4"/>
    <w:rsid w:val="00C93021"/>
    <w:rsid w:val="00C9338A"/>
    <w:rsid w:val="00C93469"/>
    <w:rsid w:val="00C9369A"/>
    <w:rsid w:val="00C93879"/>
    <w:rsid w:val="00C93D25"/>
    <w:rsid w:val="00C943F6"/>
    <w:rsid w:val="00C94506"/>
    <w:rsid w:val="00C94968"/>
    <w:rsid w:val="00C94EE4"/>
    <w:rsid w:val="00C94F8C"/>
    <w:rsid w:val="00C95104"/>
    <w:rsid w:val="00C955A5"/>
    <w:rsid w:val="00C95669"/>
    <w:rsid w:val="00C958C7"/>
    <w:rsid w:val="00C959EC"/>
    <w:rsid w:val="00C95C32"/>
    <w:rsid w:val="00C96301"/>
    <w:rsid w:val="00C967ED"/>
    <w:rsid w:val="00C9680A"/>
    <w:rsid w:val="00C96A0D"/>
    <w:rsid w:val="00C96D56"/>
    <w:rsid w:val="00C96E5E"/>
    <w:rsid w:val="00C96EB5"/>
    <w:rsid w:val="00C97020"/>
    <w:rsid w:val="00C97259"/>
    <w:rsid w:val="00C974ED"/>
    <w:rsid w:val="00C974F2"/>
    <w:rsid w:val="00C9790E"/>
    <w:rsid w:val="00C97A57"/>
    <w:rsid w:val="00C97ABA"/>
    <w:rsid w:val="00C97C86"/>
    <w:rsid w:val="00C97E54"/>
    <w:rsid w:val="00C97EC9"/>
    <w:rsid w:val="00CA014E"/>
    <w:rsid w:val="00CA06AF"/>
    <w:rsid w:val="00CA075B"/>
    <w:rsid w:val="00CA0BCE"/>
    <w:rsid w:val="00CA1276"/>
    <w:rsid w:val="00CA1478"/>
    <w:rsid w:val="00CA17EA"/>
    <w:rsid w:val="00CA19A5"/>
    <w:rsid w:val="00CA1DF5"/>
    <w:rsid w:val="00CA1E98"/>
    <w:rsid w:val="00CA24B3"/>
    <w:rsid w:val="00CA27AC"/>
    <w:rsid w:val="00CA2A5B"/>
    <w:rsid w:val="00CA2E6C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BB9"/>
    <w:rsid w:val="00CA52DB"/>
    <w:rsid w:val="00CA53C8"/>
    <w:rsid w:val="00CA59AE"/>
    <w:rsid w:val="00CA59DB"/>
    <w:rsid w:val="00CA5E96"/>
    <w:rsid w:val="00CA5FCA"/>
    <w:rsid w:val="00CA605B"/>
    <w:rsid w:val="00CA6405"/>
    <w:rsid w:val="00CA65BA"/>
    <w:rsid w:val="00CA6618"/>
    <w:rsid w:val="00CA683D"/>
    <w:rsid w:val="00CA69B9"/>
    <w:rsid w:val="00CA6B44"/>
    <w:rsid w:val="00CA6B76"/>
    <w:rsid w:val="00CA6C84"/>
    <w:rsid w:val="00CA6E62"/>
    <w:rsid w:val="00CA7185"/>
    <w:rsid w:val="00CA718D"/>
    <w:rsid w:val="00CA73CC"/>
    <w:rsid w:val="00CA7547"/>
    <w:rsid w:val="00CA76E4"/>
    <w:rsid w:val="00CA786F"/>
    <w:rsid w:val="00CA7956"/>
    <w:rsid w:val="00CA7BDC"/>
    <w:rsid w:val="00CB00EE"/>
    <w:rsid w:val="00CB04BD"/>
    <w:rsid w:val="00CB04D0"/>
    <w:rsid w:val="00CB0859"/>
    <w:rsid w:val="00CB0860"/>
    <w:rsid w:val="00CB08C8"/>
    <w:rsid w:val="00CB0CC7"/>
    <w:rsid w:val="00CB0E25"/>
    <w:rsid w:val="00CB142C"/>
    <w:rsid w:val="00CB146E"/>
    <w:rsid w:val="00CB184B"/>
    <w:rsid w:val="00CB191D"/>
    <w:rsid w:val="00CB19DD"/>
    <w:rsid w:val="00CB1ABD"/>
    <w:rsid w:val="00CB1E7E"/>
    <w:rsid w:val="00CB1F5A"/>
    <w:rsid w:val="00CB2281"/>
    <w:rsid w:val="00CB25F5"/>
    <w:rsid w:val="00CB2992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4260"/>
    <w:rsid w:val="00CB42CE"/>
    <w:rsid w:val="00CB44AE"/>
    <w:rsid w:val="00CB4A49"/>
    <w:rsid w:val="00CB4CB8"/>
    <w:rsid w:val="00CB5087"/>
    <w:rsid w:val="00CB5138"/>
    <w:rsid w:val="00CB5499"/>
    <w:rsid w:val="00CB5DB6"/>
    <w:rsid w:val="00CB5F09"/>
    <w:rsid w:val="00CB5FF7"/>
    <w:rsid w:val="00CB649C"/>
    <w:rsid w:val="00CB6762"/>
    <w:rsid w:val="00CB67A9"/>
    <w:rsid w:val="00CB6805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F0A"/>
    <w:rsid w:val="00CC0F87"/>
    <w:rsid w:val="00CC13A2"/>
    <w:rsid w:val="00CC14DC"/>
    <w:rsid w:val="00CC14EF"/>
    <w:rsid w:val="00CC1561"/>
    <w:rsid w:val="00CC17C7"/>
    <w:rsid w:val="00CC18CF"/>
    <w:rsid w:val="00CC1A16"/>
    <w:rsid w:val="00CC1A46"/>
    <w:rsid w:val="00CC1C34"/>
    <w:rsid w:val="00CC1DBA"/>
    <w:rsid w:val="00CC1E8D"/>
    <w:rsid w:val="00CC207F"/>
    <w:rsid w:val="00CC20F4"/>
    <w:rsid w:val="00CC2572"/>
    <w:rsid w:val="00CC295A"/>
    <w:rsid w:val="00CC29BE"/>
    <w:rsid w:val="00CC2DD4"/>
    <w:rsid w:val="00CC2F3B"/>
    <w:rsid w:val="00CC2F40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128"/>
    <w:rsid w:val="00CC5284"/>
    <w:rsid w:val="00CC5BF6"/>
    <w:rsid w:val="00CC5DE2"/>
    <w:rsid w:val="00CC5F8E"/>
    <w:rsid w:val="00CC6162"/>
    <w:rsid w:val="00CC6431"/>
    <w:rsid w:val="00CC658B"/>
    <w:rsid w:val="00CC6DDA"/>
    <w:rsid w:val="00CC6E12"/>
    <w:rsid w:val="00CC7430"/>
    <w:rsid w:val="00CC7E5C"/>
    <w:rsid w:val="00CC7E81"/>
    <w:rsid w:val="00CC7EDD"/>
    <w:rsid w:val="00CC7FE5"/>
    <w:rsid w:val="00CD0A88"/>
    <w:rsid w:val="00CD0AD5"/>
    <w:rsid w:val="00CD0BEA"/>
    <w:rsid w:val="00CD0DE0"/>
    <w:rsid w:val="00CD156F"/>
    <w:rsid w:val="00CD18DC"/>
    <w:rsid w:val="00CD1947"/>
    <w:rsid w:val="00CD1C91"/>
    <w:rsid w:val="00CD216A"/>
    <w:rsid w:val="00CD2205"/>
    <w:rsid w:val="00CD29FB"/>
    <w:rsid w:val="00CD2D46"/>
    <w:rsid w:val="00CD2E37"/>
    <w:rsid w:val="00CD3027"/>
    <w:rsid w:val="00CD302F"/>
    <w:rsid w:val="00CD31EC"/>
    <w:rsid w:val="00CD332B"/>
    <w:rsid w:val="00CD332D"/>
    <w:rsid w:val="00CD35D4"/>
    <w:rsid w:val="00CD3A03"/>
    <w:rsid w:val="00CD3CC8"/>
    <w:rsid w:val="00CD3D25"/>
    <w:rsid w:val="00CD44BB"/>
    <w:rsid w:val="00CD4704"/>
    <w:rsid w:val="00CD4761"/>
    <w:rsid w:val="00CD48D3"/>
    <w:rsid w:val="00CD4B40"/>
    <w:rsid w:val="00CD4D44"/>
    <w:rsid w:val="00CD4EE5"/>
    <w:rsid w:val="00CD50D8"/>
    <w:rsid w:val="00CD5523"/>
    <w:rsid w:val="00CD55FD"/>
    <w:rsid w:val="00CD5B83"/>
    <w:rsid w:val="00CD64A9"/>
    <w:rsid w:val="00CD6536"/>
    <w:rsid w:val="00CD65AC"/>
    <w:rsid w:val="00CD67BE"/>
    <w:rsid w:val="00CD697D"/>
    <w:rsid w:val="00CD6C13"/>
    <w:rsid w:val="00CD6F15"/>
    <w:rsid w:val="00CD6FA8"/>
    <w:rsid w:val="00CD6FD7"/>
    <w:rsid w:val="00CD7071"/>
    <w:rsid w:val="00CD7852"/>
    <w:rsid w:val="00CD78D7"/>
    <w:rsid w:val="00CD7C09"/>
    <w:rsid w:val="00CD7C97"/>
    <w:rsid w:val="00CE015C"/>
    <w:rsid w:val="00CE0316"/>
    <w:rsid w:val="00CE06A0"/>
    <w:rsid w:val="00CE075E"/>
    <w:rsid w:val="00CE0A78"/>
    <w:rsid w:val="00CE0EBA"/>
    <w:rsid w:val="00CE1419"/>
    <w:rsid w:val="00CE1828"/>
    <w:rsid w:val="00CE1967"/>
    <w:rsid w:val="00CE1A94"/>
    <w:rsid w:val="00CE1CEC"/>
    <w:rsid w:val="00CE203D"/>
    <w:rsid w:val="00CE2071"/>
    <w:rsid w:val="00CE23E4"/>
    <w:rsid w:val="00CE2723"/>
    <w:rsid w:val="00CE27DC"/>
    <w:rsid w:val="00CE2C9D"/>
    <w:rsid w:val="00CE2DCA"/>
    <w:rsid w:val="00CE2E3C"/>
    <w:rsid w:val="00CE3038"/>
    <w:rsid w:val="00CE3129"/>
    <w:rsid w:val="00CE318F"/>
    <w:rsid w:val="00CE3302"/>
    <w:rsid w:val="00CE3350"/>
    <w:rsid w:val="00CE338C"/>
    <w:rsid w:val="00CE355D"/>
    <w:rsid w:val="00CE377A"/>
    <w:rsid w:val="00CE39F9"/>
    <w:rsid w:val="00CE4124"/>
    <w:rsid w:val="00CE429D"/>
    <w:rsid w:val="00CE4630"/>
    <w:rsid w:val="00CE4AAC"/>
    <w:rsid w:val="00CE4EC7"/>
    <w:rsid w:val="00CE5227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C6D"/>
    <w:rsid w:val="00CE6F23"/>
    <w:rsid w:val="00CE6F87"/>
    <w:rsid w:val="00CE703D"/>
    <w:rsid w:val="00CE7336"/>
    <w:rsid w:val="00CE7344"/>
    <w:rsid w:val="00CE747E"/>
    <w:rsid w:val="00CE7615"/>
    <w:rsid w:val="00CE797E"/>
    <w:rsid w:val="00CE7E31"/>
    <w:rsid w:val="00CF027A"/>
    <w:rsid w:val="00CF0342"/>
    <w:rsid w:val="00CF077F"/>
    <w:rsid w:val="00CF08A5"/>
    <w:rsid w:val="00CF090F"/>
    <w:rsid w:val="00CF0B04"/>
    <w:rsid w:val="00CF0B33"/>
    <w:rsid w:val="00CF0F2B"/>
    <w:rsid w:val="00CF0F96"/>
    <w:rsid w:val="00CF102C"/>
    <w:rsid w:val="00CF1440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629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D"/>
    <w:rsid w:val="00CF52D7"/>
    <w:rsid w:val="00CF588F"/>
    <w:rsid w:val="00CF5989"/>
    <w:rsid w:val="00CF5ABC"/>
    <w:rsid w:val="00CF5CB0"/>
    <w:rsid w:val="00CF5CCC"/>
    <w:rsid w:val="00CF5E1C"/>
    <w:rsid w:val="00CF5E20"/>
    <w:rsid w:val="00CF6357"/>
    <w:rsid w:val="00CF65FA"/>
    <w:rsid w:val="00CF677C"/>
    <w:rsid w:val="00CF6882"/>
    <w:rsid w:val="00CF6FA9"/>
    <w:rsid w:val="00CF7497"/>
    <w:rsid w:val="00CF7938"/>
    <w:rsid w:val="00CF7C40"/>
    <w:rsid w:val="00CF7F26"/>
    <w:rsid w:val="00D00215"/>
    <w:rsid w:val="00D00262"/>
    <w:rsid w:val="00D00651"/>
    <w:rsid w:val="00D00AD3"/>
    <w:rsid w:val="00D00FFF"/>
    <w:rsid w:val="00D012C8"/>
    <w:rsid w:val="00D012D2"/>
    <w:rsid w:val="00D015C7"/>
    <w:rsid w:val="00D015D8"/>
    <w:rsid w:val="00D017CD"/>
    <w:rsid w:val="00D01956"/>
    <w:rsid w:val="00D01A44"/>
    <w:rsid w:val="00D01B4E"/>
    <w:rsid w:val="00D01B8A"/>
    <w:rsid w:val="00D01C0D"/>
    <w:rsid w:val="00D01CA3"/>
    <w:rsid w:val="00D01D0B"/>
    <w:rsid w:val="00D02146"/>
    <w:rsid w:val="00D0218B"/>
    <w:rsid w:val="00D022C9"/>
    <w:rsid w:val="00D022FE"/>
    <w:rsid w:val="00D0233A"/>
    <w:rsid w:val="00D0273F"/>
    <w:rsid w:val="00D027BD"/>
    <w:rsid w:val="00D02A4B"/>
    <w:rsid w:val="00D02A82"/>
    <w:rsid w:val="00D02A93"/>
    <w:rsid w:val="00D03054"/>
    <w:rsid w:val="00D03335"/>
    <w:rsid w:val="00D034AD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A6A"/>
    <w:rsid w:val="00D05CE0"/>
    <w:rsid w:val="00D05DF5"/>
    <w:rsid w:val="00D05FE1"/>
    <w:rsid w:val="00D062DB"/>
    <w:rsid w:val="00D06619"/>
    <w:rsid w:val="00D066EB"/>
    <w:rsid w:val="00D06B1E"/>
    <w:rsid w:val="00D06C89"/>
    <w:rsid w:val="00D06F86"/>
    <w:rsid w:val="00D07190"/>
    <w:rsid w:val="00D07B2D"/>
    <w:rsid w:val="00D07B54"/>
    <w:rsid w:val="00D07C52"/>
    <w:rsid w:val="00D07D13"/>
    <w:rsid w:val="00D07DBB"/>
    <w:rsid w:val="00D1028D"/>
    <w:rsid w:val="00D10391"/>
    <w:rsid w:val="00D1072B"/>
    <w:rsid w:val="00D1095D"/>
    <w:rsid w:val="00D10A08"/>
    <w:rsid w:val="00D10A72"/>
    <w:rsid w:val="00D10BE9"/>
    <w:rsid w:val="00D10D55"/>
    <w:rsid w:val="00D10D86"/>
    <w:rsid w:val="00D119D8"/>
    <w:rsid w:val="00D11BE2"/>
    <w:rsid w:val="00D11C22"/>
    <w:rsid w:val="00D1202C"/>
    <w:rsid w:val="00D12085"/>
    <w:rsid w:val="00D12174"/>
    <w:rsid w:val="00D122C0"/>
    <w:rsid w:val="00D12855"/>
    <w:rsid w:val="00D128EB"/>
    <w:rsid w:val="00D12A81"/>
    <w:rsid w:val="00D12A99"/>
    <w:rsid w:val="00D12B2B"/>
    <w:rsid w:val="00D12C11"/>
    <w:rsid w:val="00D13029"/>
    <w:rsid w:val="00D133E2"/>
    <w:rsid w:val="00D13461"/>
    <w:rsid w:val="00D135E0"/>
    <w:rsid w:val="00D138C2"/>
    <w:rsid w:val="00D13AF8"/>
    <w:rsid w:val="00D13FE6"/>
    <w:rsid w:val="00D141CC"/>
    <w:rsid w:val="00D146BC"/>
    <w:rsid w:val="00D147DF"/>
    <w:rsid w:val="00D14BE7"/>
    <w:rsid w:val="00D14D7D"/>
    <w:rsid w:val="00D14EB7"/>
    <w:rsid w:val="00D15220"/>
    <w:rsid w:val="00D154C1"/>
    <w:rsid w:val="00D1578D"/>
    <w:rsid w:val="00D15899"/>
    <w:rsid w:val="00D15BE2"/>
    <w:rsid w:val="00D15C30"/>
    <w:rsid w:val="00D15CFA"/>
    <w:rsid w:val="00D161EC"/>
    <w:rsid w:val="00D16202"/>
    <w:rsid w:val="00D164F0"/>
    <w:rsid w:val="00D16B72"/>
    <w:rsid w:val="00D16DD6"/>
    <w:rsid w:val="00D16F81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97"/>
    <w:rsid w:val="00D20FC4"/>
    <w:rsid w:val="00D215A6"/>
    <w:rsid w:val="00D217F9"/>
    <w:rsid w:val="00D219B3"/>
    <w:rsid w:val="00D219F2"/>
    <w:rsid w:val="00D21BF7"/>
    <w:rsid w:val="00D22068"/>
    <w:rsid w:val="00D2212E"/>
    <w:rsid w:val="00D2225A"/>
    <w:rsid w:val="00D2246C"/>
    <w:rsid w:val="00D22685"/>
    <w:rsid w:val="00D2292B"/>
    <w:rsid w:val="00D229C8"/>
    <w:rsid w:val="00D22E6A"/>
    <w:rsid w:val="00D22FB5"/>
    <w:rsid w:val="00D23026"/>
    <w:rsid w:val="00D23203"/>
    <w:rsid w:val="00D23742"/>
    <w:rsid w:val="00D23830"/>
    <w:rsid w:val="00D238E5"/>
    <w:rsid w:val="00D23A2B"/>
    <w:rsid w:val="00D23FEE"/>
    <w:rsid w:val="00D24022"/>
    <w:rsid w:val="00D24530"/>
    <w:rsid w:val="00D2503B"/>
    <w:rsid w:val="00D25041"/>
    <w:rsid w:val="00D25391"/>
    <w:rsid w:val="00D254EF"/>
    <w:rsid w:val="00D2559E"/>
    <w:rsid w:val="00D25744"/>
    <w:rsid w:val="00D26401"/>
    <w:rsid w:val="00D2668E"/>
    <w:rsid w:val="00D2689E"/>
    <w:rsid w:val="00D26A11"/>
    <w:rsid w:val="00D26EEF"/>
    <w:rsid w:val="00D26F5D"/>
    <w:rsid w:val="00D26F69"/>
    <w:rsid w:val="00D2759A"/>
    <w:rsid w:val="00D27846"/>
    <w:rsid w:val="00D2784C"/>
    <w:rsid w:val="00D278DE"/>
    <w:rsid w:val="00D279DF"/>
    <w:rsid w:val="00D27BA1"/>
    <w:rsid w:val="00D27EB3"/>
    <w:rsid w:val="00D3004C"/>
    <w:rsid w:val="00D30CEF"/>
    <w:rsid w:val="00D3117F"/>
    <w:rsid w:val="00D317EB"/>
    <w:rsid w:val="00D31856"/>
    <w:rsid w:val="00D31995"/>
    <w:rsid w:val="00D31CE0"/>
    <w:rsid w:val="00D31D53"/>
    <w:rsid w:val="00D32007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BA8"/>
    <w:rsid w:val="00D33D62"/>
    <w:rsid w:val="00D33E60"/>
    <w:rsid w:val="00D34268"/>
    <w:rsid w:val="00D34769"/>
    <w:rsid w:val="00D34AC9"/>
    <w:rsid w:val="00D34EB0"/>
    <w:rsid w:val="00D35549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F70"/>
    <w:rsid w:val="00D37277"/>
    <w:rsid w:val="00D37379"/>
    <w:rsid w:val="00D374EA"/>
    <w:rsid w:val="00D37863"/>
    <w:rsid w:val="00D37A55"/>
    <w:rsid w:val="00D37A76"/>
    <w:rsid w:val="00D37D01"/>
    <w:rsid w:val="00D37E43"/>
    <w:rsid w:val="00D40299"/>
    <w:rsid w:val="00D40431"/>
    <w:rsid w:val="00D40579"/>
    <w:rsid w:val="00D40610"/>
    <w:rsid w:val="00D40C4E"/>
    <w:rsid w:val="00D40D00"/>
    <w:rsid w:val="00D40D32"/>
    <w:rsid w:val="00D40EA5"/>
    <w:rsid w:val="00D40F55"/>
    <w:rsid w:val="00D4128D"/>
    <w:rsid w:val="00D417FA"/>
    <w:rsid w:val="00D42009"/>
    <w:rsid w:val="00D423B0"/>
    <w:rsid w:val="00D42533"/>
    <w:rsid w:val="00D42807"/>
    <w:rsid w:val="00D42A7C"/>
    <w:rsid w:val="00D42D37"/>
    <w:rsid w:val="00D42FCD"/>
    <w:rsid w:val="00D42FD4"/>
    <w:rsid w:val="00D433A2"/>
    <w:rsid w:val="00D433ED"/>
    <w:rsid w:val="00D43734"/>
    <w:rsid w:val="00D43B86"/>
    <w:rsid w:val="00D43D2A"/>
    <w:rsid w:val="00D43E3D"/>
    <w:rsid w:val="00D441C2"/>
    <w:rsid w:val="00D442BF"/>
    <w:rsid w:val="00D446F8"/>
    <w:rsid w:val="00D44B8C"/>
    <w:rsid w:val="00D44D39"/>
    <w:rsid w:val="00D44D52"/>
    <w:rsid w:val="00D44E44"/>
    <w:rsid w:val="00D45362"/>
    <w:rsid w:val="00D45453"/>
    <w:rsid w:val="00D45658"/>
    <w:rsid w:val="00D45998"/>
    <w:rsid w:val="00D45AA8"/>
    <w:rsid w:val="00D45D2D"/>
    <w:rsid w:val="00D45D82"/>
    <w:rsid w:val="00D4615F"/>
    <w:rsid w:val="00D46210"/>
    <w:rsid w:val="00D46216"/>
    <w:rsid w:val="00D466D5"/>
    <w:rsid w:val="00D466FE"/>
    <w:rsid w:val="00D467CA"/>
    <w:rsid w:val="00D468B8"/>
    <w:rsid w:val="00D469D8"/>
    <w:rsid w:val="00D46BA7"/>
    <w:rsid w:val="00D46D4C"/>
    <w:rsid w:val="00D4755D"/>
    <w:rsid w:val="00D476B8"/>
    <w:rsid w:val="00D47799"/>
    <w:rsid w:val="00D47AA6"/>
    <w:rsid w:val="00D47B62"/>
    <w:rsid w:val="00D47C68"/>
    <w:rsid w:val="00D5004F"/>
    <w:rsid w:val="00D50570"/>
    <w:rsid w:val="00D5070B"/>
    <w:rsid w:val="00D5093B"/>
    <w:rsid w:val="00D50B56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1F0"/>
    <w:rsid w:val="00D52358"/>
    <w:rsid w:val="00D525A2"/>
    <w:rsid w:val="00D52A9D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D3D"/>
    <w:rsid w:val="00D5403B"/>
    <w:rsid w:val="00D543B1"/>
    <w:rsid w:val="00D5445A"/>
    <w:rsid w:val="00D549CE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1D2"/>
    <w:rsid w:val="00D56665"/>
    <w:rsid w:val="00D569C4"/>
    <w:rsid w:val="00D56C9C"/>
    <w:rsid w:val="00D56E51"/>
    <w:rsid w:val="00D57400"/>
    <w:rsid w:val="00D5780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C7A"/>
    <w:rsid w:val="00D61CF6"/>
    <w:rsid w:val="00D62346"/>
    <w:rsid w:val="00D62371"/>
    <w:rsid w:val="00D627EC"/>
    <w:rsid w:val="00D62B19"/>
    <w:rsid w:val="00D62D9C"/>
    <w:rsid w:val="00D62E02"/>
    <w:rsid w:val="00D62E3A"/>
    <w:rsid w:val="00D62F6B"/>
    <w:rsid w:val="00D62F78"/>
    <w:rsid w:val="00D63029"/>
    <w:rsid w:val="00D63169"/>
    <w:rsid w:val="00D63443"/>
    <w:rsid w:val="00D639A4"/>
    <w:rsid w:val="00D63F1B"/>
    <w:rsid w:val="00D64394"/>
    <w:rsid w:val="00D644D1"/>
    <w:rsid w:val="00D6453A"/>
    <w:rsid w:val="00D647FC"/>
    <w:rsid w:val="00D64A66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8B4"/>
    <w:rsid w:val="00D66B73"/>
    <w:rsid w:val="00D66E11"/>
    <w:rsid w:val="00D66E53"/>
    <w:rsid w:val="00D671D4"/>
    <w:rsid w:val="00D678F0"/>
    <w:rsid w:val="00D67936"/>
    <w:rsid w:val="00D67A68"/>
    <w:rsid w:val="00D67CB2"/>
    <w:rsid w:val="00D67CFA"/>
    <w:rsid w:val="00D67E60"/>
    <w:rsid w:val="00D70128"/>
    <w:rsid w:val="00D701AA"/>
    <w:rsid w:val="00D7079D"/>
    <w:rsid w:val="00D70B41"/>
    <w:rsid w:val="00D70B54"/>
    <w:rsid w:val="00D710C9"/>
    <w:rsid w:val="00D710DE"/>
    <w:rsid w:val="00D710F0"/>
    <w:rsid w:val="00D71196"/>
    <w:rsid w:val="00D713F6"/>
    <w:rsid w:val="00D7142F"/>
    <w:rsid w:val="00D71799"/>
    <w:rsid w:val="00D71876"/>
    <w:rsid w:val="00D71904"/>
    <w:rsid w:val="00D71A14"/>
    <w:rsid w:val="00D71A3A"/>
    <w:rsid w:val="00D71AEB"/>
    <w:rsid w:val="00D720B6"/>
    <w:rsid w:val="00D721A4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E7B"/>
    <w:rsid w:val="00D73FED"/>
    <w:rsid w:val="00D74522"/>
    <w:rsid w:val="00D745D0"/>
    <w:rsid w:val="00D7477E"/>
    <w:rsid w:val="00D74BFD"/>
    <w:rsid w:val="00D74DB8"/>
    <w:rsid w:val="00D74E51"/>
    <w:rsid w:val="00D75005"/>
    <w:rsid w:val="00D756AD"/>
    <w:rsid w:val="00D758AC"/>
    <w:rsid w:val="00D7595A"/>
    <w:rsid w:val="00D75B1A"/>
    <w:rsid w:val="00D75C11"/>
    <w:rsid w:val="00D75D5D"/>
    <w:rsid w:val="00D75ED6"/>
    <w:rsid w:val="00D75F47"/>
    <w:rsid w:val="00D75FE2"/>
    <w:rsid w:val="00D7652D"/>
    <w:rsid w:val="00D76B82"/>
    <w:rsid w:val="00D77014"/>
    <w:rsid w:val="00D7741F"/>
    <w:rsid w:val="00D774A0"/>
    <w:rsid w:val="00D77508"/>
    <w:rsid w:val="00D7787B"/>
    <w:rsid w:val="00D77B9E"/>
    <w:rsid w:val="00D77E0F"/>
    <w:rsid w:val="00D804A6"/>
    <w:rsid w:val="00D80B65"/>
    <w:rsid w:val="00D80C23"/>
    <w:rsid w:val="00D80E51"/>
    <w:rsid w:val="00D81219"/>
    <w:rsid w:val="00D81371"/>
    <w:rsid w:val="00D8164C"/>
    <w:rsid w:val="00D8178E"/>
    <w:rsid w:val="00D81A58"/>
    <w:rsid w:val="00D81A83"/>
    <w:rsid w:val="00D81F47"/>
    <w:rsid w:val="00D82586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9D"/>
    <w:rsid w:val="00D83516"/>
    <w:rsid w:val="00D836F3"/>
    <w:rsid w:val="00D84140"/>
    <w:rsid w:val="00D84478"/>
    <w:rsid w:val="00D84537"/>
    <w:rsid w:val="00D8462F"/>
    <w:rsid w:val="00D84868"/>
    <w:rsid w:val="00D84BFA"/>
    <w:rsid w:val="00D84C56"/>
    <w:rsid w:val="00D855DF"/>
    <w:rsid w:val="00D85642"/>
    <w:rsid w:val="00D85745"/>
    <w:rsid w:val="00D85780"/>
    <w:rsid w:val="00D85974"/>
    <w:rsid w:val="00D85B9D"/>
    <w:rsid w:val="00D85BEA"/>
    <w:rsid w:val="00D85CB1"/>
    <w:rsid w:val="00D85F7E"/>
    <w:rsid w:val="00D85FAB"/>
    <w:rsid w:val="00D8618B"/>
    <w:rsid w:val="00D861A3"/>
    <w:rsid w:val="00D864BC"/>
    <w:rsid w:val="00D8678E"/>
    <w:rsid w:val="00D867BA"/>
    <w:rsid w:val="00D86C7C"/>
    <w:rsid w:val="00D86EAA"/>
    <w:rsid w:val="00D86EBA"/>
    <w:rsid w:val="00D87056"/>
    <w:rsid w:val="00D870A8"/>
    <w:rsid w:val="00D8743E"/>
    <w:rsid w:val="00D875AF"/>
    <w:rsid w:val="00D8797D"/>
    <w:rsid w:val="00D87A43"/>
    <w:rsid w:val="00D87A4E"/>
    <w:rsid w:val="00D87ACC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11CD"/>
    <w:rsid w:val="00D913C3"/>
    <w:rsid w:val="00D91545"/>
    <w:rsid w:val="00D9158F"/>
    <w:rsid w:val="00D9192A"/>
    <w:rsid w:val="00D92111"/>
    <w:rsid w:val="00D921F6"/>
    <w:rsid w:val="00D9232F"/>
    <w:rsid w:val="00D92349"/>
    <w:rsid w:val="00D926AD"/>
    <w:rsid w:val="00D928E6"/>
    <w:rsid w:val="00D9298C"/>
    <w:rsid w:val="00D933C1"/>
    <w:rsid w:val="00D934AE"/>
    <w:rsid w:val="00D93733"/>
    <w:rsid w:val="00D937A8"/>
    <w:rsid w:val="00D93889"/>
    <w:rsid w:val="00D9398E"/>
    <w:rsid w:val="00D93B1C"/>
    <w:rsid w:val="00D93D03"/>
    <w:rsid w:val="00D94113"/>
    <w:rsid w:val="00D942B9"/>
    <w:rsid w:val="00D945D6"/>
    <w:rsid w:val="00D946EF"/>
    <w:rsid w:val="00D94956"/>
    <w:rsid w:val="00D94A96"/>
    <w:rsid w:val="00D94EAE"/>
    <w:rsid w:val="00D95210"/>
    <w:rsid w:val="00D9523A"/>
    <w:rsid w:val="00D952A8"/>
    <w:rsid w:val="00D95331"/>
    <w:rsid w:val="00D95D05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AC"/>
    <w:rsid w:val="00D9724F"/>
    <w:rsid w:val="00D97369"/>
    <w:rsid w:val="00D976A4"/>
    <w:rsid w:val="00D97873"/>
    <w:rsid w:val="00D979F8"/>
    <w:rsid w:val="00D97C40"/>
    <w:rsid w:val="00D97C60"/>
    <w:rsid w:val="00D97DFF"/>
    <w:rsid w:val="00D97E2A"/>
    <w:rsid w:val="00DA00B0"/>
    <w:rsid w:val="00DA01BC"/>
    <w:rsid w:val="00DA0711"/>
    <w:rsid w:val="00DA076C"/>
    <w:rsid w:val="00DA087B"/>
    <w:rsid w:val="00DA0966"/>
    <w:rsid w:val="00DA0D57"/>
    <w:rsid w:val="00DA119B"/>
    <w:rsid w:val="00DA126B"/>
    <w:rsid w:val="00DA1645"/>
    <w:rsid w:val="00DA16D7"/>
    <w:rsid w:val="00DA1B7B"/>
    <w:rsid w:val="00DA1BF2"/>
    <w:rsid w:val="00DA1CC8"/>
    <w:rsid w:val="00DA20C6"/>
    <w:rsid w:val="00DA2288"/>
    <w:rsid w:val="00DA2776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413"/>
    <w:rsid w:val="00DA56A2"/>
    <w:rsid w:val="00DA5E07"/>
    <w:rsid w:val="00DA5FDD"/>
    <w:rsid w:val="00DA644E"/>
    <w:rsid w:val="00DA66D1"/>
    <w:rsid w:val="00DA6724"/>
    <w:rsid w:val="00DA6938"/>
    <w:rsid w:val="00DA6947"/>
    <w:rsid w:val="00DA6DBA"/>
    <w:rsid w:val="00DA6F49"/>
    <w:rsid w:val="00DA748B"/>
    <w:rsid w:val="00DA78E6"/>
    <w:rsid w:val="00DA79B3"/>
    <w:rsid w:val="00DA7AE1"/>
    <w:rsid w:val="00DA7B6E"/>
    <w:rsid w:val="00DB061E"/>
    <w:rsid w:val="00DB06E7"/>
    <w:rsid w:val="00DB0B7B"/>
    <w:rsid w:val="00DB0F87"/>
    <w:rsid w:val="00DB0FC5"/>
    <w:rsid w:val="00DB1014"/>
    <w:rsid w:val="00DB1A6C"/>
    <w:rsid w:val="00DB1C76"/>
    <w:rsid w:val="00DB2450"/>
    <w:rsid w:val="00DB2644"/>
    <w:rsid w:val="00DB2922"/>
    <w:rsid w:val="00DB2E5E"/>
    <w:rsid w:val="00DB305E"/>
    <w:rsid w:val="00DB357D"/>
    <w:rsid w:val="00DB3A53"/>
    <w:rsid w:val="00DB3BEC"/>
    <w:rsid w:val="00DB4047"/>
    <w:rsid w:val="00DB429E"/>
    <w:rsid w:val="00DB42A8"/>
    <w:rsid w:val="00DB42E5"/>
    <w:rsid w:val="00DB460A"/>
    <w:rsid w:val="00DB47C3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6250"/>
    <w:rsid w:val="00DB62AA"/>
    <w:rsid w:val="00DB6414"/>
    <w:rsid w:val="00DB65E6"/>
    <w:rsid w:val="00DB6609"/>
    <w:rsid w:val="00DB6673"/>
    <w:rsid w:val="00DB6858"/>
    <w:rsid w:val="00DB6AAE"/>
    <w:rsid w:val="00DB6D31"/>
    <w:rsid w:val="00DB6FBE"/>
    <w:rsid w:val="00DB724B"/>
    <w:rsid w:val="00DB74D9"/>
    <w:rsid w:val="00DB7BE1"/>
    <w:rsid w:val="00DB7FB1"/>
    <w:rsid w:val="00DC0545"/>
    <w:rsid w:val="00DC05D7"/>
    <w:rsid w:val="00DC09C8"/>
    <w:rsid w:val="00DC0C35"/>
    <w:rsid w:val="00DC0E23"/>
    <w:rsid w:val="00DC104A"/>
    <w:rsid w:val="00DC14A3"/>
    <w:rsid w:val="00DC16F1"/>
    <w:rsid w:val="00DC1953"/>
    <w:rsid w:val="00DC1D50"/>
    <w:rsid w:val="00DC22B2"/>
    <w:rsid w:val="00DC23DA"/>
    <w:rsid w:val="00DC2484"/>
    <w:rsid w:val="00DC264E"/>
    <w:rsid w:val="00DC278C"/>
    <w:rsid w:val="00DC2D5B"/>
    <w:rsid w:val="00DC325E"/>
    <w:rsid w:val="00DC3432"/>
    <w:rsid w:val="00DC36D2"/>
    <w:rsid w:val="00DC3715"/>
    <w:rsid w:val="00DC3A69"/>
    <w:rsid w:val="00DC3E23"/>
    <w:rsid w:val="00DC3E42"/>
    <w:rsid w:val="00DC43FC"/>
    <w:rsid w:val="00DC46D3"/>
    <w:rsid w:val="00DC49AC"/>
    <w:rsid w:val="00DC4A32"/>
    <w:rsid w:val="00DC4B74"/>
    <w:rsid w:val="00DC4EBA"/>
    <w:rsid w:val="00DC4F57"/>
    <w:rsid w:val="00DC51A5"/>
    <w:rsid w:val="00DC52E2"/>
    <w:rsid w:val="00DC534E"/>
    <w:rsid w:val="00DC53A0"/>
    <w:rsid w:val="00DC54A5"/>
    <w:rsid w:val="00DC5B33"/>
    <w:rsid w:val="00DC5CFA"/>
    <w:rsid w:val="00DC6064"/>
    <w:rsid w:val="00DC6140"/>
    <w:rsid w:val="00DC645E"/>
    <w:rsid w:val="00DC66EC"/>
    <w:rsid w:val="00DC6866"/>
    <w:rsid w:val="00DC6A25"/>
    <w:rsid w:val="00DC6DF7"/>
    <w:rsid w:val="00DC70AE"/>
    <w:rsid w:val="00DC70B3"/>
    <w:rsid w:val="00DC7180"/>
    <w:rsid w:val="00DC76E0"/>
    <w:rsid w:val="00DC77A8"/>
    <w:rsid w:val="00DC7C33"/>
    <w:rsid w:val="00DD0080"/>
    <w:rsid w:val="00DD0175"/>
    <w:rsid w:val="00DD031C"/>
    <w:rsid w:val="00DD04C8"/>
    <w:rsid w:val="00DD063D"/>
    <w:rsid w:val="00DD095C"/>
    <w:rsid w:val="00DD0A55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20A4"/>
    <w:rsid w:val="00DD21C8"/>
    <w:rsid w:val="00DD33BD"/>
    <w:rsid w:val="00DD33E1"/>
    <w:rsid w:val="00DD36E5"/>
    <w:rsid w:val="00DD40E6"/>
    <w:rsid w:val="00DD4884"/>
    <w:rsid w:val="00DD4BF5"/>
    <w:rsid w:val="00DD4E46"/>
    <w:rsid w:val="00DD4FFD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43D"/>
    <w:rsid w:val="00DD6461"/>
    <w:rsid w:val="00DD67E2"/>
    <w:rsid w:val="00DD6A08"/>
    <w:rsid w:val="00DD6E64"/>
    <w:rsid w:val="00DD7016"/>
    <w:rsid w:val="00DD71E6"/>
    <w:rsid w:val="00DD73E0"/>
    <w:rsid w:val="00DD7700"/>
    <w:rsid w:val="00DD795F"/>
    <w:rsid w:val="00DD797D"/>
    <w:rsid w:val="00DD7A0C"/>
    <w:rsid w:val="00DD7E79"/>
    <w:rsid w:val="00DD7FA1"/>
    <w:rsid w:val="00DE0362"/>
    <w:rsid w:val="00DE0875"/>
    <w:rsid w:val="00DE0DBD"/>
    <w:rsid w:val="00DE13B1"/>
    <w:rsid w:val="00DE158D"/>
    <w:rsid w:val="00DE16B0"/>
    <w:rsid w:val="00DE16FC"/>
    <w:rsid w:val="00DE1873"/>
    <w:rsid w:val="00DE192B"/>
    <w:rsid w:val="00DE2072"/>
    <w:rsid w:val="00DE2125"/>
    <w:rsid w:val="00DE233F"/>
    <w:rsid w:val="00DE23A5"/>
    <w:rsid w:val="00DE23A7"/>
    <w:rsid w:val="00DE23AB"/>
    <w:rsid w:val="00DE2955"/>
    <w:rsid w:val="00DE2ADF"/>
    <w:rsid w:val="00DE2C89"/>
    <w:rsid w:val="00DE33B9"/>
    <w:rsid w:val="00DE3D5C"/>
    <w:rsid w:val="00DE400F"/>
    <w:rsid w:val="00DE4215"/>
    <w:rsid w:val="00DE421E"/>
    <w:rsid w:val="00DE48E1"/>
    <w:rsid w:val="00DE4B48"/>
    <w:rsid w:val="00DE4C88"/>
    <w:rsid w:val="00DE4CBC"/>
    <w:rsid w:val="00DE526B"/>
    <w:rsid w:val="00DE5931"/>
    <w:rsid w:val="00DE5A75"/>
    <w:rsid w:val="00DE5ACE"/>
    <w:rsid w:val="00DE6527"/>
    <w:rsid w:val="00DE668E"/>
    <w:rsid w:val="00DE6A0E"/>
    <w:rsid w:val="00DE6A11"/>
    <w:rsid w:val="00DE6CEE"/>
    <w:rsid w:val="00DE6D44"/>
    <w:rsid w:val="00DE6DDF"/>
    <w:rsid w:val="00DE6E36"/>
    <w:rsid w:val="00DE6F99"/>
    <w:rsid w:val="00DE73F0"/>
    <w:rsid w:val="00DE7951"/>
    <w:rsid w:val="00DE7A68"/>
    <w:rsid w:val="00DF002C"/>
    <w:rsid w:val="00DF0170"/>
    <w:rsid w:val="00DF04B5"/>
    <w:rsid w:val="00DF0755"/>
    <w:rsid w:val="00DF0849"/>
    <w:rsid w:val="00DF098F"/>
    <w:rsid w:val="00DF0B51"/>
    <w:rsid w:val="00DF0BA3"/>
    <w:rsid w:val="00DF0BB4"/>
    <w:rsid w:val="00DF0D52"/>
    <w:rsid w:val="00DF0E32"/>
    <w:rsid w:val="00DF1DFE"/>
    <w:rsid w:val="00DF1F98"/>
    <w:rsid w:val="00DF1FEF"/>
    <w:rsid w:val="00DF25DE"/>
    <w:rsid w:val="00DF2752"/>
    <w:rsid w:val="00DF285B"/>
    <w:rsid w:val="00DF2DC9"/>
    <w:rsid w:val="00DF2E41"/>
    <w:rsid w:val="00DF2F76"/>
    <w:rsid w:val="00DF31BB"/>
    <w:rsid w:val="00DF35FA"/>
    <w:rsid w:val="00DF3B10"/>
    <w:rsid w:val="00DF3B6E"/>
    <w:rsid w:val="00DF3F13"/>
    <w:rsid w:val="00DF47B2"/>
    <w:rsid w:val="00DF4A68"/>
    <w:rsid w:val="00DF4BB2"/>
    <w:rsid w:val="00DF4CDA"/>
    <w:rsid w:val="00DF5558"/>
    <w:rsid w:val="00DF59AD"/>
    <w:rsid w:val="00DF5CDB"/>
    <w:rsid w:val="00DF5DF9"/>
    <w:rsid w:val="00DF5E44"/>
    <w:rsid w:val="00DF5F53"/>
    <w:rsid w:val="00DF646D"/>
    <w:rsid w:val="00DF68D5"/>
    <w:rsid w:val="00DF6930"/>
    <w:rsid w:val="00DF6AB5"/>
    <w:rsid w:val="00DF6B4F"/>
    <w:rsid w:val="00DF6D22"/>
    <w:rsid w:val="00DF6E5A"/>
    <w:rsid w:val="00DF74E7"/>
    <w:rsid w:val="00DF7777"/>
    <w:rsid w:val="00DF7888"/>
    <w:rsid w:val="00DF794B"/>
    <w:rsid w:val="00DF79FC"/>
    <w:rsid w:val="00DF7BDC"/>
    <w:rsid w:val="00DF7BF3"/>
    <w:rsid w:val="00DF7C04"/>
    <w:rsid w:val="00E00512"/>
    <w:rsid w:val="00E01016"/>
    <w:rsid w:val="00E01055"/>
    <w:rsid w:val="00E0116A"/>
    <w:rsid w:val="00E01676"/>
    <w:rsid w:val="00E017C0"/>
    <w:rsid w:val="00E0181F"/>
    <w:rsid w:val="00E01EA4"/>
    <w:rsid w:val="00E02038"/>
    <w:rsid w:val="00E0231C"/>
    <w:rsid w:val="00E02848"/>
    <w:rsid w:val="00E0303A"/>
    <w:rsid w:val="00E033AC"/>
    <w:rsid w:val="00E036EF"/>
    <w:rsid w:val="00E037E8"/>
    <w:rsid w:val="00E03BFA"/>
    <w:rsid w:val="00E03CB9"/>
    <w:rsid w:val="00E03DB9"/>
    <w:rsid w:val="00E03E26"/>
    <w:rsid w:val="00E044A1"/>
    <w:rsid w:val="00E0476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5AF2"/>
    <w:rsid w:val="00E062CE"/>
    <w:rsid w:val="00E068F5"/>
    <w:rsid w:val="00E069AB"/>
    <w:rsid w:val="00E06D7A"/>
    <w:rsid w:val="00E0727D"/>
    <w:rsid w:val="00E07567"/>
    <w:rsid w:val="00E077C5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9F4"/>
    <w:rsid w:val="00E11A99"/>
    <w:rsid w:val="00E11D6D"/>
    <w:rsid w:val="00E11D89"/>
    <w:rsid w:val="00E11E08"/>
    <w:rsid w:val="00E11E1D"/>
    <w:rsid w:val="00E125E6"/>
    <w:rsid w:val="00E1268E"/>
    <w:rsid w:val="00E12803"/>
    <w:rsid w:val="00E12804"/>
    <w:rsid w:val="00E12982"/>
    <w:rsid w:val="00E12BEE"/>
    <w:rsid w:val="00E12E75"/>
    <w:rsid w:val="00E12EAB"/>
    <w:rsid w:val="00E12FCB"/>
    <w:rsid w:val="00E13665"/>
    <w:rsid w:val="00E13A25"/>
    <w:rsid w:val="00E13C2C"/>
    <w:rsid w:val="00E14220"/>
    <w:rsid w:val="00E14274"/>
    <w:rsid w:val="00E14314"/>
    <w:rsid w:val="00E1452D"/>
    <w:rsid w:val="00E14A66"/>
    <w:rsid w:val="00E14F0C"/>
    <w:rsid w:val="00E15013"/>
    <w:rsid w:val="00E15219"/>
    <w:rsid w:val="00E153C6"/>
    <w:rsid w:val="00E15600"/>
    <w:rsid w:val="00E15618"/>
    <w:rsid w:val="00E1563E"/>
    <w:rsid w:val="00E15836"/>
    <w:rsid w:val="00E15ABD"/>
    <w:rsid w:val="00E15BBC"/>
    <w:rsid w:val="00E15D29"/>
    <w:rsid w:val="00E16213"/>
    <w:rsid w:val="00E164B6"/>
    <w:rsid w:val="00E165B7"/>
    <w:rsid w:val="00E1669B"/>
    <w:rsid w:val="00E16703"/>
    <w:rsid w:val="00E16902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B0D"/>
    <w:rsid w:val="00E17C13"/>
    <w:rsid w:val="00E17D0F"/>
    <w:rsid w:val="00E17D5C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E81"/>
    <w:rsid w:val="00E220D2"/>
    <w:rsid w:val="00E2234D"/>
    <w:rsid w:val="00E22660"/>
    <w:rsid w:val="00E22854"/>
    <w:rsid w:val="00E22881"/>
    <w:rsid w:val="00E229BE"/>
    <w:rsid w:val="00E22A5B"/>
    <w:rsid w:val="00E22BEB"/>
    <w:rsid w:val="00E22F4E"/>
    <w:rsid w:val="00E23114"/>
    <w:rsid w:val="00E233EA"/>
    <w:rsid w:val="00E2350A"/>
    <w:rsid w:val="00E23699"/>
    <w:rsid w:val="00E238CE"/>
    <w:rsid w:val="00E23F12"/>
    <w:rsid w:val="00E243C4"/>
    <w:rsid w:val="00E2456A"/>
    <w:rsid w:val="00E24647"/>
    <w:rsid w:val="00E24B85"/>
    <w:rsid w:val="00E24F6A"/>
    <w:rsid w:val="00E24FDD"/>
    <w:rsid w:val="00E24FDF"/>
    <w:rsid w:val="00E251D8"/>
    <w:rsid w:val="00E252BA"/>
    <w:rsid w:val="00E2532F"/>
    <w:rsid w:val="00E255D8"/>
    <w:rsid w:val="00E25775"/>
    <w:rsid w:val="00E26325"/>
    <w:rsid w:val="00E26426"/>
    <w:rsid w:val="00E26688"/>
    <w:rsid w:val="00E26901"/>
    <w:rsid w:val="00E269D9"/>
    <w:rsid w:val="00E26D48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5E"/>
    <w:rsid w:val="00E30E73"/>
    <w:rsid w:val="00E31321"/>
    <w:rsid w:val="00E3167F"/>
    <w:rsid w:val="00E31764"/>
    <w:rsid w:val="00E31767"/>
    <w:rsid w:val="00E3216A"/>
    <w:rsid w:val="00E32722"/>
    <w:rsid w:val="00E32B69"/>
    <w:rsid w:val="00E32C31"/>
    <w:rsid w:val="00E32EBA"/>
    <w:rsid w:val="00E32EFB"/>
    <w:rsid w:val="00E33634"/>
    <w:rsid w:val="00E337A9"/>
    <w:rsid w:val="00E337EC"/>
    <w:rsid w:val="00E33A59"/>
    <w:rsid w:val="00E343FE"/>
    <w:rsid w:val="00E3440B"/>
    <w:rsid w:val="00E34460"/>
    <w:rsid w:val="00E344E5"/>
    <w:rsid w:val="00E347AD"/>
    <w:rsid w:val="00E3535E"/>
    <w:rsid w:val="00E3552A"/>
    <w:rsid w:val="00E3564B"/>
    <w:rsid w:val="00E357D0"/>
    <w:rsid w:val="00E35A42"/>
    <w:rsid w:val="00E35E2E"/>
    <w:rsid w:val="00E35EDB"/>
    <w:rsid w:val="00E361CF"/>
    <w:rsid w:val="00E36637"/>
    <w:rsid w:val="00E366E4"/>
    <w:rsid w:val="00E36764"/>
    <w:rsid w:val="00E36C1A"/>
    <w:rsid w:val="00E36C97"/>
    <w:rsid w:val="00E36DEE"/>
    <w:rsid w:val="00E36F54"/>
    <w:rsid w:val="00E36F9B"/>
    <w:rsid w:val="00E37092"/>
    <w:rsid w:val="00E3714D"/>
    <w:rsid w:val="00E3720D"/>
    <w:rsid w:val="00E377B3"/>
    <w:rsid w:val="00E37836"/>
    <w:rsid w:val="00E37857"/>
    <w:rsid w:val="00E37F36"/>
    <w:rsid w:val="00E40186"/>
    <w:rsid w:val="00E40253"/>
    <w:rsid w:val="00E4049A"/>
    <w:rsid w:val="00E40634"/>
    <w:rsid w:val="00E40EB1"/>
    <w:rsid w:val="00E41976"/>
    <w:rsid w:val="00E41B67"/>
    <w:rsid w:val="00E41E47"/>
    <w:rsid w:val="00E42489"/>
    <w:rsid w:val="00E42A72"/>
    <w:rsid w:val="00E42CFB"/>
    <w:rsid w:val="00E42F6F"/>
    <w:rsid w:val="00E430CF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D8"/>
    <w:rsid w:val="00E43BF3"/>
    <w:rsid w:val="00E44139"/>
    <w:rsid w:val="00E44293"/>
    <w:rsid w:val="00E44A46"/>
    <w:rsid w:val="00E44B05"/>
    <w:rsid w:val="00E44B52"/>
    <w:rsid w:val="00E44D3D"/>
    <w:rsid w:val="00E458F5"/>
    <w:rsid w:val="00E45B74"/>
    <w:rsid w:val="00E45C25"/>
    <w:rsid w:val="00E45FE8"/>
    <w:rsid w:val="00E4603D"/>
    <w:rsid w:val="00E46237"/>
    <w:rsid w:val="00E464E9"/>
    <w:rsid w:val="00E466DE"/>
    <w:rsid w:val="00E4672D"/>
    <w:rsid w:val="00E47031"/>
    <w:rsid w:val="00E47092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24E8"/>
    <w:rsid w:val="00E526A9"/>
    <w:rsid w:val="00E52C50"/>
    <w:rsid w:val="00E52D4A"/>
    <w:rsid w:val="00E52E33"/>
    <w:rsid w:val="00E53269"/>
    <w:rsid w:val="00E540BC"/>
    <w:rsid w:val="00E542B8"/>
    <w:rsid w:val="00E54766"/>
    <w:rsid w:val="00E547B8"/>
    <w:rsid w:val="00E5499A"/>
    <w:rsid w:val="00E54ADF"/>
    <w:rsid w:val="00E551CD"/>
    <w:rsid w:val="00E551D3"/>
    <w:rsid w:val="00E553FD"/>
    <w:rsid w:val="00E555A5"/>
    <w:rsid w:val="00E556B8"/>
    <w:rsid w:val="00E556DB"/>
    <w:rsid w:val="00E55CAE"/>
    <w:rsid w:val="00E55E52"/>
    <w:rsid w:val="00E562F3"/>
    <w:rsid w:val="00E565DF"/>
    <w:rsid w:val="00E56686"/>
    <w:rsid w:val="00E569D6"/>
    <w:rsid w:val="00E5711A"/>
    <w:rsid w:val="00E576E6"/>
    <w:rsid w:val="00E5798D"/>
    <w:rsid w:val="00E57C2A"/>
    <w:rsid w:val="00E57F87"/>
    <w:rsid w:val="00E60589"/>
    <w:rsid w:val="00E60727"/>
    <w:rsid w:val="00E608AC"/>
    <w:rsid w:val="00E608BD"/>
    <w:rsid w:val="00E60BA1"/>
    <w:rsid w:val="00E60C4A"/>
    <w:rsid w:val="00E61298"/>
    <w:rsid w:val="00E61438"/>
    <w:rsid w:val="00E618D7"/>
    <w:rsid w:val="00E61C1E"/>
    <w:rsid w:val="00E61F91"/>
    <w:rsid w:val="00E625DF"/>
    <w:rsid w:val="00E629CD"/>
    <w:rsid w:val="00E63527"/>
    <w:rsid w:val="00E63C61"/>
    <w:rsid w:val="00E63E6F"/>
    <w:rsid w:val="00E63F2C"/>
    <w:rsid w:val="00E63F49"/>
    <w:rsid w:val="00E64421"/>
    <w:rsid w:val="00E64571"/>
    <w:rsid w:val="00E6463E"/>
    <w:rsid w:val="00E6471D"/>
    <w:rsid w:val="00E647FC"/>
    <w:rsid w:val="00E6494F"/>
    <w:rsid w:val="00E64B44"/>
    <w:rsid w:val="00E64CCB"/>
    <w:rsid w:val="00E64D6B"/>
    <w:rsid w:val="00E64E81"/>
    <w:rsid w:val="00E64E84"/>
    <w:rsid w:val="00E6524A"/>
    <w:rsid w:val="00E65463"/>
    <w:rsid w:val="00E65887"/>
    <w:rsid w:val="00E659C8"/>
    <w:rsid w:val="00E659CA"/>
    <w:rsid w:val="00E65B91"/>
    <w:rsid w:val="00E65DA2"/>
    <w:rsid w:val="00E65F68"/>
    <w:rsid w:val="00E66017"/>
    <w:rsid w:val="00E660C7"/>
    <w:rsid w:val="00E6642D"/>
    <w:rsid w:val="00E66684"/>
    <w:rsid w:val="00E66B7D"/>
    <w:rsid w:val="00E66CD8"/>
    <w:rsid w:val="00E671AE"/>
    <w:rsid w:val="00E67543"/>
    <w:rsid w:val="00E67561"/>
    <w:rsid w:val="00E6757E"/>
    <w:rsid w:val="00E678BA"/>
    <w:rsid w:val="00E70419"/>
    <w:rsid w:val="00E707EC"/>
    <w:rsid w:val="00E70852"/>
    <w:rsid w:val="00E7089B"/>
    <w:rsid w:val="00E70A61"/>
    <w:rsid w:val="00E712FC"/>
    <w:rsid w:val="00E71377"/>
    <w:rsid w:val="00E71508"/>
    <w:rsid w:val="00E71997"/>
    <w:rsid w:val="00E71B16"/>
    <w:rsid w:val="00E71BF5"/>
    <w:rsid w:val="00E7208F"/>
    <w:rsid w:val="00E72597"/>
    <w:rsid w:val="00E727E1"/>
    <w:rsid w:val="00E729D4"/>
    <w:rsid w:val="00E72B02"/>
    <w:rsid w:val="00E72C8A"/>
    <w:rsid w:val="00E73837"/>
    <w:rsid w:val="00E73919"/>
    <w:rsid w:val="00E74196"/>
    <w:rsid w:val="00E74856"/>
    <w:rsid w:val="00E748FB"/>
    <w:rsid w:val="00E74CC1"/>
    <w:rsid w:val="00E74E28"/>
    <w:rsid w:val="00E75041"/>
    <w:rsid w:val="00E7556C"/>
    <w:rsid w:val="00E755E2"/>
    <w:rsid w:val="00E75AAD"/>
    <w:rsid w:val="00E75B04"/>
    <w:rsid w:val="00E75B32"/>
    <w:rsid w:val="00E7613F"/>
    <w:rsid w:val="00E76153"/>
    <w:rsid w:val="00E76208"/>
    <w:rsid w:val="00E7625C"/>
    <w:rsid w:val="00E763C1"/>
    <w:rsid w:val="00E76460"/>
    <w:rsid w:val="00E76961"/>
    <w:rsid w:val="00E7697E"/>
    <w:rsid w:val="00E76AC6"/>
    <w:rsid w:val="00E76E68"/>
    <w:rsid w:val="00E76E93"/>
    <w:rsid w:val="00E76EFC"/>
    <w:rsid w:val="00E7718C"/>
    <w:rsid w:val="00E77CC8"/>
    <w:rsid w:val="00E77F70"/>
    <w:rsid w:val="00E80715"/>
    <w:rsid w:val="00E80A60"/>
    <w:rsid w:val="00E80F83"/>
    <w:rsid w:val="00E80FC1"/>
    <w:rsid w:val="00E80FDD"/>
    <w:rsid w:val="00E818AA"/>
    <w:rsid w:val="00E81915"/>
    <w:rsid w:val="00E81A9F"/>
    <w:rsid w:val="00E81E72"/>
    <w:rsid w:val="00E825E6"/>
    <w:rsid w:val="00E82B3C"/>
    <w:rsid w:val="00E835F4"/>
    <w:rsid w:val="00E8376A"/>
    <w:rsid w:val="00E83CDC"/>
    <w:rsid w:val="00E83E4E"/>
    <w:rsid w:val="00E84106"/>
    <w:rsid w:val="00E843FA"/>
    <w:rsid w:val="00E8462A"/>
    <w:rsid w:val="00E84ACA"/>
    <w:rsid w:val="00E84B13"/>
    <w:rsid w:val="00E84B9E"/>
    <w:rsid w:val="00E84F74"/>
    <w:rsid w:val="00E850F4"/>
    <w:rsid w:val="00E8535B"/>
    <w:rsid w:val="00E854F6"/>
    <w:rsid w:val="00E85534"/>
    <w:rsid w:val="00E85566"/>
    <w:rsid w:val="00E85DEE"/>
    <w:rsid w:val="00E85E26"/>
    <w:rsid w:val="00E85EA3"/>
    <w:rsid w:val="00E86213"/>
    <w:rsid w:val="00E86273"/>
    <w:rsid w:val="00E862A7"/>
    <w:rsid w:val="00E86395"/>
    <w:rsid w:val="00E86B26"/>
    <w:rsid w:val="00E871BF"/>
    <w:rsid w:val="00E872A3"/>
    <w:rsid w:val="00E872AF"/>
    <w:rsid w:val="00E8748D"/>
    <w:rsid w:val="00E87506"/>
    <w:rsid w:val="00E8774E"/>
    <w:rsid w:val="00E87768"/>
    <w:rsid w:val="00E87A89"/>
    <w:rsid w:val="00E87B10"/>
    <w:rsid w:val="00E87C03"/>
    <w:rsid w:val="00E87C92"/>
    <w:rsid w:val="00E906B8"/>
    <w:rsid w:val="00E909FB"/>
    <w:rsid w:val="00E90A87"/>
    <w:rsid w:val="00E910C0"/>
    <w:rsid w:val="00E91F70"/>
    <w:rsid w:val="00E92130"/>
    <w:rsid w:val="00E92178"/>
    <w:rsid w:val="00E92762"/>
    <w:rsid w:val="00E928A8"/>
    <w:rsid w:val="00E92A32"/>
    <w:rsid w:val="00E93574"/>
    <w:rsid w:val="00E9360E"/>
    <w:rsid w:val="00E93C93"/>
    <w:rsid w:val="00E93F12"/>
    <w:rsid w:val="00E9421C"/>
    <w:rsid w:val="00E94389"/>
    <w:rsid w:val="00E94737"/>
    <w:rsid w:val="00E947AC"/>
    <w:rsid w:val="00E947BE"/>
    <w:rsid w:val="00E94B1E"/>
    <w:rsid w:val="00E94C45"/>
    <w:rsid w:val="00E9525C"/>
    <w:rsid w:val="00E95466"/>
    <w:rsid w:val="00E9583B"/>
    <w:rsid w:val="00E95CE7"/>
    <w:rsid w:val="00E9623C"/>
    <w:rsid w:val="00E964F9"/>
    <w:rsid w:val="00E969AE"/>
    <w:rsid w:val="00E96A83"/>
    <w:rsid w:val="00E97263"/>
    <w:rsid w:val="00E9726A"/>
    <w:rsid w:val="00E9728B"/>
    <w:rsid w:val="00E977CD"/>
    <w:rsid w:val="00E97803"/>
    <w:rsid w:val="00E97DB5"/>
    <w:rsid w:val="00E97EBE"/>
    <w:rsid w:val="00EA027B"/>
    <w:rsid w:val="00EA04B6"/>
    <w:rsid w:val="00EA05B3"/>
    <w:rsid w:val="00EA0900"/>
    <w:rsid w:val="00EA0B75"/>
    <w:rsid w:val="00EA0CAA"/>
    <w:rsid w:val="00EA11CA"/>
    <w:rsid w:val="00EA1A10"/>
    <w:rsid w:val="00EA1A62"/>
    <w:rsid w:val="00EA1E34"/>
    <w:rsid w:val="00EA20C0"/>
    <w:rsid w:val="00EA21EB"/>
    <w:rsid w:val="00EA226B"/>
    <w:rsid w:val="00EA2DDE"/>
    <w:rsid w:val="00EA2E7F"/>
    <w:rsid w:val="00EA3071"/>
    <w:rsid w:val="00EA34FD"/>
    <w:rsid w:val="00EA397D"/>
    <w:rsid w:val="00EA399B"/>
    <w:rsid w:val="00EA3AE8"/>
    <w:rsid w:val="00EA3F6A"/>
    <w:rsid w:val="00EA4112"/>
    <w:rsid w:val="00EA420C"/>
    <w:rsid w:val="00EA45FB"/>
    <w:rsid w:val="00EA4819"/>
    <w:rsid w:val="00EA4D52"/>
    <w:rsid w:val="00EA4D99"/>
    <w:rsid w:val="00EA4DBD"/>
    <w:rsid w:val="00EA5156"/>
    <w:rsid w:val="00EA515A"/>
    <w:rsid w:val="00EA54C7"/>
    <w:rsid w:val="00EA5560"/>
    <w:rsid w:val="00EA5749"/>
    <w:rsid w:val="00EA587A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FAF"/>
    <w:rsid w:val="00EB01EB"/>
    <w:rsid w:val="00EB0419"/>
    <w:rsid w:val="00EB0574"/>
    <w:rsid w:val="00EB09F5"/>
    <w:rsid w:val="00EB0A92"/>
    <w:rsid w:val="00EB0B5F"/>
    <w:rsid w:val="00EB0C8B"/>
    <w:rsid w:val="00EB0D60"/>
    <w:rsid w:val="00EB0FCB"/>
    <w:rsid w:val="00EB0FF3"/>
    <w:rsid w:val="00EB18AC"/>
    <w:rsid w:val="00EB18F1"/>
    <w:rsid w:val="00EB1D60"/>
    <w:rsid w:val="00EB1D70"/>
    <w:rsid w:val="00EB1FAC"/>
    <w:rsid w:val="00EB21D3"/>
    <w:rsid w:val="00EB2333"/>
    <w:rsid w:val="00EB244C"/>
    <w:rsid w:val="00EB2532"/>
    <w:rsid w:val="00EB25ED"/>
    <w:rsid w:val="00EB2838"/>
    <w:rsid w:val="00EB29DD"/>
    <w:rsid w:val="00EB2C95"/>
    <w:rsid w:val="00EB2E27"/>
    <w:rsid w:val="00EB2F35"/>
    <w:rsid w:val="00EB3281"/>
    <w:rsid w:val="00EB3A16"/>
    <w:rsid w:val="00EB41BF"/>
    <w:rsid w:val="00EB4353"/>
    <w:rsid w:val="00EB449A"/>
    <w:rsid w:val="00EB46A1"/>
    <w:rsid w:val="00EB46D1"/>
    <w:rsid w:val="00EB4735"/>
    <w:rsid w:val="00EB478B"/>
    <w:rsid w:val="00EB4A06"/>
    <w:rsid w:val="00EB4BA5"/>
    <w:rsid w:val="00EB4D4B"/>
    <w:rsid w:val="00EB4F51"/>
    <w:rsid w:val="00EB4F55"/>
    <w:rsid w:val="00EB4FAB"/>
    <w:rsid w:val="00EB5111"/>
    <w:rsid w:val="00EB5216"/>
    <w:rsid w:val="00EB53DD"/>
    <w:rsid w:val="00EB5A73"/>
    <w:rsid w:val="00EB5A91"/>
    <w:rsid w:val="00EB5AF3"/>
    <w:rsid w:val="00EB5DA9"/>
    <w:rsid w:val="00EB5E23"/>
    <w:rsid w:val="00EB6062"/>
    <w:rsid w:val="00EB620C"/>
    <w:rsid w:val="00EB648A"/>
    <w:rsid w:val="00EB6F03"/>
    <w:rsid w:val="00EB70B0"/>
    <w:rsid w:val="00EB70F8"/>
    <w:rsid w:val="00EB7342"/>
    <w:rsid w:val="00EB7AF4"/>
    <w:rsid w:val="00EB7E7B"/>
    <w:rsid w:val="00EC0220"/>
    <w:rsid w:val="00EC033C"/>
    <w:rsid w:val="00EC0798"/>
    <w:rsid w:val="00EC0ACB"/>
    <w:rsid w:val="00EC14BD"/>
    <w:rsid w:val="00EC1593"/>
    <w:rsid w:val="00EC1710"/>
    <w:rsid w:val="00EC242F"/>
    <w:rsid w:val="00EC246E"/>
    <w:rsid w:val="00EC250C"/>
    <w:rsid w:val="00EC2631"/>
    <w:rsid w:val="00EC2BE7"/>
    <w:rsid w:val="00EC3545"/>
    <w:rsid w:val="00EC3638"/>
    <w:rsid w:val="00EC36D2"/>
    <w:rsid w:val="00EC37C2"/>
    <w:rsid w:val="00EC385A"/>
    <w:rsid w:val="00EC3AAA"/>
    <w:rsid w:val="00EC3B61"/>
    <w:rsid w:val="00EC3BA6"/>
    <w:rsid w:val="00EC3BEB"/>
    <w:rsid w:val="00EC42BD"/>
    <w:rsid w:val="00EC4345"/>
    <w:rsid w:val="00EC47A5"/>
    <w:rsid w:val="00EC4827"/>
    <w:rsid w:val="00EC48CA"/>
    <w:rsid w:val="00EC490F"/>
    <w:rsid w:val="00EC4BFA"/>
    <w:rsid w:val="00EC4FB1"/>
    <w:rsid w:val="00EC513B"/>
    <w:rsid w:val="00EC51F4"/>
    <w:rsid w:val="00EC524F"/>
    <w:rsid w:val="00EC527D"/>
    <w:rsid w:val="00EC5444"/>
    <w:rsid w:val="00EC57E7"/>
    <w:rsid w:val="00EC58A0"/>
    <w:rsid w:val="00EC5981"/>
    <w:rsid w:val="00EC59F1"/>
    <w:rsid w:val="00EC5CEC"/>
    <w:rsid w:val="00EC5E1A"/>
    <w:rsid w:val="00EC6185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415"/>
    <w:rsid w:val="00EC7715"/>
    <w:rsid w:val="00EC7722"/>
    <w:rsid w:val="00EC78AA"/>
    <w:rsid w:val="00EC7C3B"/>
    <w:rsid w:val="00EC7CF8"/>
    <w:rsid w:val="00ED00F6"/>
    <w:rsid w:val="00ED03D4"/>
    <w:rsid w:val="00ED0891"/>
    <w:rsid w:val="00ED0E4F"/>
    <w:rsid w:val="00ED0FA1"/>
    <w:rsid w:val="00ED0FDE"/>
    <w:rsid w:val="00ED110A"/>
    <w:rsid w:val="00ED1281"/>
    <w:rsid w:val="00ED141A"/>
    <w:rsid w:val="00ED1435"/>
    <w:rsid w:val="00ED168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40"/>
    <w:rsid w:val="00ED29C3"/>
    <w:rsid w:val="00ED2FD8"/>
    <w:rsid w:val="00ED3138"/>
    <w:rsid w:val="00ED32A5"/>
    <w:rsid w:val="00ED336A"/>
    <w:rsid w:val="00ED34D7"/>
    <w:rsid w:val="00ED39F0"/>
    <w:rsid w:val="00ED3F99"/>
    <w:rsid w:val="00ED414E"/>
    <w:rsid w:val="00ED4261"/>
    <w:rsid w:val="00ED43CB"/>
    <w:rsid w:val="00ED44F7"/>
    <w:rsid w:val="00ED4C11"/>
    <w:rsid w:val="00ED4CC6"/>
    <w:rsid w:val="00ED5087"/>
    <w:rsid w:val="00ED56A5"/>
    <w:rsid w:val="00ED5A5D"/>
    <w:rsid w:val="00ED5A7E"/>
    <w:rsid w:val="00ED602D"/>
    <w:rsid w:val="00ED612B"/>
    <w:rsid w:val="00ED6621"/>
    <w:rsid w:val="00ED66A3"/>
    <w:rsid w:val="00ED6BDD"/>
    <w:rsid w:val="00ED6C47"/>
    <w:rsid w:val="00ED6C7B"/>
    <w:rsid w:val="00ED7895"/>
    <w:rsid w:val="00ED7968"/>
    <w:rsid w:val="00ED79B1"/>
    <w:rsid w:val="00ED7B4B"/>
    <w:rsid w:val="00ED7B57"/>
    <w:rsid w:val="00EE002E"/>
    <w:rsid w:val="00EE0201"/>
    <w:rsid w:val="00EE03C7"/>
    <w:rsid w:val="00EE0804"/>
    <w:rsid w:val="00EE09D0"/>
    <w:rsid w:val="00EE0B38"/>
    <w:rsid w:val="00EE0BD9"/>
    <w:rsid w:val="00EE0E7A"/>
    <w:rsid w:val="00EE10B7"/>
    <w:rsid w:val="00EE1111"/>
    <w:rsid w:val="00EE15F3"/>
    <w:rsid w:val="00EE1ABE"/>
    <w:rsid w:val="00EE1D86"/>
    <w:rsid w:val="00EE2076"/>
    <w:rsid w:val="00EE208E"/>
    <w:rsid w:val="00EE20D2"/>
    <w:rsid w:val="00EE216C"/>
    <w:rsid w:val="00EE23D4"/>
    <w:rsid w:val="00EE2792"/>
    <w:rsid w:val="00EE289E"/>
    <w:rsid w:val="00EE2973"/>
    <w:rsid w:val="00EE2A8C"/>
    <w:rsid w:val="00EE32B0"/>
    <w:rsid w:val="00EE3679"/>
    <w:rsid w:val="00EE3CDE"/>
    <w:rsid w:val="00EE40F4"/>
    <w:rsid w:val="00EE495A"/>
    <w:rsid w:val="00EE4A2C"/>
    <w:rsid w:val="00EE4C33"/>
    <w:rsid w:val="00EE4D2D"/>
    <w:rsid w:val="00EE519B"/>
    <w:rsid w:val="00EE6985"/>
    <w:rsid w:val="00EE6A9E"/>
    <w:rsid w:val="00EE6AB1"/>
    <w:rsid w:val="00EE6E5F"/>
    <w:rsid w:val="00EE728B"/>
    <w:rsid w:val="00EE73E9"/>
    <w:rsid w:val="00EE74A7"/>
    <w:rsid w:val="00EE78F7"/>
    <w:rsid w:val="00EE79E4"/>
    <w:rsid w:val="00EE7ABF"/>
    <w:rsid w:val="00EE7DE7"/>
    <w:rsid w:val="00EE7EA8"/>
    <w:rsid w:val="00EE7F68"/>
    <w:rsid w:val="00EE7FC6"/>
    <w:rsid w:val="00EF0673"/>
    <w:rsid w:val="00EF07CF"/>
    <w:rsid w:val="00EF0815"/>
    <w:rsid w:val="00EF0C5D"/>
    <w:rsid w:val="00EF0FC3"/>
    <w:rsid w:val="00EF1003"/>
    <w:rsid w:val="00EF1173"/>
    <w:rsid w:val="00EF12D1"/>
    <w:rsid w:val="00EF156D"/>
    <w:rsid w:val="00EF1E20"/>
    <w:rsid w:val="00EF24E0"/>
    <w:rsid w:val="00EF2691"/>
    <w:rsid w:val="00EF2B8C"/>
    <w:rsid w:val="00EF2F8D"/>
    <w:rsid w:val="00EF32B7"/>
    <w:rsid w:val="00EF3380"/>
    <w:rsid w:val="00EF341E"/>
    <w:rsid w:val="00EF3535"/>
    <w:rsid w:val="00EF39D0"/>
    <w:rsid w:val="00EF43FB"/>
    <w:rsid w:val="00EF4476"/>
    <w:rsid w:val="00EF4B85"/>
    <w:rsid w:val="00EF4DB6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75E"/>
    <w:rsid w:val="00EF5868"/>
    <w:rsid w:val="00EF5877"/>
    <w:rsid w:val="00EF5904"/>
    <w:rsid w:val="00EF5954"/>
    <w:rsid w:val="00EF5D83"/>
    <w:rsid w:val="00EF64EC"/>
    <w:rsid w:val="00EF6506"/>
    <w:rsid w:val="00EF6A83"/>
    <w:rsid w:val="00EF6AA5"/>
    <w:rsid w:val="00EF6ABD"/>
    <w:rsid w:val="00EF7056"/>
    <w:rsid w:val="00EF7113"/>
    <w:rsid w:val="00EF757C"/>
    <w:rsid w:val="00EF7639"/>
    <w:rsid w:val="00EF7A17"/>
    <w:rsid w:val="00EF7C01"/>
    <w:rsid w:val="00EF7C45"/>
    <w:rsid w:val="00EF7D8F"/>
    <w:rsid w:val="00F003AE"/>
    <w:rsid w:val="00F0071B"/>
    <w:rsid w:val="00F007A9"/>
    <w:rsid w:val="00F007F0"/>
    <w:rsid w:val="00F00F3D"/>
    <w:rsid w:val="00F01056"/>
    <w:rsid w:val="00F010AF"/>
    <w:rsid w:val="00F01503"/>
    <w:rsid w:val="00F01DDD"/>
    <w:rsid w:val="00F01E56"/>
    <w:rsid w:val="00F01FAE"/>
    <w:rsid w:val="00F02144"/>
    <w:rsid w:val="00F0258A"/>
    <w:rsid w:val="00F0262C"/>
    <w:rsid w:val="00F02C57"/>
    <w:rsid w:val="00F02D34"/>
    <w:rsid w:val="00F03298"/>
    <w:rsid w:val="00F034D7"/>
    <w:rsid w:val="00F034D9"/>
    <w:rsid w:val="00F0351D"/>
    <w:rsid w:val="00F035F6"/>
    <w:rsid w:val="00F039CF"/>
    <w:rsid w:val="00F039FB"/>
    <w:rsid w:val="00F03A18"/>
    <w:rsid w:val="00F03CA0"/>
    <w:rsid w:val="00F04243"/>
    <w:rsid w:val="00F042A2"/>
    <w:rsid w:val="00F04489"/>
    <w:rsid w:val="00F04590"/>
    <w:rsid w:val="00F04721"/>
    <w:rsid w:val="00F04BFA"/>
    <w:rsid w:val="00F05450"/>
    <w:rsid w:val="00F05D64"/>
    <w:rsid w:val="00F06212"/>
    <w:rsid w:val="00F06265"/>
    <w:rsid w:val="00F0646E"/>
    <w:rsid w:val="00F065C3"/>
    <w:rsid w:val="00F067AC"/>
    <w:rsid w:val="00F06ABA"/>
    <w:rsid w:val="00F06C2C"/>
    <w:rsid w:val="00F06CD3"/>
    <w:rsid w:val="00F06DB0"/>
    <w:rsid w:val="00F06EF4"/>
    <w:rsid w:val="00F075D2"/>
    <w:rsid w:val="00F0772B"/>
    <w:rsid w:val="00F078C8"/>
    <w:rsid w:val="00F07A38"/>
    <w:rsid w:val="00F07E00"/>
    <w:rsid w:val="00F1020A"/>
    <w:rsid w:val="00F104E1"/>
    <w:rsid w:val="00F108FB"/>
    <w:rsid w:val="00F10A85"/>
    <w:rsid w:val="00F10EE5"/>
    <w:rsid w:val="00F11212"/>
    <w:rsid w:val="00F113FE"/>
    <w:rsid w:val="00F11538"/>
    <w:rsid w:val="00F12178"/>
    <w:rsid w:val="00F1262F"/>
    <w:rsid w:val="00F126F7"/>
    <w:rsid w:val="00F12708"/>
    <w:rsid w:val="00F1294C"/>
    <w:rsid w:val="00F12967"/>
    <w:rsid w:val="00F129B0"/>
    <w:rsid w:val="00F12AE4"/>
    <w:rsid w:val="00F12D9D"/>
    <w:rsid w:val="00F12DB2"/>
    <w:rsid w:val="00F13127"/>
    <w:rsid w:val="00F13145"/>
    <w:rsid w:val="00F131C4"/>
    <w:rsid w:val="00F13343"/>
    <w:rsid w:val="00F13372"/>
    <w:rsid w:val="00F13684"/>
    <w:rsid w:val="00F13719"/>
    <w:rsid w:val="00F13BF7"/>
    <w:rsid w:val="00F13DED"/>
    <w:rsid w:val="00F14264"/>
    <w:rsid w:val="00F1437F"/>
    <w:rsid w:val="00F143DD"/>
    <w:rsid w:val="00F1441C"/>
    <w:rsid w:val="00F14674"/>
    <w:rsid w:val="00F146E0"/>
    <w:rsid w:val="00F149B3"/>
    <w:rsid w:val="00F14C2E"/>
    <w:rsid w:val="00F14E15"/>
    <w:rsid w:val="00F1517C"/>
    <w:rsid w:val="00F1556D"/>
    <w:rsid w:val="00F156FB"/>
    <w:rsid w:val="00F15AE6"/>
    <w:rsid w:val="00F165B9"/>
    <w:rsid w:val="00F16E60"/>
    <w:rsid w:val="00F1705A"/>
    <w:rsid w:val="00F17311"/>
    <w:rsid w:val="00F173E9"/>
    <w:rsid w:val="00F17998"/>
    <w:rsid w:val="00F17E56"/>
    <w:rsid w:val="00F17F7D"/>
    <w:rsid w:val="00F201C1"/>
    <w:rsid w:val="00F202F3"/>
    <w:rsid w:val="00F203B6"/>
    <w:rsid w:val="00F206F1"/>
    <w:rsid w:val="00F20880"/>
    <w:rsid w:val="00F20905"/>
    <w:rsid w:val="00F20A31"/>
    <w:rsid w:val="00F20AAD"/>
    <w:rsid w:val="00F20FB0"/>
    <w:rsid w:val="00F21047"/>
    <w:rsid w:val="00F21254"/>
    <w:rsid w:val="00F2148A"/>
    <w:rsid w:val="00F2150D"/>
    <w:rsid w:val="00F21671"/>
    <w:rsid w:val="00F218EA"/>
    <w:rsid w:val="00F219C5"/>
    <w:rsid w:val="00F21A78"/>
    <w:rsid w:val="00F21C2B"/>
    <w:rsid w:val="00F21DF4"/>
    <w:rsid w:val="00F2206E"/>
    <w:rsid w:val="00F222FF"/>
    <w:rsid w:val="00F223B9"/>
    <w:rsid w:val="00F22848"/>
    <w:rsid w:val="00F22B27"/>
    <w:rsid w:val="00F22C8E"/>
    <w:rsid w:val="00F23251"/>
    <w:rsid w:val="00F2336F"/>
    <w:rsid w:val="00F23677"/>
    <w:rsid w:val="00F23DA3"/>
    <w:rsid w:val="00F23E7B"/>
    <w:rsid w:val="00F23FA4"/>
    <w:rsid w:val="00F24214"/>
    <w:rsid w:val="00F24867"/>
    <w:rsid w:val="00F248E1"/>
    <w:rsid w:val="00F25B37"/>
    <w:rsid w:val="00F25B79"/>
    <w:rsid w:val="00F26045"/>
    <w:rsid w:val="00F2612E"/>
    <w:rsid w:val="00F261F2"/>
    <w:rsid w:val="00F2634D"/>
    <w:rsid w:val="00F265EA"/>
    <w:rsid w:val="00F266A7"/>
    <w:rsid w:val="00F26853"/>
    <w:rsid w:val="00F26ADD"/>
    <w:rsid w:val="00F26BE0"/>
    <w:rsid w:val="00F26E42"/>
    <w:rsid w:val="00F26F81"/>
    <w:rsid w:val="00F271CD"/>
    <w:rsid w:val="00F27488"/>
    <w:rsid w:val="00F2789E"/>
    <w:rsid w:val="00F27DB3"/>
    <w:rsid w:val="00F30006"/>
    <w:rsid w:val="00F30B4B"/>
    <w:rsid w:val="00F30EE1"/>
    <w:rsid w:val="00F312FB"/>
    <w:rsid w:val="00F318D4"/>
    <w:rsid w:val="00F31ED8"/>
    <w:rsid w:val="00F32497"/>
    <w:rsid w:val="00F3259D"/>
    <w:rsid w:val="00F32678"/>
    <w:rsid w:val="00F32761"/>
    <w:rsid w:val="00F327CD"/>
    <w:rsid w:val="00F32D02"/>
    <w:rsid w:val="00F32D0A"/>
    <w:rsid w:val="00F33264"/>
    <w:rsid w:val="00F33A8C"/>
    <w:rsid w:val="00F33CB4"/>
    <w:rsid w:val="00F34046"/>
    <w:rsid w:val="00F342D4"/>
    <w:rsid w:val="00F343D8"/>
    <w:rsid w:val="00F34C65"/>
    <w:rsid w:val="00F3509A"/>
    <w:rsid w:val="00F35311"/>
    <w:rsid w:val="00F35402"/>
    <w:rsid w:val="00F35687"/>
    <w:rsid w:val="00F357EE"/>
    <w:rsid w:val="00F35C25"/>
    <w:rsid w:val="00F35EB8"/>
    <w:rsid w:val="00F360FC"/>
    <w:rsid w:val="00F36269"/>
    <w:rsid w:val="00F36668"/>
    <w:rsid w:val="00F367D4"/>
    <w:rsid w:val="00F36AF6"/>
    <w:rsid w:val="00F3717A"/>
    <w:rsid w:val="00F3728F"/>
    <w:rsid w:val="00F37796"/>
    <w:rsid w:val="00F379E9"/>
    <w:rsid w:val="00F37D00"/>
    <w:rsid w:val="00F37D83"/>
    <w:rsid w:val="00F37E23"/>
    <w:rsid w:val="00F37EAB"/>
    <w:rsid w:val="00F405C8"/>
    <w:rsid w:val="00F40879"/>
    <w:rsid w:val="00F40A2E"/>
    <w:rsid w:val="00F41245"/>
    <w:rsid w:val="00F414B7"/>
    <w:rsid w:val="00F414C0"/>
    <w:rsid w:val="00F41852"/>
    <w:rsid w:val="00F41A5D"/>
    <w:rsid w:val="00F41A98"/>
    <w:rsid w:val="00F41FB1"/>
    <w:rsid w:val="00F41FB3"/>
    <w:rsid w:val="00F42038"/>
    <w:rsid w:val="00F4220C"/>
    <w:rsid w:val="00F422A3"/>
    <w:rsid w:val="00F4231D"/>
    <w:rsid w:val="00F42518"/>
    <w:rsid w:val="00F427BC"/>
    <w:rsid w:val="00F429D2"/>
    <w:rsid w:val="00F42E99"/>
    <w:rsid w:val="00F42F7B"/>
    <w:rsid w:val="00F430C9"/>
    <w:rsid w:val="00F430D3"/>
    <w:rsid w:val="00F43714"/>
    <w:rsid w:val="00F43AAD"/>
    <w:rsid w:val="00F43AE5"/>
    <w:rsid w:val="00F43BEE"/>
    <w:rsid w:val="00F43C8B"/>
    <w:rsid w:val="00F441F4"/>
    <w:rsid w:val="00F4461D"/>
    <w:rsid w:val="00F44995"/>
    <w:rsid w:val="00F449A1"/>
    <w:rsid w:val="00F44A96"/>
    <w:rsid w:val="00F44BBD"/>
    <w:rsid w:val="00F44D81"/>
    <w:rsid w:val="00F44DAC"/>
    <w:rsid w:val="00F44E0A"/>
    <w:rsid w:val="00F45D28"/>
    <w:rsid w:val="00F45FBE"/>
    <w:rsid w:val="00F460E3"/>
    <w:rsid w:val="00F462CE"/>
    <w:rsid w:val="00F4672E"/>
    <w:rsid w:val="00F46777"/>
    <w:rsid w:val="00F467D7"/>
    <w:rsid w:val="00F468BB"/>
    <w:rsid w:val="00F46AA3"/>
    <w:rsid w:val="00F46EB4"/>
    <w:rsid w:val="00F47079"/>
    <w:rsid w:val="00F47434"/>
    <w:rsid w:val="00F474E3"/>
    <w:rsid w:val="00F4752D"/>
    <w:rsid w:val="00F47D28"/>
    <w:rsid w:val="00F503E1"/>
    <w:rsid w:val="00F505C3"/>
    <w:rsid w:val="00F50B2A"/>
    <w:rsid w:val="00F5102E"/>
    <w:rsid w:val="00F510DA"/>
    <w:rsid w:val="00F51739"/>
    <w:rsid w:val="00F51B43"/>
    <w:rsid w:val="00F51B68"/>
    <w:rsid w:val="00F5209B"/>
    <w:rsid w:val="00F5223A"/>
    <w:rsid w:val="00F5233A"/>
    <w:rsid w:val="00F525D7"/>
    <w:rsid w:val="00F52710"/>
    <w:rsid w:val="00F5278C"/>
    <w:rsid w:val="00F5285C"/>
    <w:rsid w:val="00F528D6"/>
    <w:rsid w:val="00F529F6"/>
    <w:rsid w:val="00F52B30"/>
    <w:rsid w:val="00F52C2E"/>
    <w:rsid w:val="00F52ECD"/>
    <w:rsid w:val="00F52FB7"/>
    <w:rsid w:val="00F53CDC"/>
    <w:rsid w:val="00F53E76"/>
    <w:rsid w:val="00F541F7"/>
    <w:rsid w:val="00F5420B"/>
    <w:rsid w:val="00F54537"/>
    <w:rsid w:val="00F5485E"/>
    <w:rsid w:val="00F54BDA"/>
    <w:rsid w:val="00F54CAB"/>
    <w:rsid w:val="00F54FDB"/>
    <w:rsid w:val="00F55065"/>
    <w:rsid w:val="00F554A7"/>
    <w:rsid w:val="00F55D4A"/>
    <w:rsid w:val="00F55D82"/>
    <w:rsid w:val="00F56435"/>
    <w:rsid w:val="00F5664B"/>
    <w:rsid w:val="00F56788"/>
    <w:rsid w:val="00F567A4"/>
    <w:rsid w:val="00F56A03"/>
    <w:rsid w:val="00F56C0C"/>
    <w:rsid w:val="00F56EB8"/>
    <w:rsid w:val="00F57107"/>
    <w:rsid w:val="00F5751C"/>
    <w:rsid w:val="00F578C8"/>
    <w:rsid w:val="00F57BB4"/>
    <w:rsid w:val="00F57EE2"/>
    <w:rsid w:val="00F57F94"/>
    <w:rsid w:val="00F57FD0"/>
    <w:rsid w:val="00F60152"/>
    <w:rsid w:val="00F602F7"/>
    <w:rsid w:val="00F605A8"/>
    <w:rsid w:val="00F606C2"/>
    <w:rsid w:val="00F606F5"/>
    <w:rsid w:val="00F60909"/>
    <w:rsid w:val="00F60ED8"/>
    <w:rsid w:val="00F611D6"/>
    <w:rsid w:val="00F61323"/>
    <w:rsid w:val="00F61439"/>
    <w:rsid w:val="00F6146B"/>
    <w:rsid w:val="00F6162C"/>
    <w:rsid w:val="00F619FF"/>
    <w:rsid w:val="00F61C02"/>
    <w:rsid w:val="00F62239"/>
    <w:rsid w:val="00F6265D"/>
    <w:rsid w:val="00F62BD6"/>
    <w:rsid w:val="00F62F3A"/>
    <w:rsid w:val="00F630E5"/>
    <w:rsid w:val="00F632B3"/>
    <w:rsid w:val="00F633E9"/>
    <w:rsid w:val="00F634EE"/>
    <w:rsid w:val="00F637E2"/>
    <w:rsid w:val="00F63D34"/>
    <w:rsid w:val="00F63DF5"/>
    <w:rsid w:val="00F63FD9"/>
    <w:rsid w:val="00F642A0"/>
    <w:rsid w:val="00F6437E"/>
    <w:rsid w:val="00F64646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32"/>
    <w:rsid w:val="00F65750"/>
    <w:rsid w:val="00F6585E"/>
    <w:rsid w:val="00F65A95"/>
    <w:rsid w:val="00F665B2"/>
    <w:rsid w:val="00F66697"/>
    <w:rsid w:val="00F6677F"/>
    <w:rsid w:val="00F66984"/>
    <w:rsid w:val="00F66A27"/>
    <w:rsid w:val="00F66CAC"/>
    <w:rsid w:val="00F673FD"/>
    <w:rsid w:val="00F67524"/>
    <w:rsid w:val="00F67555"/>
    <w:rsid w:val="00F677B6"/>
    <w:rsid w:val="00F67832"/>
    <w:rsid w:val="00F6796B"/>
    <w:rsid w:val="00F67AA1"/>
    <w:rsid w:val="00F67B27"/>
    <w:rsid w:val="00F67D48"/>
    <w:rsid w:val="00F70114"/>
    <w:rsid w:val="00F70555"/>
    <w:rsid w:val="00F70564"/>
    <w:rsid w:val="00F707FD"/>
    <w:rsid w:val="00F709C0"/>
    <w:rsid w:val="00F70DD9"/>
    <w:rsid w:val="00F70E51"/>
    <w:rsid w:val="00F70EB6"/>
    <w:rsid w:val="00F70F7B"/>
    <w:rsid w:val="00F70FA5"/>
    <w:rsid w:val="00F70FAD"/>
    <w:rsid w:val="00F7131B"/>
    <w:rsid w:val="00F71781"/>
    <w:rsid w:val="00F717F0"/>
    <w:rsid w:val="00F7185A"/>
    <w:rsid w:val="00F71EC6"/>
    <w:rsid w:val="00F7217C"/>
    <w:rsid w:val="00F7289B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183"/>
    <w:rsid w:val="00F74216"/>
    <w:rsid w:val="00F742BC"/>
    <w:rsid w:val="00F749B0"/>
    <w:rsid w:val="00F74D12"/>
    <w:rsid w:val="00F74D69"/>
    <w:rsid w:val="00F74E20"/>
    <w:rsid w:val="00F7519A"/>
    <w:rsid w:val="00F7569C"/>
    <w:rsid w:val="00F75AA7"/>
    <w:rsid w:val="00F75E51"/>
    <w:rsid w:val="00F75F4E"/>
    <w:rsid w:val="00F7608D"/>
    <w:rsid w:val="00F76256"/>
    <w:rsid w:val="00F764E3"/>
    <w:rsid w:val="00F76523"/>
    <w:rsid w:val="00F76C6D"/>
    <w:rsid w:val="00F76EFF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77ED3"/>
    <w:rsid w:val="00F803E8"/>
    <w:rsid w:val="00F804AF"/>
    <w:rsid w:val="00F80AED"/>
    <w:rsid w:val="00F80B48"/>
    <w:rsid w:val="00F80F2F"/>
    <w:rsid w:val="00F811B4"/>
    <w:rsid w:val="00F8139F"/>
    <w:rsid w:val="00F81622"/>
    <w:rsid w:val="00F818B5"/>
    <w:rsid w:val="00F8221F"/>
    <w:rsid w:val="00F82725"/>
    <w:rsid w:val="00F82974"/>
    <w:rsid w:val="00F82A48"/>
    <w:rsid w:val="00F82CD1"/>
    <w:rsid w:val="00F8310E"/>
    <w:rsid w:val="00F83235"/>
    <w:rsid w:val="00F834BD"/>
    <w:rsid w:val="00F836DF"/>
    <w:rsid w:val="00F83C32"/>
    <w:rsid w:val="00F83D4F"/>
    <w:rsid w:val="00F83D74"/>
    <w:rsid w:val="00F83E1A"/>
    <w:rsid w:val="00F83F2B"/>
    <w:rsid w:val="00F83F97"/>
    <w:rsid w:val="00F840AD"/>
    <w:rsid w:val="00F841AD"/>
    <w:rsid w:val="00F84630"/>
    <w:rsid w:val="00F849FA"/>
    <w:rsid w:val="00F84CC2"/>
    <w:rsid w:val="00F84F6F"/>
    <w:rsid w:val="00F85168"/>
    <w:rsid w:val="00F856FC"/>
    <w:rsid w:val="00F8578F"/>
    <w:rsid w:val="00F859D0"/>
    <w:rsid w:val="00F85BE2"/>
    <w:rsid w:val="00F862A3"/>
    <w:rsid w:val="00F8647F"/>
    <w:rsid w:val="00F868B1"/>
    <w:rsid w:val="00F868F9"/>
    <w:rsid w:val="00F86B83"/>
    <w:rsid w:val="00F86D04"/>
    <w:rsid w:val="00F86FF9"/>
    <w:rsid w:val="00F87078"/>
    <w:rsid w:val="00F872E1"/>
    <w:rsid w:val="00F87666"/>
    <w:rsid w:val="00F87734"/>
    <w:rsid w:val="00F87AE8"/>
    <w:rsid w:val="00F87BD6"/>
    <w:rsid w:val="00F87C5F"/>
    <w:rsid w:val="00F87C7C"/>
    <w:rsid w:val="00F900DE"/>
    <w:rsid w:val="00F90123"/>
    <w:rsid w:val="00F90492"/>
    <w:rsid w:val="00F90669"/>
    <w:rsid w:val="00F906C6"/>
    <w:rsid w:val="00F90800"/>
    <w:rsid w:val="00F90901"/>
    <w:rsid w:val="00F90909"/>
    <w:rsid w:val="00F90A21"/>
    <w:rsid w:val="00F90FC9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2FD"/>
    <w:rsid w:val="00F935EC"/>
    <w:rsid w:val="00F93675"/>
    <w:rsid w:val="00F9369C"/>
    <w:rsid w:val="00F93CF5"/>
    <w:rsid w:val="00F9415D"/>
    <w:rsid w:val="00F94338"/>
    <w:rsid w:val="00F94400"/>
    <w:rsid w:val="00F944BE"/>
    <w:rsid w:val="00F9469C"/>
    <w:rsid w:val="00F949B9"/>
    <w:rsid w:val="00F94B6B"/>
    <w:rsid w:val="00F94D7A"/>
    <w:rsid w:val="00F94F03"/>
    <w:rsid w:val="00F94FA0"/>
    <w:rsid w:val="00F94FF2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55A"/>
    <w:rsid w:val="00F975B6"/>
    <w:rsid w:val="00F97C04"/>
    <w:rsid w:val="00F97CEB"/>
    <w:rsid w:val="00FA01F1"/>
    <w:rsid w:val="00FA05D8"/>
    <w:rsid w:val="00FA0952"/>
    <w:rsid w:val="00FA09A0"/>
    <w:rsid w:val="00FA0A3A"/>
    <w:rsid w:val="00FA0B9F"/>
    <w:rsid w:val="00FA0D66"/>
    <w:rsid w:val="00FA0DE9"/>
    <w:rsid w:val="00FA0DEC"/>
    <w:rsid w:val="00FA1045"/>
    <w:rsid w:val="00FA10D8"/>
    <w:rsid w:val="00FA134B"/>
    <w:rsid w:val="00FA14BC"/>
    <w:rsid w:val="00FA1B5C"/>
    <w:rsid w:val="00FA1F7A"/>
    <w:rsid w:val="00FA2279"/>
    <w:rsid w:val="00FA2296"/>
    <w:rsid w:val="00FA2325"/>
    <w:rsid w:val="00FA245F"/>
    <w:rsid w:val="00FA2B6F"/>
    <w:rsid w:val="00FA2E2C"/>
    <w:rsid w:val="00FA2EA3"/>
    <w:rsid w:val="00FA3537"/>
    <w:rsid w:val="00FA36AA"/>
    <w:rsid w:val="00FA36FB"/>
    <w:rsid w:val="00FA37DA"/>
    <w:rsid w:val="00FA3888"/>
    <w:rsid w:val="00FA39BA"/>
    <w:rsid w:val="00FA3BE6"/>
    <w:rsid w:val="00FA3FEF"/>
    <w:rsid w:val="00FA40ED"/>
    <w:rsid w:val="00FA4BD8"/>
    <w:rsid w:val="00FA4C72"/>
    <w:rsid w:val="00FA4DCB"/>
    <w:rsid w:val="00FA501B"/>
    <w:rsid w:val="00FA51F6"/>
    <w:rsid w:val="00FA53E0"/>
    <w:rsid w:val="00FA55F2"/>
    <w:rsid w:val="00FA5957"/>
    <w:rsid w:val="00FA59C9"/>
    <w:rsid w:val="00FA5B81"/>
    <w:rsid w:val="00FA5C3F"/>
    <w:rsid w:val="00FA5CA5"/>
    <w:rsid w:val="00FA5F89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7A3"/>
    <w:rsid w:val="00FA78AB"/>
    <w:rsid w:val="00FA7C4D"/>
    <w:rsid w:val="00FA7C99"/>
    <w:rsid w:val="00FA7DF7"/>
    <w:rsid w:val="00FA7ED7"/>
    <w:rsid w:val="00FB01A3"/>
    <w:rsid w:val="00FB0968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22C9"/>
    <w:rsid w:val="00FB230C"/>
    <w:rsid w:val="00FB233B"/>
    <w:rsid w:val="00FB241E"/>
    <w:rsid w:val="00FB28D1"/>
    <w:rsid w:val="00FB28E1"/>
    <w:rsid w:val="00FB330C"/>
    <w:rsid w:val="00FB3A10"/>
    <w:rsid w:val="00FB3AA6"/>
    <w:rsid w:val="00FB3B06"/>
    <w:rsid w:val="00FB3EA9"/>
    <w:rsid w:val="00FB3FF5"/>
    <w:rsid w:val="00FB4418"/>
    <w:rsid w:val="00FB44EC"/>
    <w:rsid w:val="00FB45F5"/>
    <w:rsid w:val="00FB47E7"/>
    <w:rsid w:val="00FB48EB"/>
    <w:rsid w:val="00FB4AE7"/>
    <w:rsid w:val="00FB4B20"/>
    <w:rsid w:val="00FB4CE5"/>
    <w:rsid w:val="00FB4FC4"/>
    <w:rsid w:val="00FB4FDE"/>
    <w:rsid w:val="00FB53FE"/>
    <w:rsid w:val="00FB5716"/>
    <w:rsid w:val="00FB594C"/>
    <w:rsid w:val="00FB5ADF"/>
    <w:rsid w:val="00FB5C6A"/>
    <w:rsid w:val="00FB5F27"/>
    <w:rsid w:val="00FB651E"/>
    <w:rsid w:val="00FB65C8"/>
    <w:rsid w:val="00FB699F"/>
    <w:rsid w:val="00FB6A5B"/>
    <w:rsid w:val="00FB6AF2"/>
    <w:rsid w:val="00FB7D18"/>
    <w:rsid w:val="00FC02B2"/>
    <w:rsid w:val="00FC073E"/>
    <w:rsid w:val="00FC0786"/>
    <w:rsid w:val="00FC0AE5"/>
    <w:rsid w:val="00FC110F"/>
    <w:rsid w:val="00FC1312"/>
    <w:rsid w:val="00FC1397"/>
    <w:rsid w:val="00FC1489"/>
    <w:rsid w:val="00FC18B1"/>
    <w:rsid w:val="00FC1A01"/>
    <w:rsid w:val="00FC1D84"/>
    <w:rsid w:val="00FC1DBF"/>
    <w:rsid w:val="00FC222D"/>
    <w:rsid w:val="00FC226E"/>
    <w:rsid w:val="00FC298A"/>
    <w:rsid w:val="00FC2A81"/>
    <w:rsid w:val="00FC2C9E"/>
    <w:rsid w:val="00FC2CA6"/>
    <w:rsid w:val="00FC2E34"/>
    <w:rsid w:val="00FC30A5"/>
    <w:rsid w:val="00FC3D4D"/>
    <w:rsid w:val="00FC3F57"/>
    <w:rsid w:val="00FC44D3"/>
    <w:rsid w:val="00FC49F1"/>
    <w:rsid w:val="00FC4DB1"/>
    <w:rsid w:val="00FC4DF9"/>
    <w:rsid w:val="00FC507A"/>
    <w:rsid w:val="00FC5120"/>
    <w:rsid w:val="00FC5231"/>
    <w:rsid w:val="00FC5827"/>
    <w:rsid w:val="00FC5E4B"/>
    <w:rsid w:val="00FC5EE6"/>
    <w:rsid w:val="00FC5F09"/>
    <w:rsid w:val="00FC642E"/>
    <w:rsid w:val="00FC6468"/>
    <w:rsid w:val="00FC6551"/>
    <w:rsid w:val="00FC6799"/>
    <w:rsid w:val="00FC6909"/>
    <w:rsid w:val="00FC6E26"/>
    <w:rsid w:val="00FC6E4F"/>
    <w:rsid w:val="00FC6E76"/>
    <w:rsid w:val="00FC6FA1"/>
    <w:rsid w:val="00FC725E"/>
    <w:rsid w:val="00FC72C4"/>
    <w:rsid w:val="00FC749F"/>
    <w:rsid w:val="00FC799B"/>
    <w:rsid w:val="00FC7D7B"/>
    <w:rsid w:val="00FC7FA5"/>
    <w:rsid w:val="00FC7FCF"/>
    <w:rsid w:val="00FD00B8"/>
    <w:rsid w:val="00FD0954"/>
    <w:rsid w:val="00FD0BBF"/>
    <w:rsid w:val="00FD102D"/>
    <w:rsid w:val="00FD10B8"/>
    <w:rsid w:val="00FD1697"/>
    <w:rsid w:val="00FD183B"/>
    <w:rsid w:val="00FD1DA5"/>
    <w:rsid w:val="00FD1DA8"/>
    <w:rsid w:val="00FD1E02"/>
    <w:rsid w:val="00FD22D8"/>
    <w:rsid w:val="00FD278D"/>
    <w:rsid w:val="00FD2879"/>
    <w:rsid w:val="00FD2AAC"/>
    <w:rsid w:val="00FD2DB9"/>
    <w:rsid w:val="00FD2DD1"/>
    <w:rsid w:val="00FD2F5E"/>
    <w:rsid w:val="00FD2FFB"/>
    <w:rsid w:val="00FD315C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3C5"/>
    <w:rsid w:val="00FD6D22"/>
    <w:rsid w:val="00FD6E6D"/>
    <w:rsid w:val="00FD7450"/>
    <w:rsid w:val="00FD7472"/>
    <w:rsid w:val="00FD7E98"/>
    <w:rsid w:val="00FD7F35"/>
    <w:rsid w:val="00FD7FD5"/>
    <w:rsid w:val="00FE0248"/>
    <w:rsid w:val="00FE03C2"/>
    <w:rsid w:val="00FE0594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FA"/>
    <w:rsid w:val="00FE3485"/>
    <w:rsid w:val="00FE3576"/>
    <w:rsid w:val="00FE3B23"/>
    <w:rsid w:val="00FE3BE1"/>
    <w:rsid w:val="00FE3CDE"/>
    <w:rsid w:val="00FE402B"/>
    <w:rsid w:val="00FE40C8"/>
    <w:rsid w:val="00FE41C8"/>
    <w:rsid w:val="00FE4351"/>
    <w:rsid w:val="00FE448A"/>
    <w:rsid w:val="00FE455E"/>
    <w:rsid w:val="00FE45DB"/>
    <w:rsid w:val="00FE4660"/>
    <w:rsid w:val="00FE4950"/>
    <w:rsid w:val="00FE4C16"/>
    <w:rsid w:val="00FE4CBA"/>
    <w:rsid w:val="00FE4EF6"/>
    <w:rsid w:val="00FE5A21"/>
    <w:rsid w:val="00FE5CE0"/>
    <w:rsid w:val="00FE60C4"/>
    <w:rsid w:val="00FE6248"/>
    <w:rsid w:val="00FE6948"/>
    <w:rsid w:val="00FE6BF6"/>
    <w:rsid w:val="00FE6E8E"/>
    <w:rsid w:val="00FE6FDE"/>
    <w:rsid w:val="00FE75B8"/>
    <w:rsid w:val="00FE763C"/>
    <w:rsid w:val="00FE777F"/>
    <w:rsid w:val="00FE7A8E"/>
    <w:rsid w:val="00FE7BDE"/>
    <w:rsid w:val="00FE7CBB"/>
    <w:rsid w:val="00FF004D"/>
    <w:rsid w:val="00FF04EC"/>
    <w:rsid w:val="00FF067A"/>
    <w:rsid w:val="00FF0777"/>
    <w:rsid w:val="00FF079A"/>
    <w:rsid w:val="00FF080A"/>
    <w:rsid w:val="00FF0B79"/>
    <w:rsid w:val="00FF0B7B"/>
    <w:rsid w:val="00FF10C6"/>
    <w:rsid w:val="00FF12AD"/>
    <w:rsid w:val="00FF1D71"/>
    <w:rsid w:val="00FF1FC4"/>
    <w:rsid w:val="00FF2251"/>
    <w:rsid w:val="00FF229C"/>
    <w:rsid w:val="00FF2331"/>
    <w:rsid w:val="00FF23C0"/>
    <w:rsid w:val="00FF2981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A61"/>
    <w:rsid w:val="00FF4F75"/>
    <w:rsid w:val="00FF4F84"/>
    <w:rsid w:val="00FF502F"/>
    <w:rsid w:val="00FF53E5"/>
    <w:rsid w:val="00FF53FD"/>
    <w:rsid w:val="00FF56DB"/>
    <w:rsid w:val="00FF5AFD"/>
    <w:rsid w:val="00FF5B14"/>
    <w:rsid w:val="00FF639F"/>
    <w:rsid w:val="00FF6618"/>
    <w:rsid w:val="00FF685A"/>
    <w:rsid w:val="00FF692C"/>
    <w:rsid w:val="00FF6A0E"/>
    <w:rsid w:val="00FF6CFB"/>
    <w:rsid w:val="00FF6D50"/>
    <w:rsid w:val="00FF6DAA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  <w:lang w:val="x-none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  <w:lang w:val="x-none" w:eastAsia="x-none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  <w:lang w:val="x-none" w:eastAsia="x-none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  <w:lang w:val="x-none" w:eastAsia="x-none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  <w:lang w:val="x-none" w:eastAsia="x-non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  <w:rPr>
      <w:lang w:val="x-none" w:eastAsia="x-none"/>
    </w:rPr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  <w:lang w:val="x-none" w:eastAsia="x-none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  <w:lang w:val="x-none" w:eastAsia="x-none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  <w:lang w:val="x-none" w:eastAsia="x-none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  <w:rPr>
      <w:lang w:val="x-none" w:eastAsia="x-none"/>
    </w:rPr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  <w:lang w:val="x-none" w:eastAsia="x-none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  <w:lang w:val="x-none" w:eastAsia="x-none"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styleId="afff6">
    <w:name w:val="Placeholder Text"/>
    <w:uiPriority w:val="99"/>
    <w:semiHidden/>
    <w:rsid w:val="00F87C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  <w:lang w:val="x-none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  <w:lang w:val="x-none" w:eastAsia="x-none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  <w:lang w:val="x-none" w:eastAsia="x-none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  <w:lang w:val="x-none" w:eastAsia="x-none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  <w:lang w:val="x-none" w:eastAsia="x-non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  <w:rPr>
      <w:lang w:val="x-none" w:eastAsia="x-none"/>
    </w:rPr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  <w:lang w:val="x-none" w:eastAsia="x-none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  <w:lang w:val="x-none" w:eastAsia="x-none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  <w:lang w:val="x-none" w:eastAsia="x-none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  <w:rPr>
      <w:lang w:val="x-none" w:eastAsia="x-none"/>
    </w:rPr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  <w:lang w:val="x-none" w:eastAsia="x-none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  <w:lang w:val="x-none" w:eastAsia="x-none"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styleId="afff6">
    <w:name w:val="Placeholder Text"/>
    <w:uiPriority w:val="99"/>
    <w:semiHidden/>
    <w:rsid w:val="00F87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165A3F1BE3BD751CF21B53CEB2B9153CC4C2F672FA927B00363DE925E70811B33018B191ADA2889E1697624169B8423F3F5AA9DFCF181F6A31ED14IBeFN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17" Type="http://schemas.openxmlformats.org/officeDocument/2006/relationships/hyperlink" Target="consultantplus://offline/ref=BD0352FC9742C1457F0DC1ADDA1CDF12F92A77165FAAAFBAEC9282CF9BDFEEB820C42A661CDF3F7CDC162DC4C8E012FE67B417644BBE728BCE156696S214Q" TargetMode="Externa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7BA8B9FECF6EF26D3D92BF8D830E094B3FA260FB2809C4C996BDEDC864A6AAF2A2A568CC1074791F723ADA3412CEA784A2818FC6ECC9315DE21253hEt5Q" TargetMode="External"/><Relationship Id="rId20" Type="http://schemas.openxmlformats.org/officeDocument/2006/relationships/footer" Target="footer1.xml"/><Relationship Id="rId29" Type="http://schemas.openxmlformats.org/officeDocument/2006/relationships/hyperlink" Target="consultantplus://offline/ref=646936C395885A550880D70CD696685979EE534141D3138704C003F8B12479D8337E1CE720ADDA6B177C43E7A6AF19594BC746B01Aq6I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5C9E23A4439217D7C1BA5D3522B36C56A7AB8CBE22A90A711CB5E993E33EAADE7D7B1961199AA9FE10399F9D9CC52D41C45E507BD147F934A8BECBaBb7H" TargetMode="External"/><Relationship Id="rId24" Type="http://schemas.openxmlformats.org/officeDocument/2006/relationships/hyperlink" Target="consultantplus://offline/ref=55C6FD0B49D0F91BFB195D47EEC711AD3DF9F9CF203F7389A18996D6D146BFB72D7D3BC2850E63D773339C13H7P7M" TargetMode="External"/><Relationship Id="rId32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5455B05BE37BC243636BCEDF22177534787B36D80CE75737166EB5402864C58C4F24074733ADC64314776384C58C3873C550CB19CFCC61A13D48D4kDX9M" TargetMode="External"/><Relationship Id="rId23" Type="http://schemas.openxmlformats.org/officeDocument/2006/relationships/hyperlink" Target="consultantplus://offline/ref=55C6FD0B49D0F91BFB195D47EEC711AD3DF9F9CF203F7389A18996D6D146BFB72D7D3BC2850E63D773339918H7P8M" TargetMode="Externa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19" Type="http://schemas.openxmlformats.org/officeDocument/2006/relationships/header" Target="header2.xml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65A3F1BE3BD751CF21B53CEB2B9153CC4C2F672FA927B00363DE925E70811B33018B191ADA2889E1697624169B8423F3F5AA9DFCF181F6A31ED14IBeFN" TargetMode="External"/><Relationship Id="rId14" Type="http://schemas.openxmlformats.org/officeDocument/2006/relationships/hyperlink" Target="consultantplus://offline/ref=DC5455B05BE37BC243636BCEDF22177534787B36D80CE75737166EB5402864C58C4F24074733ADC64314776384C58C3873C550CB19CFCC61A13D48D4kDX9M" TargetMode="External"/><Relationship Id="rId22" Type="http://schemas.openxmlformats.org/officeDocument/2006/relationships/hyperlink" Target="consultantplus://offline/ref=55C6FD0B49D0F91BFB195D47EEC711AD3DF9F9CF203F7389A18996D6D146BFB72D7D3BC2850E63D773339D13H7P7M" TargetMode="External"/><Relationship Id="rId27" Type="http://schemas.openxmlformats.org/officeDocument/2006/relationships/header" Target="header6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FE9A-691C-486A-8E81-92E5E32C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14802</Words>
  <Characters>84372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98977</CharactersWithSpaces>
  <SharedDoc>false</SharedDoc>
  <HLinks>
    <vt:vector size="78" baseType="variant">
      <vt:variant>
        <vt:i4>6094942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consultantplus://offline/ref=646936C395885A550880D70CD696685979EE534141D3138704C003F8B12479D8337E1CE720ADDA6B177C43E7A6AF19594BC746B01Aq6I1L</vt:lpwstr>
      </vt:variant>
      <vt:variant>
        <vt:lpwstr/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consultantplus://offline/ref=55C6FD0B49D0F91BFB195D47EEC711AD3DF9F9CF203F7389A18996D6D146BFB72D7D3BC2850E63D773339C13H7P7M</vt:lpwstr>
      </vt:variant>
      <vt:variant>
        <vt:lpwstr/>
      </vt:variant>
      <vt:variant>
        <vt:i4>4128819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consultantplus://offline/ref=55C6FD0B49D0F91BFB195D47EEC711AD3DF9F9CF203F7389A18996D6D146BFB72D7D3BC2850E63D773339918H7P8M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consultantplus://offline/ref=55C6FD0B49D0F91BFB195D47EEC711AD3DF9F9CF203F7389A18996D6D146BFB72D7D3BC2850E63D773339D13H7P7M</vt:lpwstr>
      </vt:variant>
      <vt:variant>
        <vt:lpwstr/>
      </vt:variant>
      <vt:variant>
        <vt:i4>7798890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consultantplus://offline/ref=BD0352FC9742C1457F0DC1ADDA1CDF12F92A77165FAAAFBAEC9282CF9BDFEEB820C42A661CDF3F7CDC162DC4C8E012FE67B417644BBE728BCE156696S214Q</vt:lpwstr>
      </vt:variant>
      <vt:variant>
        <vt:lpwstr/>
      </vt:variant>
      <vt:variant>
        <vt:i4>7733302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consultantplus://offline/ref=7B7BA8B9FECF6EF26D3D92BF8D830E094B3FA260FB2809C4C996BDEDC864A6AAF2A2A568CC1074791F723ADA3412CEA784A2818FC6ECC9315DE21253hEt5Q</vt:lpwstr>
      </vt:variant>
      <vt:variant>
        <vt:lpwstr/>
      </vt:variant>
      <vt:variant>
        <vt:i4>6684780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consultantplus://offline/ref=DC5455B05BE37BC243636BCEDF22177534787B36D80CE75737166EB5402864C58C4F24074733ADC64314776384C58C3873C550CB19CFCC61A13D48D4kDX9M</vt:lpwstr>
      </vt:variant>
      <vt:variant>
        <vt:lpwstr/>
      </vt:variant>
      <vt:variant>
        <vt:i4>6684780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consultantplus://offline/ref=DC5455B05BE37BC243636BCEDF22177534787B36D80CE75737166EB5402864C58C4F24074733ADC64314776384C58C3873C550CB19CFCC61A13D48D4kDX9M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consultantplus://offline/ref=88165A3F1BE3BD751CF21B53CEB2B9153CC4C2F672FA927B00363DE925E70811B33018B191ADA2889E1697624169B8423F3F5AA9DFCF181F6A31ED14IBeFN</vt:lpwstr>
      </vt:variant>
      <vt:variant>
        <vt:lpwstr/>
      </vt:variant>
      <vt:variant>
        <vt:i4>7405674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consultantplus://offline/ref=875C9E23A4439217D7C1BA5D3522B36C56A7AB8CBE22AB03741CB5E993E33EAADE7D7B1961199AA9F8123B9F9C9CC52D41C45E507BD147F934A8BECBaBb7H</vt:lpwstr>
      </vt:variant>
      <vt:variant>
        <vt:lpwstr/>
      </vt:variant>
      <vt:variant>
        <vt:i4>7405669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consultantplus://offline/ref=875C9E23A4439217D7C1BA5D3522B36C56A7AB8CBE22A90A711CB5E993E33EAADE7D7B1961199AA9FE10399F9D9CC52D41C45E507BD147F934A8BECBaBb7H</vt:lpwstr>
      </vt:variant>
      <vt:variant>
        <vt:lpwstr/>
      </vt:variant>
      <vt:variant>
        <vt:i4>7405674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consultantplus://offline/ref=875C9E23A4439217D7C1BA5D3522B36C56A7AB8CBE22AB03741CB5E993E33EAADE7D7B1961199AA9F8123B9F9C9CC52D41C45E507BD147F934A8BECBaBb7H</vt:lpwstr>
      </vt:variant>
      <vt:variant>
        <vt:lpwstr/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consultantplus://offline/ref=88165A3F1BE3BD751CF21B53CEB2B9153CC4C2F672FA927B00363DE925E70811B33018B191ADA2889E1697624169B8423F3F5AA9DFCF181F6A31ED14IBeFN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slobodina_ai</cp:lastModifiedBy>
  <cp:revision>4</cp:revision>
  <cp:lastPrinted>2020-11-13T11:01:00Z</cp:lastPrinted>
  <dcterms:created xsi:type="dcterms:W3CDTF">2020-11-19T08:19:00Z</dcterms:created>
  <dcterms:modified xsi:type="dcterms:W3CDTF">2020-11-19T08:37:00Z</dcterms:modified>
</cp:coreProperties>
</file>